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8B" w:rsidRDefault="00CE7D8B" w:rsidP="00B63BD3">
      <w:pPr>
        <w:spacing w:line="360" w:lineRule="auto"/>
        <w:contextualSpacing/>
        <w:jc w:val="right"/>
        <w:rPr>
          <w:b/>
          <w:sz w:val="28"/>
          <w:szCs w:val="28"/>
        </w:rPr>
      </w:pPr>
    </w:p>
    <w:p w:rsidR="00CE7D8B" w:rsidRDefault="00CE7D8B" w:rsidP="00B63BD3">
      <w:pPr>
        <w:spacing w:line="360" w:lineRule="auto"/>
        <w:contextualSpacing/>
        <w:jc w:val="right"/>
        <w:rPr>
          <w:b/>
          <w:sz w:val="28"/>
          <w:szCs w:val="28"/>
        </w:rPr>
      </w:pPr>
    </w:p>
    <w:p w:rsidR="00CE7D8B" w:rsidRDefault="00CE7D8B" w:rsidP="00CE7D8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  <w:r w:rsidRPr="0068401F">
        <w:rPr>
          <w:sz w:val="28"/>
          <w:szCs w:val="28"/>
        </w:rPr>
        <w:t xml:space="preserve"> доп</w:t>
      </w:r>
      <w:r>
        <w:rPr>
          <w:sz w:val="28"/>
          <w:szCs w:val="28"/>
        </w:rPr>
        <w:t xml:space="preserve">олнительного образования детей </w:t>
      </w:r>
      <w:r w:rsidRPr="0068401F">
        <w:rPr>
          <w:sz w:val="28"/>
          <w:szCs w:val="28"/>
        </w:rPr>
        <w:t>«</w:t>
      </w:r>
      <w:r>
        <w:rPr>
          <w:sz w:val="28"/>
          <w:szCs w:val="28"/>
        </w:rPr>
        <w:t>Центр детского и юношеского творчества Куйбышевского</w:t>
      </w:r>
      <w:r w:rsidRPr="0068401F">
        <w:rPr>
          <w:sz w:val="28"/>
          <w:szCs w:val="28"/>
        </w:rPr>
        <w:t xml:space="preserve"> района города Донецка»</w:t>
      </w:r>
    </w:p>
    <w:p w:rsidR="00CE7D8B" w:rsidRDefault="00CE7D8B" w:rsidP="00CE7D8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7D8B" w:rsidRDefault="00CE7D8B" w:rsidP="00CE7D8B">
      <w:pPr>
        <w:spacing w:line="360" w:lineRule="auto"/>
        <w:contextualSpacing/>
      </w:pPr>
    </w:p>
    <w:p w:rsidR="00B63BD3" w:rsidRPr="00341E5C" w:rsidRDefault="00B63BD3" w:rsidP="00B63BD3">
      <w:pPr>
        <w:spacing w:line="360" w:lineRule="auto"/>
        <w:contextualSpacing/>
        <w:jc w:val="right"/>
        <w:rPr>
          <w:sz w:val="28"/>
          <w:szCs w:val="28"/>
        </w:rPr>
      </w:pPr>
      <w:r w:rsidRPr="00341E5C">
        <w:rPr>
          <w:b/>
          <w:sz w:val="28"/>
          <w:szCs w:val="28"/>
        </w:rPr>
        <w:t>Лесных Лиля Николаевна,</w:t>
      </w:r>
      <w:r w:rsidRPr="00341E5C">
        <w:rPr>
          <w:sz w:val="28"/>
          <w:szCs w:val="28"/>
        </w:rPr>
        <w:t xml:space="preserve"> </w:t>
      </w:r>
    </w:p>
    <w:p w:rsidR="00B63BD3" w:rsidRDefault="00B63BD3" w:rsidP="00B63BD3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68401F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дополнительного образования</w:t>
      </w:r>
      <w:r w:rsidRPr="0068401F">
        <w:rPr>
          <w:sz w:val="28"/>
          <w:szCs w:val="28"/>
        </w:rPr>
        <w:t xml:space="preserve"> </w:t>
      </w:r>
    </w:p>
    <w:p w:rsidR="00DF135A" w:rsidRDefault="00DF135A" w:rsidP="00DF135A">
      <w:pPr>
        <w:spacing w:line="360" w:lineRule="auto"/>
        <w:contextualSpacing/>
      </w:pPr>
    </w:p>
    <w:p w:rsidR="00CE7D8B" w:rsidRDefault="00CE7D8B" w:rsidP="00DF135A">
      <w:pPr>
        <w:spacing w:line="360" w:lineRule="auto"/>
        <w:contextualSpacing/>
      </w:pPr>
    </w:p>
    <w:p w:rsidR="00CE7D8B" w:rsidRDefault="00CE7D8B" w:rsidP="00DF135A">
      <w:pPr>
        <w:spacing w:line="360" w:lineRule="auto"/>
        <w:contextualSpacing/>
      </w:pPr>
    </w:p>
    <w:p w:rsidR="00CE7D8B" w:rsidRDefault="00CE7D8B" w:rsidP="00DF135A">
      <w:pPr>
        <w:spacing w:line="360" w:lineRule="auto"/>
        <w:contextualSpacing/>
      </w:pPr>
    </w:p>
    <w:p w:rsidR="00B63BD3" w:rsidRDefault="00B63BD3" w:rsidP="00DF135A">
      <w:pPr>
        <w:spacing w:line="360" w:lineRule="auto"/>
        <w:contextualSpacing/>
      </w:pPr>
    </w:p>
    <w:p w:rsidR="00B63BD3" w:rsidRPr="00CE7D8B" w:rsidRDefault="00CE7D8B" w:rsidP="00CE7D8B">
      <w:pPr>
        <w:spacing w:line="360" w:lineRule="auto"/>
        <w:contextualSpacing/>
        <w:jc w:val="center"/>
        <w:rPr>
          <w:sz w:val="28"/>
          <w:szCs w:val="28"/>
        </w:rPr>
      </w:pPr>
      <w:r w:rsidRPr="00CE7D8B">
        <w:rPr>
          <w:sz w:val="28"/>
          <w:szCs w:val="28"/>
        </w:rPr>
        <w:t>Тема выступления</w:t>
      </w:r>
    </w:p>
    <w:p w:rsidR="00B63BD3" w:rsidRDefault="00B63BD3" w:rsidP="00DF135A">
      <w:pPr>
        <w:spacing w:line="360" w:lineRule="auto"/>
        <w:contextualSpacing/>
      </w:pPr>
    </w:p>
    <w:p w:rsidR="00B63BD3" w:rsidRDefault="00DF135A" w:rsidP="00DF135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E7D8B">
        <w:rPr>
          <w:b/>
          <w:bCs/>
          <w:sz w:val="28"/>
          <w:szCs w:val="28"/>
        </w:rPr>
        <w:t>«</w:t>
      </w:r>
      <w:r w:rsidRPr="00C722D8">
        <w:rPr>
          <w:b/>
          <w:bCs/>
          <w:sz w:val="28"/>
          <w:szCs w:val="28"/>
        </w:rPr>
        <w:t xml:space="preserve">Использование художественно-педагогических технологий </w:t>
      </w:r>
    </w:p>
    <w:p w:rsidR="00B63BD3" w:rsidRDefault="00DF135A" w:rsidP="00DF135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C722D8">
        <w:rPr>
          <w:b/>
          <w:bCs/>
          <w:sz w:val="28"/>
          <w:szCs w:val="28"/>
        </w:rPr>
        <w:t xml:space="preserve">в работе педагога дополнительного образования </w:t>
      </w:r>
    </w:p>
    <w:p w:rsidR="00DF135A" w:rsidRDefault="00DF135A" w:rsidP="00DF135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C722D8">
        <w:rPr>
          <w:b/>
          <w:bCs/>
          <w:sz w:val="28"/>
          <w:szCs w:val="28"/>
        </w:rPr>
        <w:t>художественно-эстетического направления</w:t>
      </w:r>
      <w:r w:rsidR="00CE7D8B">
        <w:rPr>
          <w:b/>
          <w:bCs/>
          <w:sz w:val="28"/>
          <w:szCs w:val="28"/>
        </w:rPr>
        <w:t>»</w:t>
      </w:r>
    </w:p>
    <w:p w:rsidR="00DF135A" w:rsidRDefault="00DF135A" w:rsidP="00DF135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DF135A" w:rsidRPr="0068401F" w:rsidRDefault="00DF135A" w:rsidP="00DF135A">
      <w:pPr>
        <w:spacing w:line="360" w:lineRule="auto"/>
        <w:contextualSpacing/>
        <w:jc w:val="center"/>
        <w:rPr>
          <w:sz w:val="28"/>
          <w:szCs w:val="28"/>
        </w:rPr>
      </w:pPr>
    </w:p>
    <w:p w:rsidR="00DF135A" w:rsidRPr="00C722D8" w:rsidRDefault="00DF135A" w:rsidP="00DF135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DF135A" w:rsidRPr="00C722D8" w:rsidRDefault="00DF135A" w:rsidP="00DF135A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DF135A" w:rsidRDefault="00DF135A" w:rsidP="00DF135A">
      <w:pPr>
        <w:spacing w:line="360" w:lineRule="auto"/>
        <w:contextualSpacing/>
      </w:pPr>
    </w:p>
    <w:p w:rsidR="00DF135A" w:rsidRDefault="00DF135A" w:rsidP="00DF135A">
      <w:pPr>
        <w:spacing w:line="360" w:lineRule="auto"/>
        <w:contextualSpacing/>
      </w:pPr>
    </w:p>
    <w:p w:rsidR="00DF135A" w:rsidRDefault="00DF135A" w:rsidP="00DF135A"/>
    <w:p w:rsidR="00DF135A" w:rsidRDefault="00DF135A" w:rsidP="00DF135A"/>
    <w:p w:rsidR="00DF135A" w:rsidRDefault="00DF135A" w:rsidP="00DF135A"/>
    <w:p w:rsidR="00DF135A" w:rsidRDefault="00DF135A" w:rsidP="00DF135A"/>
    <w:p w:rsidR="00DF135A" w:rsidRDefault="00DF135A" w:rsidP="00DF135A"/>
    <w:p w:rsidR="00DF135A" w:rsidRDefault="00DF135A" w:rsidP="00DF135A"/>
    <w:p w:rsidR="00DF135A" w:rsidRDefault="00DF135A" w:rsidP="00DF135A">
      <w:pPr>
        <w:spacing w:line="360" w:lineRule="auto"/>
        <w:contextualSpacing/>
        <w:jc w:val="center"/>
        <w:rPr>
          <w:bCs/>
          <w:sz w:val="28"/>
          <w:szCs w:val="28"/>
        </w:rPr>
      </w:pPr>
    </w:p>
    <w:p w:rsidR="00DF135A" w:rsidRDefault="00DF135A" w:rsidP="00DF135A">
      <w:pPr>
        <w:spacing w:line="360" w:lineRule="auto"/>
        <w:contextualSpacing/>
        <w:jc w:val="center"/>
        <w:rPr>
          <w:bCs/>
          <w:sz w:val="28"/>
          <w:szCs w:val="28"/>
        </w:rPr>
      </w:pPr>
    </w:p>
    <w:p w:rsidR="00DF135A" w:rsidRPr="000112D8" w:rsidRDefault="00FC1D65" w:rsidP="00DF135A">
      <w:pPr>
        <w:spacing w:line="36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Донецк-2025</w:t>
      </w:r>
    </w:p>
    <w:p w:rsidR="00DF135A" w:rsidRDefault="00DF135A" w:rsidP="00DF135A">
      <w:pPr>
        <w:jc w:val="center"/>
        <w:rPr>
          <w:b/>
          <w:sz w:val="28"/>
          <w:szCs w:val="28"/>
        </w:rPr>
      </w:pPr>
    </w:p>
    <w:p w:rsidR="00DF135A" w:rsidRDefault="00DF135A" w:rsidP="00CE7D8B">
      <w:pPr>
        <w:spacing w:line="360" w:lineRule="auto"/>
        <w:contextualSpacing/>
        <w:rPr>
          <w:b/>
          <w:bCs/>
          <w:sz w:val="28"/>
          <w:szCs w:val="28"/>
        </w:rPr>
      </w:pPr>
      <w:bookmarkStart w:id="0" w:name="_GoBack"/>
      <w:bookmarkEnd w:id="0"/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lastRenderedPageBreak/>
        <w:t xml:space="preserve">Являясь важной и социально востребованной составляющей образовательного пространства, дополнительное образование детей требует сегодня к себе особого внимания, поиска новых форм и методов художественно-эстетического воспитания и развития духовно-нравственной, культурной личности на основе художественных ценностей, отвечающих требованиям последнего времени. Каждый современный, болеющий за свое дело педагог вне зависимости от того, в каком направлении образовательной деятельности он трудится, должен понимать цели и задачи своей педагогической деятельности, осмысливать, анализировать, обобщать свой опыт и опыт коллег, намечать перспективы дальнейшей работы. Для современного педагога дополнительного образования очень важно познать свои профессиональные способности.  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Инновационные процессы, происходящие в современном образовании, требуют от педагога, работающего в условиях дополнительного образования, постоянной ориентации на анализ новых тенденций, инноваций в сфере художественного образования, поиск нового содержания, креативных методов, подходов к организации образовательного процесса. </w:t>
      </w:r>
    </w:p>
    <w:p w:rsidR="00DF135A" w:rsidRPr="00341E5C" w:rsidRDefault="00DF135A" w:rsidP="00DF135A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  <w:shd w:val="clear" w:color="auto" w:fill="FFFFFF"/>
        </w:rPr>
        <w:t xml:space="preserve">Сегодня вся педагогическая общественность ищет пути оптимизации учебного процесса, стимулирования деятельности педагогов и детей. Но объем информации, которую хотелось бы дать детям, стремительно растет. Поиск и самостоятельный выбор конкретных форм образовательной работы стал нормой деятельности педагогов.  Возникла необходимость </w:t>
      </w:r>
      <w:r w:rsidRPr="00341E5C">
        <w:rPr>
          <w:sz w:val="28"/>
          <w:szCs w:val="28"/>
        </w:rPr>
        <w:t>широко использовать современные образовательные технологии, которые развивают продуктивное мышление учащихся, креативность, эмоциональную сферу, что сегодня особенно актуально.</w:t>
      </w:r>
    </w:p>
    <w:p w:rsidR="00DF135A" w:rsidRPr="00DF135A" w:rsidRDefault="00DF135A" w:rsidP="00DF135A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341E5C">
        <w:rPr>
          <w:sz w:val="28"/>
          <w:szCs w:val="28"/>
        </w:rPr>
        <w:t>Актуальность художественно-педагогических технологий</w:t>
      </w:r>
      <w:r w:rsidRPr="00341E5C">
        <w:rPr>
          <w:b/>
          <w:bCs/>
          <w:sz w:val="28"/>
          <w:szCs w:val="28"/>
        </w:rPr>
        <w:t> </w:t>
      </w:r>
      <w:r w:rsidRPr="00341E5C">
        <w:rPr>
          <w:sz w:val="28"/>
          <w:szCs w:val="28"/>
        </w:rPr>
        <w:t xml:space="preserve">для современного образования определяется его многоцелевой и многофункциональной направленностью, а также возможностью её интегрирования в целостный образовательный процесс, в ходе которого наряду с овладением обучающимися системными базовыми знаниями и </w:t>
      </w:r>
      <w:r w:rsidRPr="00341E5C">
        <w:rPr>
          <w:sz w:val="28"/>
          <w:szCs w:val="28"/>
        </w:rPr>
        <w:lastRenderedPageBreak/>
        <w:t xml:space="preserve">ключевыми компетенциями происходит многостороннее развитие растущей личности. </w:t>
      </w:r>
      <w:r w:rsidRPr="00341E5C">
        <w:rPr>
          <w:sz w:val="28"/>
          <w:szCs w:val="28"/>
          <w:shd w:val="clear" w:color="auto" w:fill="FFFFFF"/>
        </w:rPr>
        <w:t>Поиски ответов не только на вопросы «чему учить?», «зачем учить?», «как учить?», но и на вопрос «как учить результативно?», привели ученых и практиков к попытке «</w:t>
      </w:r>
      <w:proofErr w:type="spellStart"/>
      <w:r w:rsidRPr="00341E5C">
        <w:rPr>
          <w:sz w:val="28"/>
          <w:szCs w:val="28"/>
          <w:shd w:val="clear" w:color="auto" w:fill="FFFFFF"/>
        </w:rPr>
        <w:t>технологизировать</w:t>
      </w:r>
      <w:proofErr w:type="spellEnd"/>
      <w:r w:rsidRPr="00341E5C">
        <w:rPr>
          <w:sz w:val="28"/>
          <w:szCs w:val="28"/>
          <w:shd w:val="clear" w:color="auto" w:fill="FFFFFF"/>
        </w:rPr>
        <w:t xml:space="preserve">» учебный процесс, т.е. превратить обучение в своего рода производственно-технологический процесс с гарантированным результатом, в связи с этим в педагогике появилось </w:t>
      </w:r>
      <w:r w:rsidRPr="00DF135A">
        <w:rPr>
          <w:sz w:val="28"/>
          <w:szCs w:val="28"/>
          <w:shd w:val="clear" w:color="auto" w:fill="FFFFFF"/>
        </w:rPr>
        <w:t>направление - педагогические технологии.</w:t>
      </w:r>
    </w:p>
    <w:p w:rsidR="00DF135A" w:rsidRPr="00DF135A" w:rsidRDefault="00DF135A" w:rsidP="00DF135A">
      <w:pPr>
        <w:spacing w:line="360" w:lineRule="auto"/>
        <w:ind w:firstLine="708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>Практика работы показывает, что реализация технологии художественно-эстетического развития детей в образовательном пространстве дополнительного образования, обеспечивается соблюдением следующих организационно-педагогических условий, созданных педагогами: проектирование творческой личности ребенка в образовательном пространстве учреждений дополнительного образования; осуществление педагогической деятельности на основе передового научного опыта, новейших методов и технологий в сотворчестве педагога и ребенка; синтез художественных средств разных видов искусств; интеграция видов художественной деятельности в творческом процессе; проектирование и конструирование технологических карт художественно-творческого развития детей и т. д.</w:t>
      </w:r>
    </w:p>
    <w:p w:rsidR="00DF135A" w:rsidRPr="00DF135A" w:rsidRDefault="00DF135A" w:rsidP="00DF135A">
      <w:pPr>
        <w:spacing w:line="360" w:lineRule="auto"/>
        <w:ind w:firstLine="708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Опираясь на накопленный опыт с целью достижения успеха в совершенствовании художественно-эстетического образования, сегодня остро ощущается необходимость осуществления целого комплекса мер. </w:t>
      </w:r>
    </w:p>
    <w:p w:rsidR="00DF135A" w:rsidRPr="00DF135A" w:rsidRDefault="00DF135A" w:rsidP="00DF135A">
      <w:pPr>
        <w:spacing w:line="360" w:lineRule="auto"/>
        <w:ind w:firstLine="708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1). Создание эффективной системы обновления художественно-эстетических образовательных услуг с учетом инноваций в современном российском образовании. Привлечение научного, методического и информационного сопровождения системы художественно-эстетического образования детей внедрение научных разработок (создание экспериментальных площадок, творческих лабораторий и т. д.), культурного потенциала территорий, педагогических и психологических аспектов. </w:t>
      </w:r>
    </w:p>
    <w:p w:rsidR="00DF135A" w:rsidRPr="00DF135A" w:rsidRDefault="00DF135A" w:rsidP="00DF135A">
      <w:pPr>
        <w:spacing w:line="360" w:lineRule="auto"/>
        <w:ind w:firstLine="708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lastRenderedPageBreak/>
        <w:t xml:space="preserve">2). Организация эффективной внутренней системы повышения профессиональной компетентности педагогов дополнительного образования, обновление кадрового состава через систему поиска и привлечения творческих, инициативных специалистов-новаторов. </w:t>
      </w:r>
    </w:p>
    <w:p w:rsidR="00DF135A" w:rsidRPr="00DF135A" w:rsidRDefault="00DF135A" w:rsidP="00DF135A">
      <w:pPr>
        <w:spacing w:line="360" w:lineRule="auto"/>
        <w:ind w:firstLine="708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3). Нацеленность дополнительного образования на актуализацию воспитательного потенциала художественно-эстетического материала, формирование ценностных ориентаций подрастающего поколения, становление духовно-нравственных качеств личности. </w:t>
      </w:r>
    </w:p>
    <w:p w:rsidR="00DF135A" w:rsidRPr="00DF135A" w:rsidRDefault="00DF135A" w:rsidP="00DF135A">
      <w:pPr>
        <w:spacing w:line="360" w:lineRule="auto"/>
        <w:ind w:firstLine="708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4). Взаимодействие различных субъектов художественно-эстетической сферы, систем общего и дополнительного образования, учреждений организаций, творческих союзов, деятелей культуры и науки. Эффективность данного направления во многом будет зависеть от взаимодействия всех субъектов художественно-эстетического процесса, так как одна из особенностей современного художественно-эстетической деятельности функционирование на стыке основного и дополнительного образования. </w:t>
      </w:r>
    </w:p>
    <w:p w:rsidR="00DF135A" w:rsidRPr="00DF135A" w:rsidRDefault="00DF135A" w:rsidP="00DF135A">
      <w:pPr>
        <w:spacing w:line="360" w:lineRule="auto"/>
        <w:ind w:firstLine="708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5). Организация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создание экспозиций, организация выезда и так далее), что ограничивает количество участников, следовательно, и возможности реализации творческого потенциала учащихся. </w:t>
      </w:r>
    </w:p>
    <w:p w:rsidR="00DF135A" w:rsidRPr="00DF135A" w:rsidRDefault="00DF135A" w:rsidP="00DF135A">
      <w:pPr>
        <w:spacing w:line="360" w:lineRule="auto"/>
        <w:ind w:firstLine="708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6). Совершенствование материально-технической базы учреждений дополнительного образования через привлечение средств из государственных и негосударственных источников. Развитие детского коллективного творчества затруднено отсутствием специального оборудования, а также средств для организации творческих поездок. </w:t>
      </w:r>
    </w:p>
    <w:p w:rsidR="00DF135A" w:rsidRPr="00DF135A" w:rsidRDefault="00DF135A" w:rsidP="00DF135A">
      <w:pPr>
        <w:spacing w:line="360" w:lineRule="auto"/>
        <w:ind w:firstLine="708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7). Широкая информированность населения о деятельности образовательных учреждений в средствах массовой информации, связанная с потребностью формирования позитивного отношения к художественно-эстетическому образованию, повышения его статуса и </w:t>
      </w:r>
      <w:r w:rsidRPr="00DF135A">
        <w:rPr>
          <w:rStyle w:val="a5"/>
          <w:i w:val="0"/>
          <w:sz w:val="28"/>
          <w:szCs w:val="28"/>
        </w:rPr>
        <w:lastRenderedPageBreak/>
        <w:t xml:space="preserve">конкурентоспособности. Учитывая комплексный характер преобразований, происходящих в отрасли, целесообразно решать поставленные задачи в рамках ведомственных целевых программ с использованием программно-целевого метода бюджетного планирования, обеспечивающего эффективное решение системных проблем в отрасли. </w:t>
      </w:r>
    </w:p>
    <w:p w:rsidR="00DF135A" w:rsidRPr="00DF135A" w:rsidRDefault="00DF135A" w:rsidP="00DF135A">
      <w:pPr>
        <w:spacing w:line="360" w:lineRule="auto"/>
        <w:ind w:firstLine="708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Из вышеперечисленных фактов мы можем сделать следующий вывод, что решение вышеназванных позиций позволит: </w:t>
      </w:r>
    </w:p>
    <w:p w:rsidR="00DF135A" w:rsidRPr="00DF135A" w:rsidRDefault="00DF135A" w:rsidP="00DF135A">
      <w:pPr>
        <w:spacing w:line="360" w:lineRule="auto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‒ сформировать единое художественно-эстетическое образовательное пространство; обеспечить оптимальное взаимодействие систем общего и дополнительного образования, учреждений, организаций, творческих союзов, деятелей культуры и науки на развитие системы художественно-эстетического образования детей; </w:t>
      </w:r>
    </w:p>
    <w:p w:rsidR="00DF135A" w:rsidRPr="00DF135A" w:rsidRDefault="00DF135A" w:rsidP="00DF135A">
      <w:pPr>
        <w:spacing w:line="360" w:lineRule="auto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‒ создать систему непрерывного художественно-эстетического образования; </w:t>
      </w:r>
    </w:p>
    <w:p w:rsidR="00DF135A" w:rsidRPr="00DF135A" w:rsidRDefault="00DF135A" w:rsidP="00DF135A">
      <w:pPr>
        <w:spacing w:line="360" w:lineRule="auto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‒ обеспечить подрастающему поколению свободу выбора и доступности различных сфер направлений художественно-эстетического образования, удовлетворить потребность в самореализации творческого потенциала личности; </w:t>
      </w:r>
    </w:p>
    <w:p w:rsidR="00DF135A" w:rsidRPr="00DF135A" w:rsidRDefault="00DF135A" w:rsidP="00DF135A">
      <w:pPr>
        <w:spacing w:line="360" w:lineRule="auto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>‒ создать востребованную систему художественно-эстетического образования, устойчивую к внешним социально-экономическим воздействиям;</w:t>
      </w:r>
    </w:p>
    <w:p w:rsidR="00DF135A" w:rsidRPr="00DF135A" w:rsidRDefault="00DF135A" w:rsidP="00DF135A">
      <w:pPr>
        <w:spacing w:line="360" w:lineRule="auto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‒ сохранить и модернизировать систему образовательных учреждений художественно-эстетической направленности; </w:t>
      </w:r>
    </w:p>
    <w:p w:rsidR="00DF135A" w:rsidRPr="00DF135A" w:rsidRDefault="00DF135A" w:rsidP="00DF135A">
      <w:pPr>
        <w:spacing w:line="360" w:lineRule="auto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‒ повысить профессиональную компетентность педагогов дополнительного образования, работающих в системе художественно-эстетического обучения и воспитания детей; </w:t>
      </w:r>
    </w:p>
    <w:p w:rsidR="00DF135A" w:rsidRPr="00DF135A" w:rsidRDefault="00DF135A" w:rsidP="00DF135A">
      <w:pPr>
        <w:spacing w:line="360" w:lineRule="auto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‒ актуализировать духовно-нравственный потенциал художественного наследия и культурных традиций территорий, реализовать воспитательный потенциал искусства как средства формирования нравственных принципов и идеалов личности и общества; </w:t>
      </w:r>
    </w:p>
    <w:p w:rsidR="00DF135A" w:rsidRPr="00DF135A" w:rsidRDefault="00DF135A" w:rsidP="00DF135A">
      <w:pPr>
        <w:spacing w:line="360" w:lineRule="auto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lastRenderedPageBreak/>
        <w:t xml:space="preserve">‒ повысить уровень воспитанности подрастающего поколения, создать условия для становления гражданской позиции и самореализации личности средствами искусства в современных социально-экономических условиях; </w:t>
      </w:r>
    </w:p>
    <w:p w:rsidR="00DF135A" w:rsidRPr="00DF135A" w:rsidRDefault="00DF135A" w:rsidP="00DF135A">
      <w:pPr>
        <w:spacing w:line="360" w:lineRule="auto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‒ совершенствовать материально-техническую базу образовательных учреждений, реализующих образовательные программы в области культуры искусства; </w:t>
      </w:r>
    </w:p>
    <w:p w:rsidR="00DF135A" w:rsidRPr="00DF135A" w:rsidRDefault="00DF135A" w:rsidP="00DF135A">
      <w:pPr>
        <w:spacing w:line="360" w:lineRule="auto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DF135A">
        <w:rPr>
          <w:rStyle w:val="a5"/>
          <w:i w:val="0"/>
          <w:sz w:val="28"/>
          <w:szCs w:val="28"/>
        </w:rPr>
        <w:t xml:space="preserve">‒ обновить содержание и технологии художественно-эстетического образования с учетом развития массовых коммуникаций на основе интеграции традиционных и современных видов искусств, с использованием современных </w:t>
      </w:r>
      <w:proofErr w:type="spellStart"/>
      <w:r w:rsidRPr="00DF135A">
        <w:rPr>
          <w:rStyle w:val="a5"/>
          <w:i w:val="0"/>
          <w:sz w:val="28"/>
          <w:szCs w:val="28"/>
        </w:rPr>
        <w:t>медиасредств</w:t>
      </w:r>
      <w:proofErr w:type="spellEnd"/>
      <w:r w:rsidRPr="00DF135A">
        <w:rPr>
          <w:rStyle w:val="a5"/>
          <w:i w:val="0"/>
          <w:sz w:val="28"/>
          <w:szCs w:val="28"/>
        </w:rPr>
        <w:t xml:space="preserve"> и </w:t>
      </w:r>
      <w:proofErr w:type="spellStart"/>
      <w:r w:rsidRPr="00DF135A">
        <w:rPr>
          <w:rStyle w:val="a5"/>
          <w:i w:val="0"/>
          <w:sz w:val="28"/>
          <w:szCs w:val="28"/>
        </w:rPr>
        <w:t>медиатехнологий</w:t>
      </w:r>
      <w:proofErr w:type="spellEnd"/>
      <w:r w:rsidRPr="00DF135A">
        <w:rPr>
          <w:rStyle w:val="a5"/>
          <w:i w:val="0"/>
          <w:sz w:val="28"/>
          <w:szCs w:val="28"/>
        </w:rPr>
        <w:t>.</w:t>
      </w:r>
    </w:p>
    <w:p w:rsidR="00DF135A" w:rsidRPr="00341E5C" w:rsidRDefault="00DF135A" w:rsidP="00DF135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rStyle w:val="hgkelc"/>
          <w:bCs/>
          <w:sz w:val="28"/>
          <w:szCs w:val="28"/>
        </w:rPr>
        <w:t>Целью своей педагогической деятельности считаю</w:t>
      </w:r>
      <w:r w:rsidRPr="00341E5C">
        <w:rPr>
          <w:rStyle w:val="hgkelc"/>
          <w:sz w:val="28"/>
          <w:szCs w:val="28"/>
        </w:rPr>
        <w:t xml:space="preserve"> формирование знаний, умений, навыков и ключевых компетентностей, развитие творческих способностей обучающихся, при сохранении их физического и психического здоровья, в соответствии с индивидуальными возможностями</w:t>
      </w:r>
      <w:r w:rsidRPr="00341E5C">
        <w:rPr>
          <w:sz w:val="28"/>
          <w:szCs w:val="28"/>
        </w:rPr>
        <w:t>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Эффективное использование художественно-педагогических технологий в современном образовательном пространстве раскрывает широкие возможности применения их в процессе обучения и воспитания подрастающего поколения.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Понятие «педагогическая технология» используется в дополнительном образовании в самых разных трактовках как в узком, так и в широком смысле. Проблемами педагогических технологий и разработкой методов осуществления технологических подходов в образовании занимались Ю.К. </w:t>
      </w:r>
      <w:proofErr w:type="spellStart"/>
      <w:r w:rsidRPr="00341E5C">
        <w:rPr>
          <w:sz w:val="28"/>
          <w:szCs w:val="28"/>
        </w:rPr>
        <w:t>Бабанский</w:t>
      </w:r>
      <w:proofErr w:type="spellEnd"/>
      <w:r w:rsidRPr="00341E5C">
        <w:rPr>
          <w:sz w:val="28"/>
          <w:szCs w:val="28"/>
        </w:rPr>
        <w:t xml:space="preserve">, В.П. Беспалько, П.Я. Гальперин, Л.Я. Зорина, Г. И. Ибрагимов, М.В. Кларин, Л.Н. Линд, М.И. </w:t>
      </w:r>
      <w:proofErr w:type="spellStart"/>
      <w:r w:rsidRPr="00341E5C">
        <w:rPr>
          <w:sz w:val="28"/>
          <w:szCs w:val="28"/>
        </w:rPr>
        <w:t>Махмутов</w:t>
      </w:r>
      <w:proofErr w:type="spellEnd"/>
      <w:r w:rsidRPr="00341E5C">
        <w:rPr>
          <w:sz w:val="28"/>
          <w:szCs w:val="28"/>
        </w:rPr>
        <w:t xml:space="preserve">, В.М. Монахов, И.П. </w:t>
      </w:r>
      <w:proofErr w:type="spellStart"/>
      <w:r w:rsidRPr="00341E5C">
        <w:rPr>
          <w:sz w:val="28"/>
          <w:szCs w:val="28"/>
        </w:rPr>
        <w:t>Пидкасистый</w:t>
      </w:r>
      <w:proofErr w:type="spellEnd"/>
      <w:r w:rsidRPr="00341E5C">
        <w:rPr>
          <w:sz w:val="28"/>
          <w:szCs w:val="28"/>
        </w:rPr>
        <w:t xml:space="preserve">, И.П. Раченко А.Г. Ривин, В.В. Сериков, В.А. </w:t>
      </w:r>
      <w:proofErr w:type="spellStart"/>
      <w:r w:rsidRPr="00341E5C">
        <w:rPr>
          <w:sz w:val="28"/>
          <w:szCs w:val="28"/>
        </w:rPr>
        <w:t>Сластенин</w:t>
      </w:r>
      <w:proofErr w:type="spellEnd"/>
      <w:r w:rsidRPr="00341E5C">
        <w:rPr>
          <w:sz w:val="28"/>
          <w:szCs w:val="28"/>
        </w:rPr>
        <w:t xml:space="preserve">, Н.Ф. Талызина, П.М. </w:t>
      </w:r>
      <w:proofErr w:type="spellStart"/>
      <w:r w:rsidRPr="00341E5C">
        <w:rPr>
          <w:sz w:val="28"/>
          <w:szCs w:val="28"/>
        </w:rPr>
        <w:t>Эрдиев</w:t>
      </w:r>
      <w:proofErr w:type="spellEnd"/>
      <w:r w:rsidRPr="00341E5C">
        <w:rPr>
          <w:sz w:val="28"/>
          <w:szCs w:val="28"/>
        </w:rPr>
        <w:t xml:space="preserve"> и др.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341E5C">
        <w:rPr>
          <w:sz w:val="28"/>
          <w:szCs w:val="28"/>
        </w:rPr>
        <w:t>В.В.Сериков</w:t>
      </w:r>
      <w:proofErr w:type="spellEnd"/>
      <w:r w:rsidRPr="00341E5C">
        <w:rPr>
          <w:sz w:val="28"/>
          <w:szCs w:val="28"/>
        </w:rPr>
        <w:t xml:space="preserve"> считает, что педагогическая технология </w:t>
      </w:r>
      <w:r w:rsidRPr="00341E5C">
        <w:rPr>
          <w:rStyle w:val="a5"/>
          <w:sz w:val="28"/>
          <w:szCs w:val="28"/>
        </w:rPr>
        <w:t xml:space="preserve">‒ </w:t>
      </w:r>
      <w:r w:rsidRPr="00341E5C">
        <w:rPr>
          <w:sz w:val="28"/>
          <w:szCs w:val="28"/>
        </w:rPr>
        <w:t xml:space="preserve">это «законосообразная деятельность, приводящая к законосообразному результату» [11]. Иначе говоря, педагогическая технология имеет определенную закономерную логику развития, целостность и направлена на </w:t>
      </w:r>
      <w:r w:rsidRPr="00341E5C">
        <w:rPr>
          <w:sz w:val="28"/>
          <w:szCs w:val="28"/>
        </w:rPr>
        <w:lastRenderedPageBreak/>
        <w:t xml:space="preserve">получение конкретного результата. Педагогическая технология </w:t>
      </w:r>
      <w:r w:rsidRPr="00341E5C">
        <w:rPr>
          <w:rStyle w:val="a5"/>
          <w:sz w:val="28"/>
          <w:szCs w:val="28"/>
        </w:rPr>
        <w:t xml:space="preserve">‒ </w:t>
      </w:r>
      <w:r w:rsidRPr="00341E5C">
        <w:rPr>
          <w:sz w:val="28"/>
          <w:szCs w:val="28"/>
        </w:rPr>
        <w:t xml:space="preserve">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 Лихачев). [7]. Использование педагогических технологий в развитии художественно-творческих способностей рассматривали А.В. Антонова, В.В. Бондарева, Н.А. Ветлугина, М.Б. </w:t>
      </w:r>
      <w:proofErr w:type="spellStart"/>
      <w:r w:rsidRPr="00341E5C">
        <w:rPr>
          <w:sz w:val="28"/>
          <w:szCs w:val="28"/>
        </w:rPr>
        <w:t>Зацепина</w:t>
      </w:r>
      <w:proofErr w:type="spellEnd"/>
      <w:r w:rsidRPr="00341E5C">
        <w:rPr>
          <w:sz w:val="28"/>
          <w:szCs w:val="28"/>
        </w:rPr>
        <w:t xml:space="preserve">, Т.С. Комарова, Л.В. Петухова. Л.М. 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341E5C">
        <w:rPr>
          <w:sz w:val="28"/>
          <w:szCs w:val="28"/>
        </w:rPr>
        <w:t>Масол</w:t>
      </w:r>
      <w:proofErr w:type="spellEnd"/>
      <w:r w:rsidRPr="00341E5C">
        <w:rPr>
          <w:sz w:val="28"/>
          <w:szCs w:val="28"/>
        </w:rPr>
        <w:t xml:space="preserve"> в своих разработках по вопросам обучения и воспитания в сфере художественного образования использует термин «художественно-педагогическая технология». В своей работе исследователь достаточно подробно раскрывает специфику этих технологий, обладающих возможностями «инициировать и направлять познавательную активность» обучающихся, «стимулировать многообразные формы их художественно-творческого самовыражения» [8]. Исследователь также обращает внимание, что художественно-педагогическая технология может выступать как способ организации учебно-воспитательного процесса, в результате которой будет идти формирование ценностно-смысловой сферы человека на основе совместных действий учителя и учащихся [8]. 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Г. К. </w:t>
      </w:r>
      <w:proofErr w:type="spellStart"/>
      <w:r w:rsidRPr="00341E5C">
        <w:rPr>
          <w:sz w:val="28"/>
          <w:szCs w:val="28"/>
        </w:rPr>
        <w:t>Селевко</w:t>
      </w:r>
      <w:proofErr w:type="spellEnd"/>
      <w:r w:rsidRPr="00341E5C">
        <w:rPr>
          <w:sz w:val="28"/>
          <w:szCs w:val="28"/>
        </w:rPr>
        <w:t xml:space="preserve"> выделяет в «педагогической технологии» три аспекта: </w:t>
      </w:r>
    </w:p>
    <w:p w:rsidR="00DF135A" w:rsidRPr="00341E5C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-научный: педагогические технологии – часть педагогической науки, изучающая и разрабатывающая цели, содержание и методы обучения и проектирующая педагогические процессы;</w:t>
      </w:r>
    </w:p>
    <w:p w:rsidR="00DF135A" w:rsidRPr="00341E5C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 -процессуально – описательный: описание (алгоритм) процесса, совокупность целей, содержания, методов и средств для достижения планируемых результатов обучения;</w:t>
      </w:r>
    </w:p>
    <w:p w:rsidR="00DF135A" w:rsidRPr="00341E5C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 -процессуально – действенный: 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 [12]. </w:t>
      </w:r>
    </w:p>
    <w:p w:rsidR="00DF135A" w:rsidRPr="00341E5C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lastRenderedPageBreak/>
        <w:t xml:space="preserve">   </w:t>
      </w:r>
      <w:r w:rsidRPr="00341E5C">
        <w:rPr>
          <w:sz w:val="28"/>
          <w:szCs w:val="28"/>
        </w:rPr>
        <w:tab/>
        <w:t>Для реализации познавательной и творческой активности обучающихся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время. Инновационные художественно-педагогические технологии взаимосвязаны, взаимообусловлены и составляют определенную дидактическую систему, направленную на воспитание таких ценностей как открытость, честность, доброжелательность, сопереживание, взаимопомощь и обеспечивающую образовательные потребности каждого обучающегося в соответствии с его индивидуальными особенностями.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Педагогами-практиками в жизни востребована та часть общей педагогики, которая носит название прикладной</w:t>
      </w:r>
      <w:r>
        <w:rPr>
          <w:sz w:val="28"/>
          <w:szCs w:val="28"/>
        </w:rPr>
        <w:t xml:space="preserve">, </w:t>
      </w:r>
      <w:r w:rsidRPr="00341E5C">
        <w:rPr>
          <w:sz w:val="28"/>
          <w:szCs w:val="28"/>
        </w:rPr>
        <w:t xml:space="preserve">которая отвечает на вопросы: как, каким образом наиболее оптимально выстроить образовательный процесс, помочь личности в самоопределении, самореализации и самооценке. Эту составную часть общей педагогики ученые называют «педагогической технологией» или «педагогической техникой», которая понимается как форма организации поведения преподавателя в обстоятельствах урока (занятия) и представляет собой комплекс профессиональных умений, в том числе, актерских и режиссерских (по </w:t>
      </w:r>
      <w:proofErr w:type="spellStart"/>
      <w:r w:rsidRPr="00341E5C">
        <w:rPr>
          <w:sz w:val="28"/>
          <w:szCs w:val="28"/>
        </w:rPr>
        <w:t>Ильеву</w:t>
      </w:r>
      <w:proofErr w:type="spellEnd"/>
      <w:r w:rsidRPr="00341E5C">
        <w:rPr>
          <w:sz w:val="28"/>
          <w:szCs w:val="28"/>
        </w:rPr>
        <w:t xml:space="preserve"> В.А.).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Новое понимание «педагогической технологии» заключается в том, что это не просто целенаправленное использование технических средств обучения, не только техника и совокупность методов образовательного процесса, а выявление закономерностей и применение их с целью выявить идею, принципы, сущность содержания, взаимосвязи, ретроспективу в истории образовательного процесса, а также разработать приемы его оптимизации. В такую структуру педагогической технологии входят: концептуальная основа, процессуальная часть (организация, методы, организационные формы, управление, диагностика образовательного процесса).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151A43">
        <w:rPr>
          <w:sz w:val="28"/>
          <w:szCs w:val="28"/>
          <w:shd w:val="clear" w:color="auto" w:fill="F9FAFA"/>
        </w:rPr>
        <w:t xml:space="preserve">Внедрение современных образовательных технологий и электронных образовательных ресурсов в образовательный процесс способствует </w:t>
      </w:r>
      <w:r w:rsidRPr="00151A43">
        <w:rPr>
          <w:sz w:val="28"/>
          <w:szCs w:val="28"/>
          <w:shd w:val="clear" w:color="auto" w:fill="F9FAFA"/>
        </w:rPr>
        <w:lastRenderedPageBreak/>
        <w:t>повышению творческой активности учащихся, повышению интереса учащихся к занятиям, повышению результативности участия в конкурсах и</w:t>
      </w:r>
      <w:r w:rsidRPr="00341E5C">
        <w:rPr>
          <w:sz w:val="28"/>
          <w:szCs w:val="28"/>
          <w:shd w:val="clear" w:color="auto" w:fill="F9FAFA"/>
        </w:rPr>
        <w:t xml:space="preserve"> фестивалях различного уровня, сохранности контингента учащихся.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341E5C">
        <w:rPr>
          <w:sz w:val="28"/>
          <w:szCs w:val="28"/>
          <w:shd w:val="clear" w:color="auto" w:fill="FFFFFF"/>
        </w:rPr>
        <w:t>Технологии, которые могут быть использованы в системе дополнительного образования для занятий декоративно-прикладным творчеством: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341E5C">
        <w:rPr>
          <w:sz w:val="28"/>
          <w:szCs w:val="28"/>
          <w:lang w:eastAsia="ru-RU"/>
        </w:rPr>
        <w:t xml:space="preserve">1.Информационно-коммуникативные технологии. Использование ИКТ даёт возможность получать больший объём учебной информации, подбирать материал к занятиям, оформлять стенды, знакомиться с наработками других педагогов, изучать периодическую печать и т.д. </w:t>
      </w:r>
      <w:r w:rsidRPr="00341E5C">
        <w:rPr>
          <w:sz w:val="28"/>
          <w:szCs w:val="28"/>
        </w:rPr>
        <w:t>Компьютерные художественные технологии, которые предоставляют новые возможности для творческого развития детей, а особенно в проектной деятельности, позволяют учитывать интересы и направленность обучающихся, способствуют развитию креативности, возможности раскрытия и реализации своей фантазии с помощью компьютерных технологий.</w:t>
      </w:r>
    </w:p>
    <w:p w:rsidR="00DF135A" w:rsidRPr="00341E5C" w:rsidRDefault="00DF135A" w:rsidP="00DF135A">
      <w:pPr>
        <w:shd w:val="clear" w:color="auto" w:fill="FFFFFF"/>
        <w:suppressAutoHyphens w:val="0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41E5C">
        <w:rPr>
          <w:sz w:val="28"/>
          <w:szCs w:val="28"/>
          <w:lang w:eastAsia="ru-RU"/>
        </w:rPr>
        <w:t>2.Здоровьесберегающие технологии. Цель — обеспечение ребёнку возможности сохранения здоровья, формирование у него необходимых знаний, умений и навыков по здоровому образу жизни.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  <w:lang w:eastAsia="ru-RU"/>
        </w:rPr>
        <w:t>3.Проектные технологии. Учащиеся, участвуя в проектной и исследовательской деятельности, проявляют свою творческую активность в познании окружающего мира, самостоятельны в принятии решения.</w:t>
      </w:r>
      <w:r w:rsidRPr="00341E5C">
        <w:rPr>
          <w:sz w:val="28"/>
          <w:szCs w:val="28"/>
        </w:rPr>
        <w:t xml:space="preserve"> Эта деятельность открывает значительные возможности для повышения качества обучения, позволяет обучать детей самостоятельной поисковой и исследовательской деятельности, повышает мотивацию к обучению. 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  <w:lang w:eastAsia="ru-RU"/>
        </w:rPr>
        <w:t>4.Технология индивидуализации обучения. Позволяет полностью адаптировать методы и темп учебной деятельности ребёнка к его особенностям, следить за каждым его действием при решении конкретных задач, вовремя вносить необходимые коррективы в деятельность ученика.</w:t>
      </w:r>
      <w:r w:rsidRPr="00341E5C">
        <w:rPr>
          <w:sz w:val="28"/>
          <w:szCs w:val="28"/>
        </w:rPr>
        <w:t xml:space="preserve"> Индивидуальные художественно-образовательные технологии ставят в центр всей образовательной системы дополнительного образования личность </w:t>
      </w:r>
      <w:r w:rsidRPr="00341E5C">
        <w:rPr>
          <w:sz w:val="28"/>
          <w:szCs w:val="28"/>
        </w:rPr>
        <w:lastRenderedPageBreak/>
        <w:t xml:space="preserve">ребенка, обеспечение комфортных, бесконфликтных и безопасных условий ее развития, реализации ее природного потенциала. Личность ребенка в этой технологии не просто субъект, а субъект приоритетный. Необходимо постоянно развивать творческие способности каждого обучающегося, стремясь максимально использовать индивидуальный опыт ребёнка, помочь понять себя, самоопределиться и </w:t>
      </w:r>
      <w:proofErr w:type="spellStart"/>
      <w:r w:rsidRPr="00341E5C">
        <w:rPr>
          <w:sz w:val="28"/>
          <w:szCs w:val="28"/>
        </w:rPr>
        <w:t>самореализоваться</w:t>
      </w:r>
      <w:proofErr w:type="spellEnd"/>
      <w:r w:rsidRPr="00341E5C">
        <w:rPr>
          <w:sz w:val="28"/>
          <w:szCs w:val="28"/>
        </w:rPr>
        <w:t xml:space="preserve">. </w:t>
      </w:r>
    </w:p>
    <w:p w:rsidR="00DF135A" w:rsidRPr="00341E5C" w:rsidRDefault="00DF135A" w:rsidP="00DF135A">
      <w:pPr>
        <w:shd w:val="clear" w:color="auto" w:fill="FFFFFF"/>
        <w:suppressAutoHyphens w:val="0"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41E5C">
        <w:rPr>
          <w:sz w:val="28"/>
          <w:szCs w:val="28"/>
          <w:lang w:eastAsia="ru-RU"/>
        </w:rPr>
        <w:t>5.Игровые технологии. В своей образовательной деятельности педагог может использовать деловые, имитационные, игры с исполнением ролей.</w:t>
      </w:r>
    </w:p>
    <w:p w:rsidR="00DF135A" w:rsidRPr="00B63BD3" w:rsidRDefault="00DF135A" w:rsidP="00DF135A">
      <w:pPr>
        <w:spacing w:line="360" w:lineRule="auto"/>
        <w:ind w:firstLine="708"/>
        <w:contextualSpacing/>
        <w:jc w:val="both"/>
        <w:rPr>
          <w:b/>
          <w:bCs/>
          <w:sz w:val="28"/>
          <w:szCs w:val="28"/>
        </w:rPr>
      </w:pPr>
      <w:r w:rsidRPr="00B63BD3">
        <w:rPr>
          <w:b/>
          <w:bCs/>
          <w:sz w:val="28"/>
          <w:szCs w:val="28"/>
        </w:rPr>
        <w:t>Нестандартные и интегрированные занятия для повышения творческо-поисковой активности обучающихся.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Работа с одаренными детьми. Работа с одарёнными и способными обучающимися, их поиск, выявление и развитие должны стать одним из важнейших аспектов деятельности учреждений дополнительного образования. Выявление одаренных детей должно начинаться уже на начальном этапе первого года обучения в кружке на основе наблюдения, изучения психологических особенностей, речи, памяти, логического мышления.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b/>
          <w:bCs/>
          <w:sz w:val="28"/>
          <w:szCs w:val="28"/>
        </w:rPr>
      </w:pPr>
      <w:proofErr w:type="spellStart"/>
      <w:r w:rsidRPr="00341E5C">
        <w:rPr>
          <w:b/>
          <w:bCs/>
          <w:sz w:val="28"/>
          <w:szCs w:val="28"/>
        </w:rPr>
        <w:t>Здоровьесберегающие</w:t>
      </w:r>
      <w:proofErr w:type="spellEnd"/>
      <w:r w:rsidRPr="00341E5C">
        <w:rPr>
          <w:b/>
          <w:bCs/>
          <w:sz w:val="28"/>
          <w:szCs w:val="28"/>
        </w:rPr>
        <w:t xml:space="preserve"> или суггестивно-терапевтические художественно-педагогические технологии.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341E5C">
        <w:rPr>
          <w:sz w:val="28"/>
          <w:szCs w:val="28"/>
        </w:rPr>
        <w:t>Здоровьесберегающие</w:t>
      </w:r>
      <w:proofErr w:type="spellEnd"/>
      <w:r w:rsidRPr="00341E5C">
        <w:rPr>
          <w:sz w:val="28"/>
          <w:szCs w:val="28"/>
        </w:rPr>
        <w:t xml:space="preserve"> технологии можно рассматривать как одну из самых перспективных систем 21 века и как совокупность методов и приемов организации обучения дошкольников, без ущерба для их здоровья. Благодаря использованию </w:t>
      </w:r>
      <w:proofErr w:type="spellStart"/>
      <w:r w:rsidRPr="00341E5C">
        <w:rPr>
          <w:sz w:val="28"/>
          <w:szCs w:val="28"/>
        </w:rPr>
        <w:t>здоровьесберегающих</w:t>
      </w:r>
      <w:proofErr w:type="spellEnd"/>
      <w:r w:rsidRPr="00341E5C">
        <w:rPr>
          <w:sz w:val="28"/>
          <w:szCs w:val="28"/>
        </w:rPr>
        <w:t xml:space="preserve"> технологий, у обучающихся происходит: улучшение памяти, внимания, мышления; повышение способности к произвольному контролю; улучшение общего эмоционального состояния; повышается работоспособность, уверенность в себе. 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proofErr w:type="spellStart"/>
      <w:r w:rsidRPr="00341E5C">
        <w:rPr>
          <w:b/>
          <w:sz w:val="28"/>
          <w:szCs w:val="28"/>
        </w:rPr>
        <w:t>Межпредметные</w:t>
      </w:r>
      <w:proofErr w:type="spellEnd"/>
      <w:r w:rsidRPr="00341E5C">
        <w:rPr>
          <w:b/>
          <w:sz w:val="28"/>
          <w:szCs w:val="28"/>
        </w:rPr>
        <w:t xml:space="preserve"> связи, повышающие уровень познания.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341E5C">
        <w:rPr>
          <w:sz w:val="28"/>
          <w:szCs w:val="28"/>
        </w:rPr>
        <w:t>Межпредметные</w:t>
      </w:r>
      <w:proofErr w:type="spellEnd"/>
      <w:r w:rsidRPr="00341E5C">
        <w:rPr>
          <w:sz w:val="28"/>
          <w:szCs w:val="28"/>
        </w:rPr>
        <w:t xml:space="preserve"> связи оказывают непосредственное влияние на формирование мировоззрения обучающихся, способствуя осознанию ими материального единства мира, взаимных связей и взаимной обусловленности </w:t>
      </w:r>
      <w:r w:rsidRPr="00341E5C">
        <w:rPr>
          <w:sz w:val="28"/>
          <w:szCs w:val="28"/>
        </w:rPr>
        <w:lastRenderedPageBreak/>
        <w:t xml:space="preserve">явлений на развитие познавательной обучающихся. Позволяют заинтересовать обучающихся с </w:t>
      </w:r>
      <w:proofErr w:type="spellStart"/>
      <w:r w:rsidRPr="00341E5C">
        <w:rPr>
          <w:sz w:val="28"/>
          <w:szCs w:val="28"/>
        </w:rPr>
        <w:t>разноуровневыми</w:t>
      </w:r>
      <w:proofErr w:type="spellEnd"/>
      <w:r w:rsidRPr="00341E5C">
        <w:rPr>
          <w:sz w:val="28"/>
          <w:szCs w:val="28"/>
        </w:rPr>
        <w:t xml:space="preserve"> знаниями, умениями и навыками.  </w:t>
      </w:r>
    </w:p>
    <w:p w:rsidR="00DF135A" w:rsidRDefault="00DF135A" w:rsidP="00B63BD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Рассмотрим </w:t>
      </w:r>
      <w:r w:rsidRPr="00341E5C">
        <w:rPr>
          <w:bCs/>
          <w:sz w:val="28"/>
          <w:szCs w:val="28"/>
        </w:rPr>
        <w:t>индивидуальные особенности обучающихся.</w:t>
      </w:r>
      <w:r w:rsidRPr="00341E5C">
        <w:rPr>
          <w:sz w:val="28"/>
          <w:szCs w:val="28"/>
        </w:rPr>
        <w:t xml:space="preserve"> Сущность принципа </w:t>
      </w:r>
      <w:r>
        <w:rPr>
          <w:sz w:val="28"/>
          <w:szCs w:val="28"/>
        </w:rPr>
        <w:t xml:space="preserve">индивидуального </w:t>
      </w:r>
      <w:r w:rsidRPr="00341E5C">
        <w:rPr>
          <w:sz w:val="28"/>
          <w:szCs w:val="28"/>
        </w:rPr>
        <w:t>подхода</w:t>
      </w:r>
      <w:r w:rsidR="00B63BD3">
        <w:rPr>
          <w:sz w:val="28"/>
          <w:szCs w:val="28"/>
        </w:rPr>
        <w:t xml:space="preserve"> состоит в учете </w:t>
      </w:r>
      <w:proofErr w:type="gramStart"/>
      <w:r w:rsidR="00B63BD3">
        <w:rPr>
          <w:sz w:val="28"/>
          <w:szCs w:val="28"/>
        </w:rPr>
        <w:t>индивидуальных особенностей</w:t>
      </w:r>
      <w:proofErr w:type="gramEnd"/>
      <w:r w:rsidR="00B63BD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341E5C">
        <w:rPr>
          <w:sz w:val="28"/>
          <w:szCs w:val="28"/>
        </w:rPr>
        <w:t xml:space="preserve"> в учебном процессе с целью активного управления ходом развития их умственных и физических возможностей. Необходимо организовать учебную работу так, чтобы она активизировала каждого отдельного обучающегося. Решение этого вопроса и является одной из основных задач индивидуализации учебной работы. Индивидуальный подход в учебном процессе означает внимание к каждому обучающемуся, его творческой индивидуальности в условиях системы дополнительного образования, предполагает разумное сочетание фронтальных, групповых и индивидуальных занятий для повышения качества обучения и развития каждого обучающегося. Только глубокое изучение и знание особенностей развития каждого ребенка создает условия для успешного учета этих особенностей в процессе обучения и воспитания. 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bCs/>
          <w:sz w:val="28"/>
          <w:szCs w:val="28"/>
        </w:rPr>
        <w:t>Для активизации познавательной деятельности обучающихся необходимо п</w:t>
      </w:r>
      <w:r w:rsidRPr="00341E5C">
        <w:rPr>
          <w:sz w:val="28"/>
          <w:szCs w:val="28"/>
        </w:rPr>
        <w:t>рименять нетрадиционные формы занятий: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1). Занятия, опирающиеся на фантазию: урок - сказка, урок - выставка, урок изобретательства, урок фантастического проекта, урок-сюрприз. 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2). Занятия, имитирующие какие-либо занятия или виды работ: экскурсия, виртуальная экскурсия, прогулка, гостиная, путешествие по родному городу.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3).</w:t>
      </w:r>
      <w:r>
        <w:rPr>
          <w:sz w:val="28"/>
          <w:szCs w:val="28"/>
        </w:rPr>
        <w:t xml:space="preserve"> </w:t>
      </w:r>
      <w:r w:rsidRPr="00341E5C">
        <w:rPr>
          <w:sz w:val="28"/>
          <w:szCs w:val="28"/>
        </w:rPr>
        <w:t>Занятия, предусматривающие трансформацию стандартных способов организации: урок-зачет, телеурок без телевизора, урок-викторина, урок -кроссворд, урок-соревнование.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Широко используется</w:t>
      </w:r>
      <w:r w:rsidRPr="00341E5C">
        <w:rPr>
          <w:b/>
          <w:sz w:val="28"/>
          <w:szCs w:val="28"/>
        </w:rPr>
        <w:t xml:space="preserve"> </w:t>
      </w:r>
      <w:r w:rsidRPr="00341E5C">
        <w:rPr>
          <w:sz w:val="28"/>
          <w:szCs w:val="28"/>
        </w:rPr>
        <w:t xml:space="preserve">переход от монологического взаимодействия к диалогическому (субъект </w:t>
      </w:r>
      <w:r w:rsidRPr="00341E5C">
        <w:rPr>
          <w:sz w:val="28"/>
          <w:szCs w:val="28"/>
          <w:shd w:val="clear" w:color="auto" w:fill="FFFFFF"/>
        </w:rPr>
        <w:t xml:space="preserve">– </w:t>
      </w:r>
      <w:r w:rsidRPr="00341E5C">
        <w:rPr>
          <w:sz w:val="28"/>
          <w:szCs w:val="28"/>
        </w:rPr>
        <w:t xml:space="preserve">субъектному). Такой переход способствует самопознанию, самоопределению и самореализации всех участников диалога. </w:t>
      </w:r>
      <w:r w:rsidRPr="00341E5C">
        <w:rPr>
          <w:sz w:val="28"/>
          <w:szCs w:val="28"/>
        </w:rPr>
        <w:lastRenderedPageBreak/>
        <w:t>Одним из самых продуктивных является использование игровых форм, методов и приёмов обучения.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Ролевые, дидактические, организационно-деятельные, имитационные. 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Игра </w:t>
      </w:r>
      <w:r w:rsidRPr="00341E5C">
        <w:rPr>
          <w:sz w:val="28"/>
          <w:szCs w:val="28"/>
          <w:shd w:val="clear" w:color="auto" w:fill="FFFFFF"/>
        </w:rPr>
        <w:t xml:space="preserve">– </w:t>
      </w:r>
      <w:r w:rsidRPr="00341E5C">
        <w:rPr>
          <w:sz w:val="28"/>
          <w:szCs w:val="28"/>
        </w:rPr>
        <w:t>одно из древнейших средств воспитания и обучения детей. Игры в сочетании с другими методическими приемами и формами обучения повышают эффективность преподавания. Широкое применение проблемно - задачного подхода (системы познавательных и практических задач, проблемных вопросов, ситуаций). Это самый главный и универсальный метод в интерактивном обучении. Перед обучающимся ставится некоторая проблема, и, преодолевая ее, ребенок осваивает те знания, умения и навыки, которые ему и надлежит усвоить согласно образовательной программе.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Использование на занятии разнообразных форм учебной работы обучающихся.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Формы учебной работы обучающихся: коллективные, групповые, индивидуальные, фронтальные, парные. </w:t>
      </w:r>
    </w:p>
    <w:p w:rsidR="00DF135A" w:rsidRPr="00341E5C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Организация групповой формы общения предусматривает два варианта:</w:t>
      </w:r>
    </w:p>
    <w:p w:rsidR="00DF135A" w:rsidRPr="00341E5C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а) групповая (педагог → обучающиеся)</w:t>
      </w:r>
    </w:p>
    <w:p w:rsidR="00DF135A" w:rsidRPr="00341E5C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б) парная (педагог → группа обучающихся).</w:t>
      </w:r>
    </w:p>
    <w:p w:rsidR="00DF135A" w:rsidRPr="00341E5C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Поощряется взаимовыручка, взаимоконтроль, взаимопомощь.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Применение новых информационных технологий. Мультимедиа-уроки положительно влияют на познавательную активность обучающихся, увлекает их, повышает мотивацию к овладению знаниями. Мультимедийное оборудование позволяет демонстрировать на занятиях: тематические презентации, теоретический материал в доступной, яркой, наглядной форме, видеофрагменты и видеосюжеты, карты, картосхемы, таблицы и многое другое.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Систематическое использование различных средств контроля. Одно из интересных форм организации коллективной, познавательной деятельности обучающихся - общественный смотр знаний, который является зачетом для них. Он развивает активное сотрудничество детей в их главном труде - </w:t>
      </w:r>
      <w:r w:rsidRPr="00341E5C">
        <w:rPr>
          <w:sz w:val="28"/>
          <w:szCs w:val="28"/>
        </w:rPr>
        <w:lastRenderedPageBreak/>
        <w:t xml:space="preserve">обучении, способствует созданию в детском коллективе атмосферы доброжелательности, воспитанию взаимопомощи, формированию ответственного отношения не только к своей учебе, но и к успехам своих </w:t>
      </w:r>
      <w:proofErr w:type="spellStart"/>
      <w:r w:rsidRPr="00341E5C">
        <w:rPr>
          <w:sz w:val="28"/>
          <w:szCs w:val="28"/>
        </w:rPr>
        <w:t>одногруппников</w:t>
      </w:r>
      <w:proofErr w:type="spellEnd"/>
      <w:r w:rsidRPr="00341E5C">
        <w:rPr>
          <w:sz w:val="28"/>
          <w:szCs w:val="28"/>
        </w:rPr>
        <w:t>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Вовлечение обучающихся в создание творческих работ. Сам замысел творческой работы, и процесс её выполнения, и её результат - всё требует от личности максимального приложения сил. Сила влияния творческих работ на познавательный интерес состоит в их ценности для развития личности вообще. Из творческих заданий обучающиеся выполняют такие, как сообщения, составление кроссвордов, викторин, готовят презентации своих творческих работ. Обучающиеся, самостоятельно создавая презентации, осваивают работу с компьютером, учатся выбирать главное, концентрировать свою мысль.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Использование всех методов мотивации и стимулирования обучающихся:</w:t>
      </w:r>
    </w:p>
    <w:p w:rsidR="00DF135A" w:rsidRPr="00341E5C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 </w:t>
      </w:r>
      <w:r w:rsidRPr="00341E5C">
        <w:rPr>
          <w:sz w:val="28"/>
          <w:szCs w:val="28"/>
          <w:shd w:val="clear" w:color="auto" w:fill="FFFFFF"/>
        </w:rPr>
        <w:t xml:space="preserve">– </w:t>
      </w:r>
      <w:r w:rsidRPr="00341E5C">
        <w:rPr>
          <w:sz w:val="28"/>
          <w:szCs w:val="28"/>
        </w:rPr>
        <w:t xml:space="preserve">Эмоциональные: поощрение, учебно-познавательные игры, создание ситуаций успеха, стимулирующее оценивание, свободный выбор заданий, удовлетворение желания быть значимой личностью. </w:t>
      </w:r>
    </w:p>
    <w:p w:rsidR="00DF135A" w:rsidRPr="00341E5C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  <w:shd w:val="clear" w:color="auto" w:fill="FFFFFF"/>
        </w:rPr>
        <w:t xml:space="preserve">– </w:t>
      </w:r>
      <w:r w:rsidRPr="00341E5C">
        <w:rPr>
          <w:sz w:val="28"/>
          <w:szCs w:val="28"/>
        </w:rPr>
        <w:t xml:space="preserve">Познавательные: учёт познавательных интересов, опора на жизненный опыт, создание проблемных ситуаций, побуждение к поиску альтернативных решений, выполнение творческих заданий. </w:t>
      </w:r>
    </w:p>
    <w:p w:rsidR="00DF135A" w:rsidRPr="00341E5C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 </w:t>
      </w:r>
      <w:r w:rsidRPr="00341E5C">
        <w:rPr>
          <w:sz w:val="28"/>
          <w:szCs w:val="28"/>
          <w:shd w:val="clear" w:color="auto" w:fill="FFFFFF"/>
        </w:rPr>
        <w:t xml:space="preserve">– </w:t>
      </w:r>
      <w:r w:rsidRPr="00341E5C">
        <w:rPr>
          <w:sz w:val="28"/>
          <w:szCs w:val="28"/>
        </w:rPr>
        <w:t xml:space="preserve">Волевые: информирование об обязательных результатах, выявление познавательных затруднений, формирование ответственного отношения, самооценка и коррекция своей деятельности, будущей деятельности. </w:t>
      </w:r>
    </w:p>
    <w:p w:rsidR="00DF135A" w:rsidRPr="00341E5C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  <w:shd w:val="clear" w:color="auto" w:fill="FFFFFF"/>
        </w:rPr>
        <w:t xml:space="preserve">– </w:t>
      </w:r>
      <w:r w:rsidRPr="00341E5C">
        <w:rPr>
          <w:sz w:val="28"/>
          <w:szCs w:val="28"/>
        </w:rPr>
        <w:t xml:space="preserve">Социальные: развитие желания быть полезным, заинтересованность результатами коллективной работы, создание ситуаций взаимопомощи, сопереживания, поиск контактов и сотрудничества, организация само- и взаимопроверки. Таким образом, мотивации является основным условием интерактивного обучения, поэтому для любого педагога важно выявить наличие и содержание образовательных потребностей обучающихся, </w:t>
      </w:r>
      <w:r w:rsidRPr="00341E5C">
        <w:rPr>
          <w:sz w:val="28"/>
          <w:szCs w:val="28"/>
        </w:rPr>
        <w:lastRenderedPageBreak/>
        <w:t>имеющихся затруднений и проблем, и затем на каждом занятии целенаправленно и системно использовать оптимальные методы мотивации и стимулирования деятельности обучающихся в целях реализации личностно - ориентированного развивающего подхода.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41E5C">
        <w:rPr>
          <w:sz w:val="28"/>
          <w:szCs w:val="28"/>
          <w:lang w:eastAsia="ru-RU"/>
        </w:rPr>
        <w:t>Итак, рассмотрев</w:t>
      </w:r>
      <w:r w:rsidRPr="00341E5C">
        <w:rPr>
          <w:b/>
          <w:sz w:val="28"/>
          <w:szCs w:val="28"/>
        </w:rPr>
        <w:t xml:space="preserve"> </w:t>
      </w:r>
      <w:r w:rsidRPr="00341E5C">
        <w:rPr>
          <w:bCs/>
          <w:sz w:val="28"/>
          <w:szCs w:val="28"/>
        </w:rPr>
        <w:t>способы активизации познавательной деятельности обучающихся</w:t>
      </w:r>
      <w:r w:rsidRPr="00341E5C">
        <w:rPr>
          <w:bCs/>
          <w:sz w:val="28"/>
          <w:szCs w:val="28"/>
          <w:lang w:eastAsia="ru-RU"/>
        </w:rPr>
        <w:t xml:space="preserve">, </w:t>
      </w:r>
      <w:r w:rsidRPr="00341E5C">
        <w:rPr>
          <w:sz w:val="28"/>
          <w:szCs w:val="28"/>
          <w:lang w:eastAsia="ru-RU"/>
        </w:rPr>
        <w:t>можно сделать вывод: с использованием художественно-педагогических технологий в современном образовательном пространстве повышается интерес у ребят к предмету, учащиеся становятся активным субъектом образовательного процесса, а отношения с педагогом-субъективными. Происходит развитие личности, саморазвитие, самореализация, самоопределение учащихся. Это развивает творческую самостоятельность, которая необходима на занятиях кружков декоративно-прикладного творчества. Учащиеся имеют прочные, глубокие знания. Именно такие знания расширяют представления о жизни, быте, позволяют применить их в современной жизнедеятельности, дизайне, моделировании и конструировании, способствуют применению полученных знаний в практической деятельности для преобразования и усовершенствования известного. Творческая личность двигает прогрессом, изобретая всё новые и новые технологии. А значит, есть возможность создавать новую технику, материалы, технические и биологические системы. Задача педагога организовать определенную систему мер по созданию психологического комфорта, успеха учащихся на занятии. У всех педагогов одна цель — учить, развивать, воспитывать, но все идут к ней разными путями.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341E5C">
        <w:rPr>
          <w:b/>
          <w:sz w:val="28"/>
          <w:szCs w:val="28"/>
        </w:rPr>
        <w:t xml:space="preserve"> Метод художественных учебных проектов – образовательная технология 21 века. 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Проектное обучение в дополнительном образовании построено на методе проектов, в ходе которого обучающимися осуществляется под руководством педагога целенаправленное исследование, направленное на поиск и изучение литературы по теме, на теоретическое обоснование проекта, </w:t>
      </w:r>
      <w:r w:rsidRPr="00341E5C">
        <w:rPr>
          <w:sz w:val="28"/>
          <w:szCs w:val="28"/>
        </w:rPr>
        <w:lastRenderedPageBreak/>
        <w:t>выполнение эскизов, определение функций, эстетических показателей проекта.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Дополнительное образование обладает огромным потенциалом для развития исследовательских умений и применения проектного обучения. Творческий потенциал исследовательской и проектной деятельности в образовании и развитии сегодня актуален, но используется недостаточно. Для того, чтобы реализовать исследовательскую и проектную составляющие в декоративно-прикладном и изобразительном творчестве, необходимо применять проектные технологии обучения. Проектная технология – это обучение, при котором обучающиеся приобретают знания и умения в процессе планирования и последовательной реализации этапов исследовательской деятельности, направленной на создание проекта.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В своей педагогической работе особое внимание уделяю</w:t>
      </w:r>
      <w:r w:rsidRPr="00341E5C">
        <w:rPr>
          <w:b/>
          <w:sz w:val="28"/>
          <w:szCs w:val="28"/>
        </w:rPr>
        <w:t xml:space="preserve"> </w:t>
      </w:r>
      <w:r w:rsidRPr="00341E5C">
        <w:rPr>
          <w:sz w:val="28"/>
          <w:szCs w:val="28"/>
        </w:rPr>
        <w:t xml:space="preserve">проектным методам обучения. </w:t>
      </w:r>
      <w:r w:rsidRPr="00341E5C">
        <w:rPr>
          <w:bCs/>
          <w:sz w:val="28"/>
          <w:szCs w:val="28"/>
        </w:rPr>
        <w:t xml:space="preserve">Метод проектов </w:t>
      </w:r>
      <w:r w:rsidRPr="00341E5C">
        <w:rPr>
          <w:sz w:val="28"/>
          <w:szCs w:val="28"/>
        </w:rPr>
        <w:t>– это педагогическая технология, стержнем которой является самостоятельная деятельность обучающихся - исследовательская, познавательная, продуктивная, в процессе которой ребенок познает окружающий мир и воплощает новые знания в реальные продукты.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Главная цель проектной деятельности – подготовка обучающихся к самостоятельной трудовой жизни. </w:t>
      </w:r>
      <w:r w:rsidRPr="00341E5C">
        <w:rPr>
          <w:bCs/>
          <w:iCs/>
          <w:sz w:val="28"/>
          <w:szCs w:val="28"/>
        </w:rPr>
        <w:t xml:space="preserve">Проект </w:t>
      </w:r>
      <w:r w:rsidRPr="00341E5C">
        <w:rPr>
          <w:sz w:val="28"/>
          <w:szCs w:val="28"/>
        </w:rPr>
        <w:t>–</w:t>
      </w:r>
      <w:r w:rsidRPr="00341E5C">
        <w:rPr>
          <w:bCs/>
          <w:iCs/>
          <w:sz w:val="28"/>
          <w:szCs w:val="28"/>
        </w:rPr>
        <w:t xml:space="preserve"> это творческая работа обучающегося под руководством педагога. </w:t>
      </w:r>
      <w:r w:rsidRPr="00341E5C">
        <w:rPr>
          <w:sz w:val="28"/>
          <w:szCs w:val="28"/>
        </w:rPr>
        <w:t>Метод проектов является тем средством, которое позволяет отойти от традиционных методов в обучении, для которых типичным является пассивность обучающегося и стремление педагога «напичкать» своего подопечного стандартным набором готовых знаний. [9].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На мой взгляд, метод проекта близок к декоративно-прикладному и любому другому виду художественного творчества детей и взрослых.</w:t>
      </w:r>
      <w:r w:rsidRPr="00341E5C">
        <w:rPr>
          <w:bCs/>
          <w:iCs/>
          <w:sz w:val="28"/>
          <w:szCs w:val="28"/>
        </w:rPr>
        <w:t xml:space="preserve"> Как и любую творческую деятельность, проектирование </w:t>
      </w:r>
      <w:r w:rsidRPr="00341E5C">
        <w:rPr>
          <w:iCs/>
          <w:sz w:val="28"/>
          <w:szCs w:val="28"/>
        </w:rPr>
        <w:t>можно определить</w:t>
      </w:r>
      <w:r>
        <w:rPr>
          <w:iCs/>
          <w:sz w:val="28"/>
          <w:szCs w:val="28"/>
        </w:rPr>
        <w:t>,</w:t>
      </w:r>
      <w:r w:rsidRPr="00341E5C">
        <w:rPr>
          <w:iCs/>
          <w:sz w:val="28"/>
          <w:szCs w:val="28"/>
        </w:rPr>
        <w:t xml:space="preserve"> как последовательность действий, направленных на достижение результата</w:t>
      </w:r>
      <w:r w:rsidRPr="00341E5C">
        <w:rPr>
          <w:sz w:val="28"/>
          <w:szCs w:val="28"/>
        </w:rPr>
        <w:t>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341E5C">
        <w:rPr>
          <w:bCs/>
          <w:sz w:val="28"/>
          <w:szCs w:val="28"/>
        </w:rPr>
        <w:t>Особенности метода проекта – это «шесть П»: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lastRenderedPageBreak/>
        <w:t>-Проблема;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-Проектирование (планирование);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-Поиск информации;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-Продукт;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-Презентация;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-Портфолио (папка, в которой собраны все рабочие материалы).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Шесть правил успешности проектной деятельности (по Т.И. </w:t>
      </w:r>
      <w:proofErr w:type="spellStart"/>
      <w:r w:rsidRPr="00341E5C">
        <w:rPr>
          <w:sz w:val="28"/>
          <w:szCs w:val="28"/>
        </w:rPr>
        <w:t>Шамовой</w:t>
      </w:r>
      <w:proofErr w:type="spellEnd"/>
      <w:r w:rsidRPr="00341E5C">
        <w:rPr>
          <w:sz w:val="28"/>
          <w:szCs w:val="28"/>
        </w:rPr>
        <w:t>):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-команды не соревнуются;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-все члены команды должны получать удовольствие от общения друг с другом и от того, что они вместе выполняют проектное задание;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-каждый должен получать удовольствие от чувства уверенности в себе;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-все должны проявлять активность и вносить свой вклад в общее дел;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-ответственность за конечный результат несут все члены команды, выполняющие проектное задание.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341E5C">
        <w:rPr>
          <w:sz w:val="28"/>
          <w:szCs w:val="28"/>
          <w:shd w:val="clear" w:color="auto" w:fill="FFFFFF"/>
          <w:lang w:eastAsia="ru-RU"/>
        </w:rPr>
        <w:t>Метод проектов можно рассматривать как одну из личностно ориентированных развивающих технологий. В основу этой технологии положена идея развития познавательных навыков учащихся, творческой инициативы, умения самостоятельно мыслить, находить и решать проблемы, ориентироваться в информационном пространстве, умения прогнозировать и оценивать результаты собственной деятельности. Метод проектов ориентирован на самостоятельную деятельность обучающихся: индивидуальную, парную, групповую.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341E5C">
        <w:rPr>
          <w:sz w:val="28"/>
          <w:szCs w:val="28"/>
          <w:shd w:val="clear" w:color="auto" w:fill="FFFFFF"/>
          <w:lang w:eastAsia="ru-RU"/>
        </w:rPr>
        <w:t xml:space="preserve">Проектная деятельность предполагает подготовку докладов, рефератов, проведение исследований, создание видеофильмов, альбомов, плакатов, статей в газете, инструкций, </w:t>
      </w:r>
      <w:proofErr w:type="spellStart"/>
      <w:r w:rsidRPr="00341E5C">
        <w:rPr>
          <w:sz w:val="28"/>
          <w:szCs w:val="28"/>
          <w:shd w:val="clear" w:color="auto" w:fill="FFFFFF"/>
          <w:lang w:eastAsia="ru-RU"/>
        </w:rPr>
        <w:t>web</w:t>
      </w:r>
      <w:proofErr w:type="spellEnd"/>
      <w:r w:rsidRPr="00341E5C">
        <w:rPr>
          <w:sz w:val="28"/>
          <w:szCs w:val="28"/>
          <w:shd w:val="clear" w:color="auto" w:fill="FFFFFF"/>
          <w:lang w:eastAsia="ru-RU"/>
        </w:rPr>
        <w:t>-сай</w:t>
      </w:r>
      <w:r>
        <w:rPr>
          <w:sz w:val="28"/>
          <w:szCs w:val="28"/>
          <w:shd w:val="clear" w:color="auto" w:fill="FFFFFF"/>
          <w:lang w:eastAsia="ru-RU"/>
        </w:rPr>
        <w:t xml:space="preserve">тов и др. В процессе выполнения проекта, </w:t>
      </w:r>
      <w:r w:rsidRPr="00341E5C">
        <w:rPr>
          <w:sz w:val="28"/>
          <w:szCs w:val="28"/>
          <w:shd w:val="clear" w:color="auto" w:fill="FFFFFF"/>
          <w:lang w:eastAsia="ru-RU"/>
        </w:rPr>
        <w:t>обучающиеся используют учебную, учебно-методическую, научную, справочную литературу, цифровые образовательные ресурсы.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341E5C">
        <w:rPr>
          <w:sz w:val="28"/>
          <w:szCs w:val="28"/>
          <w:shd w:val="clear" w:color="auto" w:fill="FFFFFF"/>
          <w:lang w:eastAsia="ru-RU"/>
        </w:rPr>
        <w:t xml:space="preserve">В ходе выполнения проекта учащийся оказывается вовлеченным в активный познавательный творческий процесс; при этом происходит как закрепление имеющихся знаний, так и получение новых. Кроме того, </w:t>
      </w:r>
      <w:r w:rsidRPr="00341E5C">
        <w:rPr>
          <w:sz w:val="28"/>
          <w:szCs w:val="28"/>
          <w:shd w:val="clear" w:color="auto" w:fill="FFFFFF"/>
          <w:lang w:eastAsia="ru-RU"/>
        </w:rPr>
        <w:lastRenderedPageBreak/>
        <w:t>формируются исследовательские (поисковые), коммуникативные, организационно-управленческие, рефлексивные умения и навыки работы в команде.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341E5C">
        <w:rPr>
          <w:sz w:val="28"/>
          <w:szCs w:val="28"/>
          <w:shd w:val="clear" w:color="auto" w:fill="FFFFFF"/>
          <w:lang w:eastAsia="ru-RU"/>
        </w:rPr>
        <w:t xml:space="preserve">Чтобы не пропал интерес к проектной деятельности задания нужно выбирать </w:t>
      </w:r>
      <w:proofErr w:type="spellStart"/>
      <w:r w:rsidRPr="00341E5C">
        <w:rPr>
          <w:sz w:val="28"/>
          <w:szCs w:val="28"/>
          <w:shd w:val="clear" w:color="auto" w:fill="FFFFFF"/>
          <w:lang w:eastAsia="ru-RU"/>
        </w:rPr>
        <w:t>разноуровневые</w:t>
      </w:r>
      <w:proofErr w:type="spellEnd"/>
      <w:r w:rsidRPr="00341E5C">
        <w:rPr>
          <w:sz w:val="28"/>
          <w:szCs w:val="28"/>
          <w:shd w:val="clear" w:color="auto" w:fill="FFFFFF"/>
          <w:lang w:eastAsia="ru-RU"/>
        </w:rPr>
        <w:t xml:space="preserve">, опираясь на знания ребят, на их возрастные особенности, использовать </w:t>
      </w:r>
      <w:proofErr w:type="spellStart"/>
      <w:r w:rsidRPr="00341E5C">
        <w:rPr>
          <w:sz w:val="28"/>
          <w:szCs w:val="28"/>
          <w:shd w:val="clear" w:color="auto" w:fill="FFFFFF"/>
          <w:lang w:eastAsia="ru-RU"/>
        </w:rPr>
        <w:t>межпредметную</w:t>
      </w:r>
      <w:proofErr w:type="spellEnd"/>
      <w:r w:rsidRPr="00341E5C">
        <w:rPr>
          <w:sz w:val="28"/>
          <w:szCs w:val="28"/>
          <w:shd w:val="clear" w:color="auto" w:fill="FFFFFF"/>
          <w:lang w:eastAsia="ru-RU"/>
        </w:rPr>
        <w:t xml:space="preserve"> интеграцию не только по содержанию, но и по выполнению практических заданий (примеры проектов: «Женский образ в традиционной народной кукле», «История одного предмета: печь, сундук, кукла, утюг и др.»).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bCs/>
          <w:spacing w:val="-4"/>
          <w:sz w:val="28"/>
          <w:szCs w:val="28"/>
        </w:rPr>
      </w:pPr>
      <w:r w:rsidRPr="00341E5C">
        <w:rPr>
          <w:bCs/>
          <w:spacing w:val="-4"/>
          <w:sz w:val="28"/>
          <w:szCs w:val="28"/>
        </w:rPr>
        <w:t>Рекомендации педагогам по работе над проектом.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bCs/>
          <w:spacing w:val="-4"/>
          <w:sz w:val="28"/>
          <w:szCs w:val="28"/>
        </w:rPr>
        <w:t>1.Г</w:t>
      </w:r>
      <w:r w:rsidRPr="00341E5C">
        <w:rPr>
          <w:sz w:val="28"/>
          <w:szCs w:val="28"/>
        </w:rPr>
        <w:t>лубоко изучить тематику проекта.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pacing w:val="6"/>
          <w:sz w:val="28"/>
          <w:szCs w:val="28"/>
        </w:rPr>
        <w:t xml:space="preserve">2.При составлении совместного плана работы с детьми над </w:t>
      </w:r>
      <w:r w:rsidRPr="00341E5C">
        <w:rPr>
          <w:sz w:val="28"/>
          <w:szCs w:val="28"/>
        </w:rPr>
        <w:t>проектом поддерживать детскую инициативу.</w:t>
      </w:r>
    </w:p>
    <w:p w:rsidR="00DF135A" w:rsidRDefault="00DF135A" w:rsidP="00DF135A">
      <w:pPr>
        <w:spacing w:line="360" w:lineRule="auto"/>
        <w:contextualSpacing/>
        <w:jc w:val="both"/>
        <w:rPr>
          <w:spacing w:val="-3"/>
          <w:sz w:val="28"/>
          <w:szCs w:val="28"/>
        </w:rPr>
      </w:pPr>
      <w:r w:rsidRPr="00341E5C">
        <w:rPr>
          <w:spacing w:val="6"/>
          <w:sz w:val="28"/>
          <w:szCs w:val="28"/>
        </w:rPr>
        <w:t>3.Заинтересовать каждого ребенка тематикой проекта, под</w:t>
      </w:r>
      <w:r w:rsidRPr="00341E5C">
        <w:rPr>
          <w:spacing w:val="6"/>
          <w:sz w:val="28"/>
          <w:szCs w:val="28"/>
        </w:rPr>
        <w:softHyphen/>
      </w:r>
      <w:r w:rsidRPr="00341E5C">
        <w:rPr>
          <w:sz w:val="28"/>
          <w:szCs w:val="28"/>
        </w:rPr>
        <w:t>держивать его любознательность и устойчивый интерес к про</w:t>
      </w:r>
      <w:r w:rsidRPr="00341E5C">
        <w:rPr>
          <w:sz w:val="28"/>
          <w:szCs w:val="28"/>
        </w:rPr>
        <w:softHyphen/>
      </w:r>
      <w:r w:rsidRPr="00341E5C">
        <w:rPr>
          <w:spacing w:val="-3"/>
          <w:sz w:val="28"/>
          <w:szCs w:val="28"/>
        </w:rPr>
        <w:t>блеме.</w:t>
      </w:r>
    </w:p>
    <w:p w:rsidR="00DF135A" w:rsidRDefault="00DF135A" w:rsidP="00DF135A">
      <w:pPr>
        <w:spacing w:line="360" w:lineRule="auto"/>
        <w:contextualSpacing/>
        <w:jc w:val="both"/>
        <w:rPr>
          <w:spacing w:val="11"/>
          <w:sz w:val="28"/>
          <w:szCs w:val="28"/>
        </w:rPr>
      </w:pPr>
      <w:r w:rsidRPr="00341E5C">
        <w:rPr>
          <w:spacing w:val="6"/>
          <w:sz w:val="28"/>
          <w:szCs w:val="28"/>
        </w:rPr>
        <w:t>4.Создавать игровую мотивацию, опираясь на интересы де</w:t>
      </w:r>
      <w:r w:rsidRPr="00341E5C">
        <w:rPr>
          <w:spacing w:val="11"/>
          <w:sz w:val="28"/>
          <w:szCs w:val="28"/>
        </w:rPr>
        <w:t>тей и их эмоциональный отклик.</w:t>
      </w:r>
    </w:p>
    <w:p w:rsidR="00DF135A" w:rsidRDefault="00DF135A" w:rsidP="00DF135A">
      <w:pPr>
        <w:spacing w:line="360" w:lineRule="auto"/>
        <w:contextualSpacing/>
        <w:jc w:val="both"/>
        <w:rPr>
          <w:spacing w:val="11"/>
          <w:sz w:val="28"/>
          <w:szCs w:val="28"/>
        </w:rPr>
      </w:pPr>
      <w:r w:rsidRPr="00341E5C">
        <w:rPr>
          <w:spacing w:val="4"/>
          <w:sz w:val="28"/>
          <w:szCs w:val="28"/>
        </w:rPr>
        <w:t xml:space="preserve">5.Вводить детей в проблемную ситуацию, доступную для их </w:t>
      </w:r>
      <w:r w:rsidRPr="00341E5C">
        <w:rPr>
          <w:spacing w:val="11"/>
          <w:sz w:val="28"/>
          <w:szCs w:val="28"/>
        </w:rPr>
        <w:t>понимания и с опорой на детский личный опыт.</w:t>
      </w:r>
    </w:p>
    <w:p w:rsidR="00DF135A" w:rsidRDefault="00DF135A" w:rsidP="00DF135A">
      <w:pPr>
        <w:spacing w:line="360" w:lineRule="auto"/>
        <w:contextualSpacing/>
        <w:jc w:val="both"/>
        <w:rPr>
          <w:spacing w:val="6"/>
          <w:sz w:val="28"/>
          <w:szCs w:val="28"/>
        </w:rPr>
      </w:pPr>
      <w:r w:rsidRPr="00341E5C">
        <w:rPr>
          <w:spacing w:val="4"/>
          <w:sz w:val="28"/>
          <w:szCs w:val="28"/>
        </w:rPr>
        <w:t xml:space="preserve">6.Соблюдать принцип последовательности в </w:t>
      </w:r>
      <w:r w:rsidRPr="00341E5C">
        <w:rPr>
          <w:spacing w:val="6"/>
          <w:sz w:val="28"/>
          <w:szCs w:val="28"/>
        </w:rPr>
        <w:t>работе над проектом.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spacing w:val="5"/>
          <w:sz w:val="28"/>
          <w:szCs w:val="28"/>
        </w:rPr>
        <w:t>7.В ходе работы над проектом создавать атмосферу сотвор</w:t>
      </w:r>
      <w:r w:rsidRPr="00341E5C">
        <w:rPr>
          <w:sz w:val="28"/>
          <w:szCs w:val="28"/>
        </w:rPr>
        <w:t>чества с ребенком, используя индивидуальный подход.</w:t>
      </w:r>
    </w:p>
    <w:p w:rsidR="00DF135A" w:rsidRDefault="00DF135A" w:rsidP="00DF135A">
      <w:pPr>
        <w:spacing w:line="360" w:lineRule="auto"/>
        <w:contextualSpacing/>
        <w:jc w:val="both"/>
        <w:rPr>
          <w:spacing w:val="8"/>
          <w:sz w:val="28"/>
          <w:szCs w:val="28"/>
        </w:rPr>
      </w:pPr>
      <w:r w:rsidRPr="00341E5C">
        <w:rPr>
          <w:spacing w:val="8"/>
          <w:sz w:val="28"/>
          <w:szCs w:val="28"/>
        </w:rPr>
        <w:t>8.Развивать творческое воображение и фантазию детей.</w:t>
      </w:r>
    </w:p>
    <w:p w:rsidR="00DF135A" w:rsidRDefault="00DF135A" w:rsidP="00DF135A">
      <w:pPr>
        <w:spacing w:line="360" w:lineRule="auto"/>
        <w:contextualSpacing/>
        <w:jc w:val="both"/>
        <w:rPr>
          <w:spacing w:val="2"/>
          <w:sz w:val="28"/>
          <w:szCs w:val="28"/>
        </w:rPr>
      </w:pPr>
      <w:r w:rsidRPr="00341E5C">
        <w:rPr>
          <w:sz w:val="28"/>
          <w:szCs w:val="28"/>
        </w:rPr>
        <w:t>9.Творчески подходить к реализации проекта; ориентиро</w:t>
      </w:r>
      <w:r w:rsidRPr="00341E5C">
        <w:rPr>
          <w:sz w:val="28"/>
          <w:szCs w:val="28"/>
        </w:rPr>
        <w:softHyphen/>
      </w:r>
      <w:r w:rsidRPr="00341E5C">
        <w:rPr>
          <w:spacing w:val="4"/>
          <w:sz w:val="28"/>
          <w:szCs w:val="28"/>
        </w:rPr>
        <w:t xml:space="preserve">вать детей на использование накопленных наблюдений, знаний, </w:t>
      </w:r>
      <w:r w:rsidRPr="00341E5C">
        <w:rPr>
          <w:spacing w:val="2"/>
          <w:sz w:val="28"/>
          <w:szCs w:val="28"/>
        </w:rPr>
        <w:t>впечатлений.</w:t>
      </w:r>
    </w:p>
    <w:p w:rsidR="00DF135A" w:rsidRDefault="00DF135A" w:rsidP="00DF135A">
      <w:pPr>
        <w:spacing w:line="360" w:lineRule="auto"/>
        <w:contextualSpacing/>
        <w:jc w:val="both"/>
        <w:rPr>
          <w:spacing w:val="4"/>
          <w:sz w:val="28"/>
          <w:szCs w:val="28"/>
        </w:rPr>
      </w:pPr>
      <w:r w:rsidRPr="00341E5C">
        <w:rPr>
          <w:spacing w:val="6"/>
          <w:sz w:val="28"/>
          <w:szCs w:val="28"/>
        </w:rPr>
        <w:t xml:space="preserve">10.Ненавязчиво вовлекать родителей в совместную работу </w:t>
      </w:r>
      <w:r w:rsidRPr="00341E5C">
        <w:rPr>
          <w:spacing w:val="4"/>
          <w:sz w:val="28"/>
          <w:szCs w:val="28"/>
        </w:rPr>
        <w:t>над проектом, создавая радостную атмосферу совместного с ребенком творчества.</w:t>
      </w:r>
    </w:p>
    <w:p w:rsidR="00DF135A" w:rsidRDefault="00DF135A" w:rsidP="00DF135A">
      <w:pPr>
        <w:spacing w:line="360" w:lineRule="auto"/>
        <w:contextualSpacing/>
        <w:jc w:val="both"/>
        <w:rPr>
          <w:spacing w:val="11"/>
          <w:sz w:val="28"/>
          <w:szCs w:val="28"/>
        </w:rPr>
      </w:pPr>
      <w:r w:rsidRPr="00341E5C">
        <w:rPr>
          <w:spacing w:val="3"/>
          <w:sz w:val="28"/>
          <w:szCs w:val="28"/>
        </w:rPr>
        <w:t xml:space="preserve">11.Заключительный этап проекта следует тщательно готовить и </w:t>
      </w:r>
      <w:r w:rsidRPr="00341E5C">
        <w:rPr>
          <w:spacing w:val="5"/>
          <w:sz w:val="28"/>
          <w:szCs w:val="28"/>
        </w:rPr>
        <w:t xml:space="preserve">проводить в виде презентации, шоу, театрализованного действа </w:t>
      </w:r>
      <w:r w:rsidRPr="00341E5C">
        <w:rPr>
          <w:spacing w:val="11"/>
          <w:sz w:val="28"/>
          <w:szCs w:val="28"/>
        </w:rPr>
        <w:t>и т.п.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lastRenderedPageBreak/>
        <w:t>Работа над творческим проектом позволяет мне, как педагогу, и моим замечательным талантливым обучающимся вновь и вновь переживать мгновения вдохновения и творчества. А помогает превратить образовательный процесс в результативную созидательную творческую работу метод проекта. Все обучающиеся творческой мастерской «Игрушки» вовлечены в проектную деятельность, которая дает возможность развивать индивидуальные творческие способности обучающихся, более осознанно подходить к профессиональному и социальному самоопределению.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341E5C">
        <w:rPr>
          <w:sz w:val="28"/>
          <w:szCs w:val="28"/>
        </w:rPr>
        <w:t>Разрабатывая дополнительную общеобразовательную общеразвивающую программу кружка декоративно-прикладного творчества «Мастерская текстильной куклы», я ввела раздел: «</w:t>
      </w:r>
      <w:r w:rsidRPr="00341E5C">
        <w:rPr>
          <w:sz w:val="28"/>
          <w:szCs w:val="28"/>
          <w:lang w:eastAsia="ru-RU"/>
        </w:rPr>
        <w:t>Творческий проект»,</w:t>
      </w:r>
      <w:r w:rsidRPr="00341E5C">
        <w:rPr>
          <w:sz w:val="28"/>
          <w:szCs w:val="28"/>
        </w:rPr>
        <w:t xml:space="preserve"> </w:t>
      </w:r>
      <w:r w:rsidRPr="00341E5C">
        <w:rPr>
          <w:sz w:val="28"/>
          <w:szCs w:val="28"/>
          <w:lang w:eastAsia="ru-RU"/>
        </w:rPr>
        <w:t xml:space="preserve">в который входят </w:t>
      </w:r>
      <w:r w:rsidRPr="00341E5C">
        <w:rPr>
          <w:sz w:val="28"/>
          <w:szCs w:val="28"/>
        </w:rPr>
        <w:t>темы для изучения: «</w:t>
      </w:r>
      <w:r w:rsidRPr="00341E5C">
        <w:rPr>
          <w:sz w:val="28"/>
          <w:szCs w:val="28"/>
          <w:lang w:eastAsia="ru-RU"/>
        </w:rPr>
        <w:t xml:space="preserve">Создание творческого проекта», «Схема написания», «Оформление, защита, презентация детского творческого проекта». Обучающимися выполнены проекты по изучению истории и созданию народных кукол, мягких игрушек, игрушек из папье-маше. </w:t>
      </w:r>
    </w:p>
    <w:p w:rsidR="00DF135A" w:rsidRDefault="00B63BD3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ru-RU"/>
        </w:rPr>
        <w:t>В 2024</w:t>
      </w:r>
      <w:r w:rsidR="00DF135A" w:rsidRPr="00341E5C">
        <w:rPr>
          <w:bCs/>
          <w:iCs/>
          <w:sz w:val="28"/>
          <w:szCs w:val="28"/>
          <w:lang w:eastAsia="ru-RU"/>
        </w:rPr>
        <w:t xml:space="preserve"> году разработан </w:t>
      </w:r>
      <w:r w:rsidR="00DF135A" w:rsidRPr="00341E5C">
        <w:rPr>
          <w:sz w:val="28"/>
          <w:szCs w:val="28"/>
        </w:rPr>
        <w:t xml:space="preserve">социально-педагогический </w:t>
      </w:r>
      <w:r w:rsidR="00DF135A" w:rsidRPr="00341E5C">
        <w:rPr>
          <w:bCs/>
          <w:iCs/>
          <w:sz w:val="28"/>
          <w:szCs w:val="28"/>
          <w:lang w:eastAsia="ru-RU"/>
        </w:rPr>
        <w:t xml:space="preserve">проект «Кукла – память. Война и Победа», в котором </w:t>
      </w:r>
      <w:r w:rsidR="00DF135A" w:rsidRPr="00341E5C">
        <w:rPr>
          <w:sz w:val="28"/>
          <w:szCs w:val="28"/>
        </w:rPr>
        <w:t>представлена технология работы по формированию и развитию осознанной гражданской позиции, чувства патриотизма, раскрываются основные направления деятельности педагогов, обучающихся и их родителей. Обращение к народным традициям – один из способов, направленных на сохранение нравственных ценностей у молодого поколения. Особенно это актуально сегодня.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Проблема и актуальность выбора темы проекта заключается в разработке системы работы по воспитанию культурно-патриотических чувств детей в условиях учреждения дополнительного образования, в использовании инновационных педагогических технологий (проектной, исследовательской, личностно-ориентированной, информационно-коммуникационной, музейной педагогики). Это открывает новые возможности в воспитании у школьников патриотических качеств, комплексного взаимодействия с семьей через использование совместных социально-значимых проектов, которые привносят </w:t>
      </w:r>
      <w:r w:rsidRPr="00341E5C">
        <w:rPr>
          <w:sz w:val="28"/>
          <w:szCs w:val="28"/>
        </w:rPr>
        <w:lastRenderedPageBreak/>
        <w:t xml:space="preserve">изменения как в систему взаимодействия педагога, родителей, детей и социальных партнеров, так и в содержание образовательного процесса. В системе дополнительного образования воспитанию патриотизма всегда уделялось значительное внимание. Педагог должен использовать самые различные средства и методы для реализации этой воспитательной задачи.    Проект, направленный на организацию исследовательской работы обучающихся по теме: «Кукла-память. Война и Победа», позволяет это сделать. 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Данный проект построен на концептуальных позициях </w:t>
      </w:r>
      <w:proofErr w:type="spellStart"/>
      <w:r w:rsidRPr="00341E5C">
        <w:rPr>
          <w:sz w:val="28"/>
          <w:szCs w:val="28"/>
        </w:rPr>
        <w:t>деятельностного</w:t>
      </w:r>
      <w:proofErr w:type="spellEnd"/>
      <w:r w:rsidRPr="00341E5C">
        <w:rPr>
          <w:sz w:val="28"/>
          <w:szCs w:val="28"/>
        </w:rPr>
        <w:t xml:space="preserve"> подхода и позволяет вырабатывать навыки индивидуальной и коллективной работы обучающихся. Таким образом, у обучающихся формируются общие компетенции. 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В данном педагогическом проекте представлена технология работы по формированию гражданско-патриотического и нравственного воспитания обучающихся, раскрываются основные направления деятельности педагогов и родителей. Обращение к народным традициям – один из способов сохранения нравственных ценностей у молодого поколения. Одним из направлений исследовательской работы, которое активно реализуется в нашем образовательном учреждении уже несколько лет, является работа по организации музейной комнаты. Создание мини-уголка «Кукла-память. Война и Победа» внес вклад в организацию музейной комнаты. 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Сегодня куклы напоминают нам о людях, переживших войну и победивших фашизм, чтобы мы не забыли, не стерли историю из своей памяти. Создаваемые на основе подлинных образов героев Великой Отечественной войны, эти куклы дают нам сегодня визуальное, более ощутимое представление о них. 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bCs/>
          <w:iCs/>
          <w:sz w:val="28"/>
          <w:szCs w:val="28"/>
          <w:lang w:eastAsia="ru-RU"/>
        </w:rPr>
      </w:pPr>
      <w:r w:rsidRPr="00341E5C">
        <w:rPr>
          <w:bCs/>
          <w:iCs/>
          <w:sz w:val="28"/>
          <w:szCs w:val="28"/>
          <w:lang w:eastAsia="ru-RU"/>
        </w:rPr>
        <w:t>Цель данного проекта через образы авторских кукол передать реальные истории, связанные с хрониками Великой Отечественной войны. Кукольные композиции, как наглядные ожившие документальные картины, предстают нашему взору и возвращают к событиям военных лет.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rFonts w:eastAsia="TimesNewRomanPSMT"/>
          <w:sz w:val="28"/>
          <w:szCs w:val="28"/>
        </w:rPr>
      </w:pPr>
      <w:r w:rsidRPr="00341E5C">
        <w:rPr>
          <w:rFonts w:eastAsia="TimesNewRomanPSMT"/>
          <w:sz w:val="28"/>
          <w:szCs w:val="28"/>
        </w:rPr>
        <w:lastRenderedPageBreak/>
        <w:t>Основные мероприятия, реализуемые в рамках проекта:</w:t>
      </w:r>
    </w:p>
    <w:p w:rsidR="00DF135A" w:rsidRDefault="00DF135A" w:rsidP="00DF135A">
      <w:pPr>
        <w:spacing w:line="360" w:lineRule="auto"/>
        <w:contextualSpacing/>
        <w:jc w:val="both"/>
        <w:rPr>
          <w:rFonts w:eastAsia="TimesNewRomanPSMT"/>
          <w:sz w:val="28"/>
          <w:szCs w:val="28"/>
        </w:rPr>
      </w:pPr>
      <w:r w:rsidRPr="00341E5C">
        <w:rPr>
          <w:rFonts w:eastAsia="TimesNewRomanPSMT"/>
          <w:sz w:val="28"/>
          <w:szCs w:val="28"/>
        </w:rPr>
        <w:t>1.Организация экскурсий в краеведческий музей города Донецка.</w:t>
      </w:r>
    </w:p>
    <w:p w:rsidR="00DF135A" w:rsidRDefault="00DF135A" w:rsidP="00DF135A">
      <w:pPr>
        <w:spacing w:line="360" w:lineRule="auto"/>
        <w:contextualSpacing/>
        <w:jc w:val="both"/>
        <w:rPr>
          <w:rFonts w:eastAsia="TimesNewRomanPSMT"/>
          <w:sz w:val="28"/>
          <w:szCs w:val="28"/>
        </w:rPr>
      </w:pPr>
      <w:r w:rsidRPr="00341E5C">
        <w:rPr>
          <w:rFonts w:eastAsia="TimesNewRomanPSMT"/>
          <w:sz w:val="28"/>
          <w:szCs w:val="28"/>
        </w:rPr>
        <w:t>2.Проведение мастер-классов: «Кукла из эвакуации», «Кукла на газете», «Фронтовая медсестра».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rFonts w:eastAsia="TimesNewRomanPSMT"/>
          <w:sz w:val="28"/>
          <w:szCs w:val="28"/>
        </w:rPr>
        <w:t>3</w:t>
      </w:r>
      <w:r w:rsidRPr="00341E5C">
        <w:rPr>
          <w:sz w:val="28"/>
          <w:szCs w:val="28"/>
        </w:rPr>
        <w:t xml:space="preserve">. </w:t>
      </w:r>
      <w:r w:rsidRPr="00341E5C">
        <w:rPr>
          <w:rFonts w:eastAsia="Calibri"/>
          <w:sz w:val="28"/>
          <w:szCs w:val="28"/>
        </w:rPr>
        <w:t xml:space="preserve">Памятные акции в честь погибших детей Донецкой Народной Республики: </w:t>
      </w:r>
      <w:r w:rsidRPr="00341E5C">
        <w:rPr>
          <w:sz w:val="28"/>
          <w:szCs w:val="28"/>
        </w:rPr>
        <w:t>«Ангелы Донбасса» и «Белые журавлики».</w:t>
      </w:r>
    </w:p>
    <w:p w:rsidR="00DF135A" w:rsidRDefault="00DF135A" w:rsidP="00DF135A">
      <w:pPr>
        <w:spacing w:line="360" w:lineRule="auto"/>
        <w:contextualSpacing/>
        <w:jc w:val="both"/>
        <w:rPr>
          <w:rFonts w:eastAsia="TimesNewRomanPSMT"/>
          <w:sz w:val="28"/>
          <w:szCs w:val="28"/>
        </w:rPr>
      </w:pPr>
      <w:r w:rsidRPr="00341E5C">
        <w:rPr>
          <w:rFonts w:eastAsia="TimesNewRomanPSMT"/>
          <w:sz w:val="28"/>
          <w:szCs w:val="28"/>
        </w:rPr>
        <w:t xml:space="preserve">4.Проведение конкурса «Куклы военных лет» среди участников проекта </w:t>
      </w:r>
      <w:r w:rsidRPr="00341E5C">
        <w:rPr>
          <w:bCs/>
          <w:iCs/>
          <w:sz w:val="28"/>
          <w:szCs w:val="28"/>
        </w:rPr>
        <w:t>по следующим номинациям:</w:t>
      </w:r>
      <w:r w:rsidRPr="00341E5C">
        <w:rPr>
          <w:sz w:val="28"/>
          <w:szCs w:val="28"/>
        </w:rPr>
        <w:t xml:space="preserve"> «Семейная работа»; «Коллективная работа»; «Индивидуальная работа». Цель конкурса – развитие интереса к истории Великой Отечественной войны посредством создания кукол военных лет. </w:t>
      </w:r>
      <w:r w:rsidRPr="00341E5C">
        <w:rPr>
          <w:rFonts w:eastAsia="TimesNewRomanPSMT"/>
          <w:sz w:val="28"/>
          <w:szCs w:val="28"/>
        </w:rPr>
        <w:t>5.Выступление авторов лучших исследовательских и творческих работ на конференции и творческих объединениях Центра детского и юношеского творчества, открытых занятиях кружков.</w:t>
      </w:r>
    </w:p>
    <w:p w:rsidR="00DF135A" w:rsidRDefault="00DF135A" w:rsidP="00DF135A">
      <w:pPr>
        <w:spacing w:line="360" w:lineRule="auto"/>
        <w:contextualSpacing/>
        <w:jc w:val="both"/>
        <w:rPr>
          <w:sz w:val="28"/>
          <w:szCs w:val="28"/>
        </w:rPr>
      </w:pPr>
      <w:r w:rsidRPr="00341E5C">
        <w:rPr>
          <w:rFonts w:eastAsia="TimesNewRomanPSMT"/>
          <w:sz w:val="28"/>
          <w:szCs w:val="28"/>
        </w:rPr>
        <w:t xml:space="preserve">6.Выпуск буклета «Патриотическое воспитание </w:t>
      </w:r>
      <w:r w:rsidRPr="00341E5C">
        <w:rPr>
          <w:sz w:val="28"/>
          <w:szCs w:val="28"/>
        </w:rPr>
        <w:t>детей посредством знакомства, изучения и изготовления традиционной народной куклы».</w:t>
      </w:r>
    </w:p>
    <w:p w:rsidR="00DF135A" w:rsidRDefault="00DF135A" w:rsidP="00DF135A">
      <w:pPr>
        <w:spacing w:line="360" w:lineRule="auto"/>
        <w:contextualSpacing/>
        <w:jc w:val="both"/>
        <w:rPr>
          <w:rFonts w:eastAsia="TimesNewRomanPSMT"/>
          <w:sz w:val="28"/>
          <w:szCs w:val="28"/>
        </w:rPr>
      </w:pPr>
      <w:r w:rsidRPr="00341E5C">
        <w:rPr>
          <w:rFonts w:eastAsia="TimesNewRomanPSMT"/>
          <w:sz w:val="28"/>
          <w:szCs w:val="28"/>
        </w:rPr>
        <w:t>7.Создание сборника «Дорогами войны» по материалам исследовательских и творческих работ.</w:t>
      </w:r>
    </w:p>
    <w:p w:rsidR="00DF135A" w:rsidRDefault="00DF135A" w:rsidP="00DF135A">
      <w:pPr>
        <w:spacing w:line="360" w:lineRule="auto"/>
        <w:contextualSpacing/>
        <w:jc w:val="both"/>
        <w:rPr>
          <w:rFonts w:eastAsia="TimesNewRomanPSMT"/>
          <w:sz w:val="28"/>
          <w:szCs w:val="28"/>
        </w:rPr>
      </w:pPr>
      <w:r w:rsidRPr="00341E5C">
        <w:rPr>
          <w:rFonts w:eastAsia="TimesNewRomanPSMT"/>
          <w:sz w:val="28"/>
          <w:szCs w:val="28"/>
        </w:rPr>
        <w:t>8.Создание мини-уголка «Кукла-память. Война и Победа» в музейной комнате МБОУ ДОД «Центр детского и юношеского творчества Куйбышевского района города Донецка».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rFonts w:eastAsia="TimesNewRomanPSMT"/>
          <w:sz w:val="28"/>
          <w:szCs w:val="28"/>
        </w:rPr>
      </w:pPr>
      <w:r w:rsidRPr="00341E5C">
        <w:rPr>
          <w:rFonts w:eastAsia="TimesNewRomanPSMT"/>
          <w:sz w:val="28"/>
          <w:szCs w:val="28"/>
        </w:rPr>
        <w:t>Практическое применение результатов проекта: материалы исследовательских и творческих работ можно использовать на занятиях кружков, при проведении мероприятий, посвященных Победе в Великой Отечественной войне, памятным дням, а также для пополнения фондов музейной комнаты ЦДЮТ.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В заключении хотелось бы отметить, что каждый педагог, организуя свою педагогическую деятельность, создает свою педагогическую технологию, которая учитывает технологическое проектирование работы всего образовательного учреждения.</w:t>
      </w:r>
    </w:p>
    <w:p w:rsidR="00DF135A" w:rsidRDefault="00DF135A" w:rsidP="00DF135A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341E5C">
        <w:rPr>
          <w:b/>
          <w:sz w:val="28"/>
          <w:szCs w:val="28"/>
        </w:rPr>
        <w:t>ВЫВОДЫ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lastRenderedPageBreak/>
        <w:t>С использованием художественно – педагогических технологий в современном образовательном пространстве повышается интерес к занятиям, обучающиеся становятся активным субъектом образовательного процесса, а отношения с педагогом – субъективными. Происходит развитие личности, саморазвитие, самореализация, самоопределение обучающихся. Это развивает творческую самостоятельность, что так необходимо для занятий в творческой мастерской «Игрушки». Обучающиеся имеют прочные, глубокие знания. Именно такие знания расширяют представления о жизни, быте, позволяют применить их в современной жизнедеятельности, дизайне, моделировании и конструировании, способствуют применению полученных знаний в практической деятельности для преобразования и усовершенствования известного. Творческая личность двигает прогрессом, изобретая всё новые и новые технологии. А значит, есть возможность создавать новую технику, материалы, технические и биологические системы.</w:t>
      </w:r>
      <w:r w:rsidRPr="00341E5C">
        <w:rPr>
          <w:rStyle w:val="c3"/>
          <w:sz w:val="28"/>
          <w:szCs w:val="28"/>
        </w:rPr>
        <w:t xml:space="preserve"> Любой педагог постоянно находится в поиске новых технологий обучения. Ведь они позволяют сделать занятие необычным, увлекательным, а значит, и запоминающимся для ребенка. Только творчески работающий педагог может добиться у обучающихся интереса к своему виду творчества, желания заниматься им, следовательно, хороших знаний.</w:t>
      </w:r>
    </w:p>
    <w:p w:rsidR="00DF135A" w:rsidRPr="00341E5C" w:rsidRDefault="00DF135A" w:rsidP="00DF135A">
      <w:pPr>
        <w:spacing w:line="360" w:lineRule="auto"/>
        <w:contextualSpacing/>
        <w:jc w:val="center"/>
        <w:rPr>
          <w:b/>
          <w:sz w:val="28"/>
          <w:szCs w:val="28"/>
          <w:shd w:val="clear" w:color="auto" w:fill="FFFFFF"/>
        </w:rPr>
      </w:pPr>
      <w:bookmarkStart w:id="1" w:name="_Hlk169190911"/>
    </w:p>
    <w:p w:rsidR="00DF135A" w:rsidRDefault="00DF135A" w:rsidP="00DF135A">
      <w:pPr>
        <w:spacing w:line="360" w:lineRule="auto"/>
        <w:contextualSpacing/>
        <w:jc w:val="center"/>
        <w:rPr>
          <w:b/>
          <w:sz w:val="28"/>
          <w:szCs w:val="28"/>
          <w:shd w:val="clear" w:color="auto" w:fill="FFFFFF"/>
        </w:rPr>
      </w:pPr>
    </w:p>
    <w:p w:rsidR="00DF135A" w:rsidRDefault="00DF135A" w:rsidP="00DF135A">
      <w:pPr>
        <w:spacing w:line="360" w:lineRule="auto"/>
        <w:contextualSpacing/>
        <w:jc w:val="center"/>
        <w:rPr>
          <w:b/>
          <w:sz w:val="28"/>
          <w:szCs w:val="28"/>
          <w:shd w:val="clear" w:color="auto" w:fill="FFFFFF"/>
        </w:rPr>
      </w:pPr>
    </w:p>
    <w:p w:rsidR="00DF135A" w:rsidRPr="00341E5C" w:rsidRDefault="00DF135A" w:rsidP="00DF135A">
      <w:pPr>
        <w:spacing w:line="360" w:lineRule="auto"/>
        <w:contextualSpacing/>
        <w:jc w:val="center"/>
        <w:rPr>
          <w:b/>
          <w:sz w:val="28"/>
          <w:szCs w:val="28"/>
          <w:shd w:val="clear" w:color="auto" w:fill="FFFFFF"/>
        </w:rPr>
      </w:pPr>
      <w:r w:rsidRPr="00341E5C">
        <w:rPr>
          <w:b/>
          <w:sz w:val="28"/>
          <w:szCs w:val="28"/>
          <w:shd w:val="clear" w:color="auto" w:fill="FFFFFF"/>
        </w:rPr>
        <w:t>СПИСОК ИСПОЛЬЗОВАННОЙ ЛИТЕРАТУРЫ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1.Батракова, С, И., </w:t>
      </w:r>
      <w:proofErr w:type="spellStart"/>
      <w:r w:rsidRPr="00341E5C">
        <w:rPr>
          <w:sz w:val="28"/>
          <w:szCs w:val="28"/>
        </w:rPr>
        <w:t>Носкова</w:t>
      </w:r>
      <w:proofErr w:type="spellEnd"/>
      <w:r w:rsidRPr="00341E5C">
        <w:rPr>
          <w:sz w:val="28"/>
          <w:szCs w:val="28"/>
        </w:rPr>
        <w:t>, Е.В. Применение нетрадиционных форм занятий в современной образовательной среде//Наука и образование: новое время. - 2019. - № 1(30).</w:t>
      </w:r>
    </w:p>
    <w:p w:rsidR="00DF135A" w:rsidRPr="00341E5C" w:rsidRDefault="00DF135A" w:rsidP="00DF135A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>2.Бакланова, Т. И. Педагогика народного художественного творчества. Учебник. М.: Планета музыки, 2023. 160 с.</w:t>
      </w:r>
    </w:p>
    <w:p w:rsidR="00DF135A" w:rsidRPr="00341E5C" w:rsidRDefault="00DF135A" w:rsidP="00DF135A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</w:rPr>
        <w:t xml:space="preserve">3.Бедерханова, В.П. Процессуальная модель педагогического сопровождения инновационной деятельности педагогов в учреждениях </w:t>
      </w:r>
      <w:r w:rsidRPr="00341E5C">
        <w:rPr>
          <w:sz w:val="28"/>
          <w:szCs w:val="28"/>
        </w:rPr>
        <w:lastRenderedPageBreak/>
        <w:t xml:space="preserve">дополнительного образования детей и экспериментальное исследование её эффективности / </w:t>
      </w:r>
      <w:proofErr w:type="spellStart"/>
      <w:r w:rsidRPr="00341E5C">
        <w:rPr>
          <w:sz w:val="28"/>
          <w:szCs w:val="28"/>
        </w:rPr>
        <w:t>В.П.Бедерханова</w:t>
      </w:r>
      <w:proofErr w:type="spellEnd"/>
      <w:r w:rsidRPr="00341E5C">
        <w:rPr>
          <w:sz w:val="28"/>
          <w:szCs w:val="28"/>
        </w:rPr>
        <w:t xml:space="preserve">, Т.В. </w:t>
      </w:r>
      <w:proofErr w:type="spellStart"/>
      <w:r w:rsidRPr="00341E5C">
        <w:rPr>
          <w:sz w:val="28"/>
          <w:szCs w:val="28"/>
        </w:rPr>
        <w:t>Гильмидинова</w:t>
      </w:r>
      <w:proofErr w:type="spellEnd"/>
      <w:r w:rsidRPr="00341E5C">
        <w:rPr>
          <w:sz w:val="28"/>
          <w:szCs w:val="28"/>
        </w:rPr>
        <w:t xml:space="preserve"> // Человек. Сообщество. Управление. – 2015 –№2. – С. – 38-54.</w:t>
      </w:r>
    </w:p>
    <w:p w:rsidR="00DF135A" w:rsidRPr="00341E5C" w:rsidRDefault="00DF135A" w:rsidP="00DF135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41E5C">
        <w:rPr>
          <w:sz w:val="28"/>
          <w:szCs w:val="28"/>
          <w:lang w:eastAsia="ru-RU"/>
        </w:rPr>
        <w:t>4.</w:t>
      </w:r>
      <w:r w:rsidRPr="00341E5C">
        <w:rPr>
          <w:sz w:val="28"/>
          <w:szCs w:val="28"/>
          <w:shd w:val="clear" w:color="auto" w:fill="FFFFFF"/>
        </w:rPr>
        <w:t>Гузеев В.В., Сиденко А.С. Проблемы, особенности и процедуры освоения новых образовательных технологий в педагогических коллективах. // Школьные технологии. - № 1. – 2000. – с. 167 – 181.</w:t>
      </w:r>
    </w:p>
    <w:p w:rsidR="00DF135A" w:rsidRPr="00341E5C" w:rsidRDefault="00DF135A" w:rsidP="00DF135A">
      <w:pPr>
        <w:shd w:val="clear" w:color="auto" w:fill="FFFFFF"/>
        <w:spacing w:after="150" w:line="360" w:lineRule="auto"/>
        <w:ind w:firstLine="708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341E5C">
        <w:rPr>
          <w:sz w:val="28"/>
          <w:szCs w:val="28"/>
          <w:shd w:val="clear" w:color="auto" w:fill="FFFFFF"/>
        </w:rPr>
        <w:t>5.Концепция развития дополнительного образования до 2030 года (Распоряжения Правительства от 31.03.22 № 678-Ф).</w:t>
      </w:r>
    </w:p>
    <w:p w:rsidR="00DF135A" w:rsidRPr="00341E5C" w:rsidRDefault="00DF135A" w:rsidP="00DF135A">
      <w:pPr>
        <w:shd w:val="clear" w:color="auto" w:fill="FFFFFF"/>
        <w:spacing w:after="150" w:line="360" w:lineRule="auto"/>
        <w:ind w:firstLine="708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341E5C">
        <w:rPr>
          <w:rStyle w:val="c2"/>
          <w:sz w:val="28"/>
          <w:szCs w:val="28"/>
        </w:rPr>
        <w:t>6.</w:t>
      </w:r>
      <w:r w:rsidRPr="00341E5C">
        <w:rPr>
          <w:sz w:val="28"/>
          <w:szCs w:val="28"/>
          <w:shd w:val="clear" w:color="auto" w:fill="FFFFFF"/>
        </w:rPr>
        <w:t>Лыкова, Е.С., Сухарев, А.И. Проблемы художественно-педагогического образования в условиях дистанционного обучения// Современные наукоемкие технологии. – 2020. – № 12-2. – С. 368-372</w:t>
      </w:r>
    </w:p>
    <w:p w:rsidR="00DF135A" w:rsidRPr="00341E5C" w:rsidRDefault="00DF135A" w:rsidP="00DF135A">
      <w:pPr>
        <w:shd w:val="clear" w:color="auto" w:fill="FFFFFF"/>
        <w:spacing w:after="150" w:line="360" w:lineRule="auto"/>
        <w:ind w:firstLine="708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341E5C">
        <w:rPr>
          <w:sz w:val="28"/>
          <w:szCs w:val="28"/>
          <w:shd w:val="clear" w:color="auto" w:fill="FFFFFF"/>
        </w:rPr>
        <w:t>7.Лихачев, Борис Тимофеевич.</w:t>
      </w:r>
      <w:r w:rsidRPr="00341E5C">
        <w:rPr>
          <w:sz w:val="28"/>
          <w:szCs w:val="28"/>
        </w:rPr>
        <w:t xml:space="preserve"> </w:t>
      </w:r>
      <w:proofErr w:type="gramStart"/>
      <w:r w:rsidRPr="00341E5C">
        <w:rPr>
          <w:sz w:val="28"/>
          <w:szCs w:val="28"/>
          <w:shd w:val="clear" w:color="auto" w:fill="FFFFFF"/>
        </w:rPr>
        <w:t>Педагогика :</w:t>
      </w:r>
      <w:proofErr w:type="gramEnd"/>
      <w:r w:rsidRPr="00341E5C">
        <w:rPr>
          <w:sz w:val="28"/>
          <w:szCs w:val="28"/>
          <w:shd w:val="clear" w:color="auto" w:fill="FFFFFF"/>
        </w:rPr>
        <w:t xml:space="preserve"> курс лекций / Б. Т. Лихачев ; под ред. В. А. </w:t>
      </w:r>
      <w:proofErr w:type="spellStart"/>
      <w:r w:rsidRPr="00341E5C">
        <w:rPr>
          <w:sz w:val="28"/>
          <w:szCs w:val="28"/>
          <w:shd w:val="clear" w:color="auto" w:fill="FFFFFF"/>
        </w:rPr>
        <w:t>Сластенина</w:t>
      </w:r>
      <w:proofErr w:type="spellEnd"/>
      <w:r w:rsidRPr="00341E5C">
        <w:rPr>
          <w:sz w:val="28"/>
          <w:szCs w:val="28"/>
          <w:shd w:val="clear" w:color="auto" w:fill="FFFFFF"/>
        </w:rPr>
        <w:t xml:space="preserve">. - </w:t>
      </w:r>
      <w:proofErr w:type="gramStart"/>
      <w:r w:rsidRPr="00341E5C">
        <w:rPr>
          <w:sz w:val="28"/>
          <w:szCs w:val="28"/>
          <w:shd w:val="clear" w:color="auto" w:fill="FFFFFF"/>
        </w:rPr>
        <w:t>Москва :</w:t>
      </w:r>
      <w:proofErr w:type="gramEnd"/>
      <w:r w:rsidRPr="00341E5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41E5C">
        <w:rPr>
          <w:sz w:val="28"/>
          <w:szCs w:val="28"/>
          <w:shd w:val="clear" w:color="auto" w:fill="FFFFFF"/>
        </w:rPr>
        <w:t>Владос</w:t>
      </w:r>
      <w:proofErr w:type="spellEnd"/>
      <w:r w:rsidRPr="00341E5C">
        <w:rPr>
          <w:sz w:val="28"/>
          <w:szCs w:val="28"/>
          <w:shd w:val="clear" w:color="auto" w:fill="FFFFFF"/>
        </w:rPr>
        <w:t>, 2010. - 646, </w:t>
      </w:r>
    </w:p>
    <w:p w:rsidR="00DF135A" w:rsidRPr="00341E5C" w:rsidRDefault="00DF135A" w:rsidP="00DF135A">
      <w:pPr>
        <w:shd w:val="clear" w:color="auto" w:fill="FFFFFF"/>
        <w:spacing w:after="150" w:line="360" w:lineRule="auto"/>
        <w:ind w:firstLine="708"/>
        <w:contextualSpacing/>
        <w:jc w:val="both"/>
        <w:textAlignment w:val="baseline"/>
        <w:rPr>
          <w:sz w:val="28"/>
          <w:szCs w:val="28"/>
        </w:rPr>
      </w:pPr>
      <w:r w:rsidRPr="00341E5C">
        <w:rPr>
          <w:sz w:val="28"/>
          <w:szCs w:val="28"/>
        </w:rPr>
        <w:t>8.Масол, Л.М. Художественно-педагогические технологии: единство обучения и воспитания // Музыкальное образование в современном культурном пространстве. – М. – 2015.</w:t>
      </w:r>
    </w:p>
    <w:p w:rsidR="00DF135A" w:rsidRPr="00341E5C" w:rsidRDefault="00DF135A" w:rsidP="00DF135A">
      <w:pPr>
        <w:shd w:val="clear" w:color="auto" w:fill="FFFFFF"/>
        <w:spacing w:after="150" w:line="360" w:lineRule="auto"/>
        <w:ind w:firstLine="708"/>
        <w:contextualSpacing/>
        <w:jc w:val="both"/>
        <w:textAlignment w:val="baseline"/>
        <w:rPr>
          <w:sz w:val="28"/>
          <w:szCs w:val="28"/>
        </w:rPr>
      </w:pPr>
      <w:r w:rsidRPr="00341E5C">
        <w:rPr>
          <w:sz w:val="28"/>
          <w:szCs w:val="28"/>
        </w:rPr>
        <w:t xml:space="preserve">9.Мандель, Б. Р. М23 Основы проектной деятельности: учебное пособие для обучающихся в системе СПО / Б. Р. </w:t>
      </w:r>
      <w:proofErr w:type="spellStart"/>
      <w:r w:rsidRPr="00341E5C">
        <w:rPr>
          <w:sz w:val="28"/>
          <w:szCs w:val="28"/>
        </w:rPr>
        <w:t>Мандель</w:t>
      </w:r>
      <w:proofErr w:type="spellEnd"/>
      <w:r w:rsidRPr="00341E5C">
        <w:rPr>
          <w:sz w:val="28"/>
          <w:szCs w:val="28"/>
        </w:rPr>
        <w:t xml:space="preserve">. – Москва; Берлин: </w:t>
      </w:r>
      <w:proofErr w:type="spellStart"/>
      <w:r w:rsidRPr="00341E5C">
        <w:rPr>
          <w:sz w:val="28"/>
          <w:szCs w:val="28"/>
        </w:rPr>
        <w:t>Директ</w:t>
      </w:r>
      <w:proofErr w:type="spellEnd"/>
      <w:r w:rsidRPr="00341E5C">
        <w:rPr>
          <w:sz w:val="28"/>
          <w:szCs w:val="28"/>
        </w:rPr>
        <w:t>-Медиа, 2018. – 293 с.</w:t>
      </w:r>
    </w:p>
    <w:p w:rsidR="00DF135A" w:rsidRPr="00341E5C" w:rsidRDefault="00DF135A" w:rsidP="00DF135A">
      <w:pPr>
        <w:shd w:val="clear" w:color="auto" w:fill="FFFFFF"/>
        <w:spacing w:after="150" w:line="360" w:lineRule="auto"/>
        <w:ind w:firstLine="708"/>
        <w:contextualSpacing/>
        <w:jc w:val="both"/>
        <w:textAlignment w:val="baseline"/>
        <w:rPr>
          <w:rStyle w:val="c2"/>
          <w:sz w:val="28"/>
          <w:szCs w:val="28"/>
        </w:rPr>
      </w:pPr>
      <w:r w:rsidRPr="00341E5C">
        <w:rPr>
          <w:sz w:val="28"/>
          <w:szCs w:val="28"/>
        </w:rPr>
        <w:t>10.</w:t>
      </w:r>
      <w:r w:rsidRPr="00341E5C">
        <w:rPr>
          <w:rStyle w:val="c2"/>
          <w:sz w:val="28"/>
          <w:szCs w:val="28"/>
        </w:rPr>
        <w:t xml:space="preserve"> Пахомова Н. Ю. Что такое метод проектов? / </w:t>
      </w:r>
      <w:proofErr w:type="spellStart"/>
      <w:r w:rsidRPr="00341E5C">
        <w:rPr>
          <w:rStyle w:val="c2"/>
          <w:sz w:val="28"/>
          <w:szCs w:val="28"/>
        </w:rPr>
        <w:t>Н.Ю.Пахомова</w:t>
      </w:r>
      <w:proofErr w:type="spellEnd"/>
      <w:r w:rsidRPr="00341E5C">
        <w:rPr>
          <w:rStyle w:val="c2"/>
          <w:sz w:val="28"/>
          <w:szCs w:val="28"/>
        </w:rPr>
        <w:t xml:space="preserve"> //Школьные технологии. – 2004. - №4. – С.93-96.</w:t>
      </w:r>
    </w:p>
    <w:p w:rsidR="00DF135A" w:rsidRPr="00341E5C" w:rsidRDefault="00DF135A" w:rsidP="00DF135A">
      <w:pPr>
        <w:shd w:val="clear" w:color="auto" w:fill="FFFFFF"/>
        <w:spacing w:after="150" w:line="360" w:lineRule="auto"/>
        <w:ind w:firstLine="708"/>
        <w:contextualSpacing/>
        <w:jc w:val="both"/>
        <w:textAlignment w:val="baseline"/>
        <w:rPr>
          <w:sz w:val="28"/>
          <w:szCs w:val="28"/>
        </w:rPr>
      </w:pPr>
      <w:r w:rsidRPr="00341E5C">
        <w:rPr>
          <w:rStyle w:val="c2"/>
          <w:sz w:val="28"/>
          <w:szCs w:val="28"/>
        </w:rPr>
        <w:t xml:space="preserve">11. </w:t>
      </w:r>
      <w:r w:rsidRPr="00341E5C">
        <w:rPr>
          <w:sz w:val="28"/>
          <w:szCs w:val="28"/>
        </w:rPr>
        <w:t>Сериков, В.В. Образование и личность. Теория и практика проектирования педагогических систем / В. В. Сериков. – М., 1999. – С. 275.</w:t>
      </w:r>
    </w:p>
    <w:p w:rsidR="00DF135A" w:rsidRPr="00341E5C" w:rsidRDefault="00DF135A" w:rsidP="00DF135A">
      <w:pPr>
        <w:shd w:val="clear" w:color="auto" w:fill="FFFFFF"/>
        <w:spacing w:after="15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341E5C">
        <w:rPr>
          <w:sz w:val="28"/>
          <w:szCs w:val="28"/>
        </w:rPr>
        <w:t>12.</w:t>
      </w:r>
      <w:r w:rsidRPr="00341E5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41E5C">
        <w:rPr>
          <w:sz w:val="28"/>
          <w:szCs w:val="28"/>
          <w:shd w:val="clear" w:color="auto" w:fill="FFFFFF"/>
        </w:rPr>
        <w:t>Селевко</w:t>
      </w:r>
      <w:proofErr w:type="spellEnd"/>
      <w:r w:rsidRPr="00341E5C">
        <w:rPr>
          <w:sz w:val="28"/>
          <w:szCs w:val="28"/>
          <w:shd w:val="clear" w:color="auto" w:fill="FFFFFF"/>
        </w:rPr>
        <w:t xml:space="preserve">, Герман Константинович. Современные образовательные технологии: Учеб. пособие для </w:t>
      </w:r>
      <w:proofErr w:type="spellStart"/>
      <w:r w:rsidRPr="00341E5C">
        <w:rPr>
          <w:sz w:val="28"/>
          <w:szCs w:val="28"/>
          <w:shd w:val="clear" w:color="auto" w:fill="FFFFFF"/>
        </w:rPr>
        <w:t>пед</w:t>
      </w:r>
      <w:proofErr w:type="spellEnd"/>
      <w:r w:rsidRPr="00341E5C">
        <w:rPr>
          <w:sz w:val="28"/>
          <w:szCs w:val="28"/>
          <w:shd w:val="clear" w:color="auto" w:fill="FFFFFF"/>
        </w:rPr>
        <w:t>. вузов и ин-</w:t>
      </w:r>
      <w:proofErr w:type="spellStart"/>
      <w:r w:rsidRPr="00341E5C">
        <w:rPr>
          <w:sz w:val="28"/>
          <w:szCs w:val="28"/>
          <w:shd w:val="clear" w:color="auto" w:fill="FFFFFF"/>
        </w:rPr>
        <w:t>тов</w:t>
      </w:r>
      <w:proofErr w:type="spellEnd"/>
      <w:r w:rsidRPr="00341E5C">
        <w:rPr>
          <w:sz w:val="28"/>
          <w:szCs w:val="28"/>
          <w:shd w:val="clear" w:color="auto" w:fill="FFFFFF"/>
        </w:rPr>
        <w:t xml:space="preserve"> повышения квалификации / Г. К. </w:t>
      </w:r>
      <w:proofErr w:type="spellStart"/>
      <w:r w:rsidRPr="00341E5C">
        <w:rPr>
          <w:sz w:val="28"/>
          <w:szCs w:val="28"/>
          <w:shd w:val="clear" w:color="auto" w:fill="FFFFFF"/>
        </w:rPr>
        <w:t>Селевко</w:t>
      </w:r>
      <w:proofErr w:type="spellEnd"/>
      <w:r w:rsidRPr="00341E5C">
        <w:rPr>
          <w:sz w:val="28"/>
          <w:szCs w:val="28"/>
          <w:shd w:val="clear" w:color="auto" w:fill="FFFFFF"/>
        </w:rPr>
        <w:t xml:space="preserve">; Проф. </w:t>
      </w:r>
      <w:proofErr w:type="spellStart"/>
      <w:r w:rsidRPr="00341E5C">
        <w:rPr>
          <w:sz w:val="28"/>
          <w:szCs w:val="28"/>
          <w:shd w:val="clear" w:color="auto" w:fill="FFFFFF"/>
        </w:rPr>
        <w:t>пед</w:t>
      </w:r>
      <w:proofErr w:type="spellEnd"/>
      <w:r w:rsidRPr="00341E5C">
        <w:rPr>
          <w:sz w:val="28"/>
          <w:szCs w:val="28"/>
          <w:shd w:val="clear" w:color="auto" w:fill="FFFFFF"/>
        </w:rPr>
        <w:t>. б-ка. - Москва: Нар. образование, 1998. - 255 с.</w:t>
      </w:r>
    </w:p>
    <w:p w:rsidR="00DF135A" w:rsidRPr="00341E5C" w:rsidRDefault="00DF135A" w:rsidP="00DF135A">
      <w:pPr>
        <w:shd w:val="clear" w:color="auto" w:fill="FFFFFF"/>
        <w:spacing w:after="150" w:line="360" w:lineRule="auto"/>
        <w:ind w:firstLine="709"/>
        <w:contextualSpacing/>
        <w:jc w:val="both"/>
        <w:textAlignment w:val="baseline"/>
        <w:rPr>
          <w:rStyle w:val="c2"/>
          <w:sz w:val="28"/>
          <w:szCs w:val="28"/>
        </w:rPr>
      </w:pPr>
      <w:r w:rsidRPr="00341E5C">
        <w:rPr>
          <w:sz w:val="28"/>
          <w:szCs w:val="28"/>
          <w:shd w:val="clear" w:color="auto" w:fill="FFFFFF"/>
        </w:rPr>
        <w:t>13.</w:t>
      </w:r>
      <w:r w:rsidRPr="00341E5C">
        <w:rPr>
          <w:sz w:val="28"/>
          <w:szCs w:val="28"/>
        </w:rPr>
        <w:t xml:space="preserve"> </w:t>
      </w:r>
      <w:r w:rsidRPr="00341E5C">
        <w:rPr>
          <w:rStyle w:val="c2"/>
          <w:sz w:val="28"/>
          <w:szCs w:val="28"/>
        </w:rPr>
        <w:t>Степанова, Н.П. Творчество педагога дополнительного образования как важная составляющая образовательного процесса / Н.П. Степанова.</w:t>
      </w:r>
      <w:r w:rsidRPr="00341E5C">
        <w:rPr>
          <w:sz w:val="28"/>
          <w:szCs w:val="28"/>
        </w:rPr>
        <w:t xml:space="preserve"> –Текст: непосредственный//Молодой ученый. –2023. –№50(497). – С.110-112.</w:t>
      </w:r>
    </w:p>
    <w:bookmarkEnd w:id="1"/>
    <w:p w:rsidR="00DF135A" w:rsidRPr="00341E5C" w:rsidRDefault="00DF135A" w:rsidP="00DF135A">
      <w:pPr>
        <w:spacing w:line="360" w:lineRule="auto"/>
        <w:contextualSpacing/>
        <w:jc w:val="right"/>
        <w:rPr>
          <w:b/>
          <w:bCs/>
          <w:sz w:val="28"/>
          <w:szCs w:val="28"/>
        </w:rPr>
      </w:pPr>
    </w:p>
    <w:sectPr w:rsidR="00DF135A" w:rsidRPr="0034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5A"/>
    <w:rsid w:val="00151A43"/>
    <w:rsid w:val="006C6F3F"/>
    <w:rsid w:val="00B63BD3"/>
    <w:rsid w:val="00CE7D8B"/>
    <w:rsid w:val="00DF135A"/>
    <w:rsid w:val="00FC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DD75"/>
  <w15:chartTrackingRefBased/>
  <w15:docId w15:val="{0916F665-7206-467F-AE40-555D9CD8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135A"/>
    <w:pPr>
      <w:suppressAutoHyphens w:val="0"/>
      <w:ind w:firstLine="425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DF13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l">
    <w:name w:val="hl"/>
    <w:basedOn w:val="a0"/>
    <w:rsid w:val="00DF135A"/>
  </w:style>
  <w:style w:type="character" w:customStyle="1" w:styleId="hgkelc">
    <w:name w:val="hgkelc"/>
    <w:basedOn w:val="a0"/>
    <w:rsid w:val="00DF135A"/>
  </w:style>
  <w:style w:type="character" w:styleId="a5">
    <w:name w:val="Emphasis"/>
    <w:qFormat/>
    <w:rsid w:val="00DF135A"/>
    <w:rPr>
      <w:i/>
      <w:iCs/>
    </w:rPr>
  </w:style>
  <w:style w:type="character" w:customStyle="1" w:styleId="c3">
    <w:name w:val="c3"/>
    <w:basedOn w:val="a0"/>
    <w:rsid w:val="00DF135A"/>
  </w:style>
  <w:style w:type="character" w:customStyle="1" w:styleId="c2">
    <w:name w:val="c2"/>
    <w:basedOn w:val="a0"/>
    <w:rsid w:val="00DF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5697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5</cp:revision>
  <dcterms:created xsi:type="dcterms:W3CDTF">2025-01-16T05:05:00Z</dcterms:created>
  <dcterms:modified xsi:type="dcterms:W3CDTF">2025-01-16T15:35:00Z</dcterms:modified>
</cp:coreProperties>
</file>