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8" w:rsidRDefault="006B5948" w:rsidP="006B5948">
      <w:pPr>
        <w:spacing w:after="150" w:line="276" w:lineRule="auto"/>
        <w:jc w:val="center"/>
        <w:rPr>
          <w:b/>
          <w:sz w:val="28"/>
          <w:szCs w:val="21"/>
          <w:shd w:val="clear" w:color="auto" w:fill="FFFFFF"/>
        </w:rPr>
      </w:pPr>
      <w:proofErr w:type="gramStart"/>
      <w:r>
        <w:rPr>
          <w:b/>
          <w:sz w:val="28"/>
          <w:szCs w:val="21"/>
          <w:shd w:val="clear" w:color="auto" w:fill="FFFFFF"/>
        </w:rPr>
        <w:t>Современные образовательные технологии как средство формирования функциональной грамотности обучающихся на уроках обществознания.</w:t>
      </w:r>
      <w:proofErr w:type="gramEnd"/>
    </w:p>
    <w:p w:rsidR="006B5948" w:rsidRDefault="006B5948" w:rsidP="006B5948">
      <w:pPr>
        <w:tabs>
          <w:tab w:val="left" w:pos="567"/>
          <w:tab w:val="left" w:pos="851"/>
          <w:tab w:val="left" w:pos="1560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формирование у учащихся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 </w:t>
      </w:r>
    </w:p>
    <w:p w:rsidR="006B5948" w:rsidRDefault="006B5948" w:rsidP="006B5948">
      <w:pPr>
        <w:tabs>
          <w:tab w:val="left" w:pos="567"/>
          <w:tab w:val="left" w:pos="851"/>
          <w:tab w:val="left" w:pos="1560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Степень владения навыками необходимыми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 детей способности самостоятельно мыслить, добывать и применять знания, быть открытыми для новых контактов и культурных связей, определяет понятие «Функциональная грамотность».</w:t>
      </w:r>
    </w:p>
    <w:p w:rsidR="006B5948" w:rsidRDefault="006B5948" w:rsidP="006B5948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функциональная грамотность представляет собой базовый уровень знаний, умений и навыков, определяющий нормальную жизнедеятельность личности при взаимодействии с четырьмя основополагающими сферами общества (экономической, социальной, политической и духовной). Развитие функциональной грамотности учащихся в процессе обучения обеспечивает построение личностно-ориентированного образования в современной школе.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будущем функциональная грамотность станет показателем развитости цивилизации, государства, нации, социальной группы, отдельной личности. Поэтому перед школой и учителем стоит цель: подготовить мобильную личность, способную при необходимости быстро менять профессию, осваивать новые социальные роли и функции, быть конкурентоспособным.</w:t>
      </w:r>
      <w:r>
        <w:rPr>
          <w:rFonts w:eastAsia="Times New Roman"/>
          <w:color w:val="181818"/>
          <w:sz w:val="28"/>
          <w:szCs w:val="28"/>
          <w:lang w:eastAsia="ru-RU"/>
        </w:rPr>
        <w:t> 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связи с этим, приоритетной целью образования становится формирование функциональной грамотности  в системе общего образования.  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Работая учителем обществознания в  школе, я пришла к выводу о том, что современный учитель - это человек, постоянно ищущий что-то новое, совмещающий в своей работе общепринятые методики с новыми образовательными технологиями и инновационными подходами.</w:t>
      </w:r>
    </w:p>
    <w:p w:rsidR="006B5948" w:rsidRDefault="006B5948" w:rsidP="006B5948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Цель проекта</w:t>
      </w:r>
      <w:r>
        <w:rPr>
          <w:rFonts w:eastAsia="Times New Roman"/>
          <w:sz w:val="28"/>
          <w:szCs w:val="28"/>
          <w:lang w:eastAsia="ru-RU"/>
        </w:rPr>
        <w:t>:  Создание условий </w:t>
      </w:r>
      <w:bookmarkStart w:id="0" w:name="_Toc63686308"/>
      <w:r>
        <w:rPr>
          <w:rFonts w:eastAsia="Times New Roman"/>
          <w:sz w:val="28"/>
          <w:szCs w:val="28"/>
          <w:lang w:eastAsia="ru-RU"/>
        </w:rPr>
        <w:t xml:space="preserve"> для формирования функциональной грамотности  обучающихся </w:t>
      </w:r>
      <w:bookmarkEnd w:id="0"/>
      <w:r>
        <w:rPr>
          <w:rFonts w:eastAsia="Times New Roman"/>
          <w:sz w:val="28"/>
          <w:szCs w:val="28"/>
          <w:lang w:eastAsia="ru-RU"/>
        </w:rPr>
        <w:t xml:space="preserve"> на уроках обществознания с применением современных образовательных технологий.</w:t>
      </w:r>
    </w:p>
    <w:p w:rsidR="006B5948" w:rsidRDefault="006B5948" w:rsidP="006B5948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 Продолжить изучение теоритических аспектов формирования функциональной грамотности обучающихся;</w:t>
      </w:r>
    </w:p>
    <w:p w:rsidR="006B5948" w:rsidRDefault="006B5948" w:rsidP="006B5948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 Применить приёмы и методы современных образовательных технологий в практической деятельности.</w:t>
      </w:r>
    </w:p>
    <w:p w:rsidR="006B5948" w:rsidRDefault="006B5948" w:rsidP="006B5948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3. Подобрать диагностический инструментарий для мониторинга формирования функциональной грамотности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 Разработать систему уроков с применением современных образовательных технологий.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 Обобщить опыт работы использования современных образовательных технологий по формированию функциональной грамотности на уроках обществознания.</w:t>
      </w:r>
    </w:p>
    <w:p w:rsidR="006B5948" w:rsidRPr="006B5948" w:rsidRDefault="006B5948" w:rsidP="006B5948">
      <w:pPr>
        <w:pStyle w:val="a4"/>
        <w:spacing w:line="360" w:lineRule="auto"/>
        <w:ind w:left="0"/>
        <w:jc w:val="center"/>
        <w:rPr>
          <w:b/>
          <w:sz w:val="27"/>
          <w:szCs w:val="27"/>
        </w:rPr>
      </w:pPr>
      <w:r w:rsidRPr="006B5948">
        <w:rPr>
          <w:b/>
          <w:sz w:val="27"/>
          <w:szCs w:val="27"/>
        </w:rPr>
        <w:t>Этапы реализации проекта</w:t>
      </w:r>
    </w:p>
    <w:tbl>
      <w:tblPr>
        <w:tblStyle w:val="a6"/>
        <w:tblW w:w="10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8405"/>
        <w:gridCol w:w="1736"/>
      </w:tblGrid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Сроки</w:t>
            </w:r>
          </w:p>
        </w:tc>
      </w:tr>
      <w:tr w:rsidR="006B5948" w:rsidRPr="006B5948" w:rsidTr="006B5948">
        <w:tc>
          <w:tcPr>
            <w:tcW w:w="10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val="en-US" w:eastAsia="ru-RU"/>
              </w:rPr>
              <w:t xml:space="preserve">I </w:t>
            </w:r>
            <w:r w:rsidRPr="006B5948">
              <w:rPr>
                <w:b/>
                <w:sz w:val="27"/>
                <w:szCs w:val="27"/>
                <w:lang w:eastAsia="ru-RU"/>
              </w:rPr>
              <w:t>этап - подготовительный</w:t>
            </w: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>Изучать новинки учебно-методической и научно-исследовательской литературы и внедрять их в свою практическую деятельность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8" w:rsidRPr="006B5948" w:rsidRDefault="006B5948">
            <w:pPr>
              <w:pStyle w:val="a5"/>
              <w:spacing w:line="276" w:lineRule="auto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 xml:space="preserve">  </w:t>
            </w:r>
          </w:p>
          <w:p w:rsidR="006B5948" w:rsidRPr="006B5948" w:rsidRDefault="006B5948">
            <w:pPr>
              <w:pStyle w:val="a5"/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2023-2024</w:t>
            </w: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учебный год</w:t>
            </w:r>
          </w:p>
          <w:p w:rsidR="006B5948" w:rsidRPr="006B5948" w:rsidRDefault="006B5948">
            <w:pPr>
              <w:spacing w:line="276" w:lineRule="auto"/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 xml:space="preserve">Отобрать инструментарий (пакет диагностик, анкет, контрольных работ, тестов), который поможет отследить не только результат </w:t>
            </w:r>
            <w:proofErr w:type="spellStart"/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>обученности</w:t>
            </w:r>
            <w:proofErr w:type="spellEnd"/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 xml:space="preserve">, но и уровень </w:t>
            </w:r>
            <w:proofErr w:type="spellStart"/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 xml:space="preserve"> функциональной грамотности как  класса в целом, так и каждого ученика в отдельности.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  <w:t xml:space="preserve">Совершенствовать систему мониторинга образовательных достижений обучающихся на уровне </w:t>
            </w:r>
            <w:proofErr w:type="spellStart"/>
            <w:r w:rsidRPr="006B5948"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6B5948"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  <w:t xml:space="preserve">  функциональной грамотности</w:t>
            </w:r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  <w:t xml:space="preserve">Повышение квалификации по  данной теме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10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val="en-US" w:eastAsia="ru-RU"/>
              </w:rPr>
              <w:t xml:space="preserve">II </w:t>
            </w:r>
            <w:r w:rsidRPr="006B5948">
              <w:rPr>
                <w:b/>
                <w:sz w:val="27"/>
                <w:szCs w:val="27"/>
                <w:lang w:eastAsia="ru-RU"/>
              </w:rPr>
              <w:t>этап -основной</w:t>
            </w: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</w:pPr>
            <w:r w:rsidRPr="006B5948">
              <w:rPr>
                <w:sz w:val="27"/>
                <w:szCs w:val="27"/>
                <w:lang w:eastAsia="ru-RU"/>
              </w:rPr>
              <w:t xml:space="preserve">Провести первичную диагностику среди </w:t>
            </w:r>
            <w:proofErr w:type="gramStart"/>
            <w:r w:rsidRPr="006B5948">
              <w:rPr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B5948">
              <w:rPr>
                <w:sz w:val="27"/>
                <w:szCs w:val="27"/>
                <w:lang w:eastAsia="ru-RU"/>
              </w:rPr>
              <w:t xml:space="preserve"> на выявление уровня  </w:t>
            </w:r>
            <w:proofErr w:type="spellStart"/>
            <w:r w:rsidRPr="006B5948">
              <w:rPr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6B5948">
              <w:rPr>
                <w:sz w:val="27"/>
                <w:szCs w:val="27"/>
                <w:lang w:eastAsia="ru-RU"/>
              </w:rPr>
              <w:t xml:space="preserve">  функциональной грамотности.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2024–2025</w:t>
            </w: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учебный год</w:t>
            </w: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2025 – 2026</w:t>
            </w: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учебный год</w:t>
            </w:r>
          </w:p>
          <w:p w:rsidR="006B5948" w:rsidRPr="006B5948" w:rsidRDefault="006B5948">
            <w:pPr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 xml:space="preserve">Осуществлять систематический мониторинг уровня развития  функциональной грамотности и образованности </w:t>
            </w:r>
            <w:proofErr w:type="gramStart"/>
            <w:r w:rsidRPr="006B5948">
              <w:rPr>
                <w:rFonts w:eastAsiaTheme="minorEastAsia"/>
                <w:bCs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sz w:val="27"/>
                <w:szCs w:val="27"/>
                <w:lang w:eastAsia="ru-RU"/>
              </w:rPr>
              <w:t>Разработать конспекты уроков по обществознанию с использованием современных образовательных технологий.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rPr>
          <w:trHeight w:val="9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tabs>
                <w:tab w:val="left" w:pos="3420"/>
              </w:tabs>
              <w:spacing w:line="276" w:lineRule="auto"/>
              <w:jc w:val="both"/>
              <w:rPr>
                <w:sz w:val="27"/>
                <w:szCs w:val="27"/>
                <w:lang w:eastAsia="ru-RU"/>
              </w:rPr>
            </w:pPr>
            <w:r w:rsidRPr="006B5948">
              <w:rPr>
                <w:rFonts w:eastAsiaTheme="minorEastAsia"/>
                <w:bCs/>
                <w:iCs/>
                <w:sz w:val="27"/>
                <w:szCs w:val="27"/>
                <w:lang w:eastAsia="ru-RU"/>
              </w:rPr>
              <w:t>Проведение вторичной диагностики</w:t>
            </w:r>
            <w:r w:rsidRPr="006B5948">
              <w:rPr>
                <w:sz w:val="27"/>
                <w:szCs w:val="27"/>
                <w:lang w:eastAsia="ru-RU"/>
              </w:rPr>
              <w:t xml:space="preserve"> среди </w:t>
            </w:r>
            <w:proofErr w:type="gramStart"/>
            <w:r w:rsidRPr="006B5948">
              <w:rPr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B5948">
              <w:rPr>
                <w:sz w:val="27"/>
                <w:szCs w:val="27"/>
                <w:lang w:eastAsia="ru-RU"/>
              </w:rPr>
              <w:t xml:space="preserve"> на выявление уровня  функциональной грамотности.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10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val="en-US" w:eastAsia="ru-RU"/>
              </w:rPr>
              <w:t>III</w:t>
            </w:r>
            <w:r w:rsidRPr="006B5948">
              <w:rPr>
                <w:b/>
                <w:sz w:val="27"/>
                <w:szCs w:val="27"/>
                <w:lang w:eastAsia="ru-RU"/>
              </w:rPr>
              <w:t xml:space="preserve"> этап - заключительный</w:t>
            </w:r>
          </w:p>
        </w:tc>
      </w:tr>
      <w:tr w:rsidR="006B5948" w:rsidRPr="006B5948" w:rsidTr="006B5948">
        <w:trPr>
          <w:trHeight w:val="8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pacing w:line="276" w:lineRule="auto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6B5948">
              <w:rPr>
                <w:rFonts w:eastAsia="Times New Roman"/>
                <w:sz w:val="27"/>
                <w:szCs w:val="27"/>
                <w:lang w:eastAsia="ru-RU"/>
              </w:rPr>
              <w:t xml:space="preserve">Анализировать результаты использования системы работы по формированию функциональной грамотности </w:t>
            </w:r>
            <w:proofErr w:type="gramStart"/>
            <w:r w:rsidRPr="006B5948">
              <w:rPr>
                <w:rFonts w:eastAsia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B5948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 w:rsidRPr="006B5948">
              <w:rPr>
                <w:sz w:val="27"/>
                <w:szCs w:val="27"/>
                <w:lang w:eastAsia="ru-RU"/>
              </w:rPr>
              <w:t>2026-2027</w:t>
            </w:r>
          </w:p>
          <w:p w:rsidR="006B5948" w:rsidRPr="006B5948" w:rsidRDefault="006B5948">
            <w:pPr>
              <w:pStyle w:val="a5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B5948">
              <w:rPr>
                <w:sz w:val="27"/>
                <w:szCs w:val="27"/>
                <w:lang w:eastAsia="en-US"/>
              </w:rPr>
              <w:t>учебный год</w:t>
            </w:r>
          </w:p>
        </w:tc>
      </w:tr>
      <w:tr w:rsidR="006B5948" w:rsidRPr="006B5948" w:rsidTr="006B5948">
        <w:trPr>
          <w:trHeight w:val="7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tabs>
                <w:tab w:val="left" w:pos="205"/>
                <w:tab w:val="left" w:pos="347"/>
              </w:tabs>
              <w:spacing w:line="276" w:lineRule="auto"/>
              <w:ind w:left="63"/>
              <w:jc w:val="both"/>
              <w:rPr>
                <w:iCs/>
                <w:sz w:val="27"/>
                <w:szCs w:val="27"/>
                <w:lang w:eastAsia="ru-RU"/>
              </w:rPr>
            </w:pPr>
            <w:r w:rsidRPr="006B5948">
              <w:rPr>
                <w:iCs/>
                <w:sz w:val="27"/>
                <w:szCs w:val="27"/>
                <w:lang w:eastAsia="ru-RU"/>
              </w:rPr>
              <w:t>Выявление  проблем и противоречий, возникших в результате образовательного процесса.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 w:rsidRPr="006B5948">
              <w:rPr>
                <w:sz w:val="27"/>
                <w:szCs w:val="27"/>
                <w:lang w:eastAsia="ru-RU"/>
              </w:rPr>
              <w:t>В течение с 2023-2027 годы</w:t>
            </w: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tabs>
                <w:tab w:val="left" w:pos="205"/>
                <w:tab w:val="left" w:pos="347"/>
              </w:tabs>
              <w:spacing w:line="276" w:lineRule="auto"/>
              <w:ind w:left="63"/>
              <w:jc w:val="both"/>
              <w:rPr>
                <w:iCs/>
                <w:sz w:val="27"/>
                <w:szCs w:val="27"/>
                <w:lang w:eastAsia="ru-RU"/>
              </w:rPr>
            </w:pPr>
            <w:r w:rsidRPr="006B5948">
              <w:rPr>
                <w:iCs/>
                <w:sz w:val="27"/>
                <w:szCs w:val="27"/>
                <w:lang w:eastAsia="ru-RU"/>
              </w:rPr>
              <w:t>Анализ результатов использования современных образовательных технологий на уроках обществознания в формировании функциональной грамотности  обучающихся.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  <w:tr w:rsidR="006B5948" w:rsidRPr="006B5948" w:rsidTr="006B594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B5948">
              <w:rPr>
                <w:b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48" w:rsidRPr="006B5948" w:rsidRDefault="006B59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6B5948">
              <w:rPr>
                <w:iCs/>
                <w:sz w:val="27"/>
                <w:szCs w:val="27"/>
                <w:lang w:eastAsia="ru-RU"/>
              </w:rPr>
              <w:t xml:space="preserve">Планирование  деятельность на следующий </w:t>
            </w:r>
            <w:proofErr w:type="spellStart"/>
            <w:r w:rsidRPr="006B5948">
              <w:rPr>
                <w:iCs/>
                <w:sz w:val="27"/>
                <w:szCs w:val="27"/>
                <w:lang w:eastAsia="ru-RU"/>
              </w:rPr>
              <w:t>межаттестационный</w:t>
            </w:r>
            <w:proofErr w:type="spellEnd"/>
            <w:r w:rsidRPr="006B5948">
              <w:rPr>
                <w:iCs/>
                <w:sz w:val="27"/>
                <w:szCs w:val="27"/>
                <w:lang w:eastAsia="ru-RU"/>
              </w:rPr>
              <w:t xml:space="preserve"> период в зависимости от полученных результатов.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48" w:rsidRPr="006B5948" w:rsidRDefault="006B5948">
            <w:pPr>
              <w:rPr>
                <w:sz w:val="27"/>
                <w:szCs w:val="27"/>
                <w:lang w:eastAsia="ru-RU"/>
              </w:rPr>
            </w:pPr>
          </w:p>
        </w:tc>
      </w:tr>
    </w:tbl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B5948" w:rsidRDefault="006B5948" w:rsidP="006B5948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Ожидаемые результаты. </w:t>
      </w:r>
      <w:r>
        <w:rPr>
          <w:sz w:val="28"/>
          <w:szCs w:val="28"/>
        </w:rPr>
        <w:t>В ходе работы над темой планируется:</w:t>
      </w:r>
    </w:p>
    <w:p w:rsidR="006B5948" w:rsidRDefault="006B5948" w:rsidP="006B5948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  <w:szCs w:val="22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 обучающихся достаточный уровень функциональной грамотности, позволяющий им самостоятельно организовать собственную деятельность по решению задач и проблем, готовность к самосовершенствованию и саморазвитию.</w:t>
      </w:r>
    </w:p>
    <w:p w:rsidR="006B5948" w:rsidRDefault="006B5948" w:rsidP="006B5948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>п</w:t>
      </w:r>
      <w:proofErr w:type="gramEnd"/>
      <w:r>
        <w:rPr>
          <w:rFonts w:eastAsia="Times New Roman"/>
          <w:sz w:val="28"/>
        </w:rPr>
        <w:t xml:space="preserve">овышение качества знаний и уровня </w:t>
      </w:r>
      <w:proofErr w:type="spellStart"/>
      <w:r>
        <w:rPr>
          <w:rFonts w:eastAsia="Times New Roman"/>
          <w:sz w:val="28"/>
        </w:rPr>
        <w:t>сформированности</w:t>
      </w:r>
      <w:proofErr w:type="spellEnd"/>
      <w:r>
        <w:rPr>
          <w:rFonts w:eastAsia="Times New Roman"/>
          <w:sz w:val="28"/>
        </w:rPr>
        <w:t xml:space="preserve"> предметных умений обучающихся, познавательной мотивации к изучению обществознания;</w:t>
      </w:r>
    </w:p>
    <w:p w:rsidR="006B5948" w:rsidRDefault="006B5948" w:rsidP="006B5948">
      <w:pPr>
        <w:pStyle w:val="1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активизация творческой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через различные проекты предметной и социальной направленности. </w:t>
      </w:r>
    </w:p>
    <w:p w:rsidR="006B5948" w:rsidRDefault="006B5948" w:rsidP="006B5948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>освоение новых форм организации обучения и образовательных технологий, создание новой информационно-образовательной среды.</w:t>
      </w:r>
    </w:p>
    <w:p w:rsidR="006B5948" w:rsidRDefault="006B5948" w:rsidP="006B5948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>повышение уровня профессионализма и качества преподавания предмета.</w:t>
      </w:r>
    </w:p>
    <w:p w:rsidR="006B5948" w:rsidRDefault="006B5948" w:rsidP="006B5948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6B5948" w:rsidSect="006B594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655"/>
    <w:multiLevelType w:val="multilevel"/>
    <w:tmpl w:val="EF6EF7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8"/>
    <w:rsid w:val="0066138E"/>
    <w:rsid w:val="006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 Знак,Обычный (веб) Знак Знак Знак1"/>
    <w:basedOn w:val="a0"/>
    <w:link w:val="a4"/>
    <w:uiPriority w:val="99"/>
    <w:semiHidden/>
    <w:locked/>
    <w:rsid w:val="006B5948"/>
    <w:rPr>
      <w:rFonts w:eastAsia="Times New Roman" w:cs="Times New Roman"/>
      <w:szCs w:val="24"/>
      <w:lang w:eastAsia="ru-RU"/>
    </w:rPr>
  </w:style>
  <w:style w:type="paragraph" w:styleId="a4">
    <w:name w:val="Normal (Web)"/>
    <w:aliases w:val="Обычный (веб) Знак Знак Знак,Обычный (веб) Знак Знак"/>
    <w:basedOn w:val="a"/>
    <w:link w:val="a3"/>
    <w:uiPriority w:val="99"/>
    <w:semiHidden/>
    <w:unhideWhenUsed/>
    <w:qFormat/>
    <w:rsid w:val="006B5948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a5">
    <w:name w:val="Стиль"/>
    <w:uiPriority w:val="99"/>
    <w:qFormat/>
    <w:rsid w:val="006B5948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uiPriority w:val="99"/>
    <w:qFormat/>
    <w:rsid w:val="006B5948"/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6B5948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 Знак,Обычный (веб) Знак Знак Знак1"/>
    <w:basedOn w:val="a0"/>
    <w:link w:val="a4"/>
    <w:uiPriority w:val="99"/>
    <w:semiHidden/>
    <w:locked/>
    <w:rsid w:val="006B5948"/>
    <w:rPr>
      <w:rFonts w:eastAsia="Times New Roman" w:cs="Times New Roman"/>
      <w:szCs w:val="24"/>
      <w:lang w:eastAsia="ru-RU"/>
    </w:rPr>
  </w:style>
  <w:style w:type="paragraph" w:styleId="a4">
    <w:name w:val="Normal (Web)"/>
    <w:aliases w:val="Обычный (веб) Знак Знак Знак,Обычный (веб) Знак Знак"/>
    <w:basedOn w:val="a"/>
    <w:link w:val="a3"/>
    <w:uiPriority w:val="99"/>
    <w:semiHidden/>
    <w:unhideWhenUsed/>
    <w:qFormat/>
    <w:rsid w:val="006B5948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a5">
    <w:name w:val="Стиль"/>
    <w:uiPriority w:val="99"/>
    <w:qFormat/>
    <w:rsid w:val="006B5948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uiPriority w:val="99"/>
    <w:qFormat/>
    <w:rsid w:val="006B5948"/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6B5948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2023-03-02T02:49:00Z</dcterms:created>
  <dcterms:modified xsi:type="dcterms:W3CDTF">2023-03-02T02:52:00Z</dcterms:modified>
</cp:coreProperties>
</file>