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2" w:rsidRPr="00282158" w:rsidRDefault="00282158" w:rsidP="002821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2158">
        <w:rPr>
          <w:rFonts w:ascii="Times New Roman" w:hAnsi="Times New Roman" w:cs="Times New Roman"/>
          <w:b/>
          <w:sz w:val="36"/>
          <w:szCs w:val="36"/>
        </w:rPr>
        <w:t xml:space="preserve">Применение инновационных технологий в образовательном процессе дошкольной образовательной организации. </w:t>
      </w:r>
    </w:p>
    <w:p w:rsidR="00C07537" w:rsidRDefault="00C07537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малыш не подобный, каким был его ровесник нек</w:t>
      </w:r>
      <w:r w:rsid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 количество десятков лет назад</w:t>
      </w: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вследствие того, </w:t>
      </w:r>
      <w:r w:rsidR="00682BC5"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собственно,</w:t>
      </w: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поменялась психолого-физиологическая природа самого малыша. Принцип</w:t>
      </w:r>
      <w:r w:rsid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</w:t>
      </w: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поменялся находящийся вокруг вселенная кругом него – предметный и общественный, воспитательные образы в семье и в дошкольном учреждении. В согласовании с федеральными муниципальными притязаниями к структуре ведущей общеобразовательной программки дошкольного образования, утвержденными приказом </w:t>
      </w:r>
      <w:proofErr w:type="spellStart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ведущей задачей воспитания и образования надлежит замерзнуть составление у дошкольника адекватной прогрессивному уровню познаний картины мира и интеграции личности в национальную и крупную культуру. Как раз "тут и в данный момент" обязаны закладываться почвы личности человека грядущего. Это вполне вероятно сквозь покупка ребятами изначального актуального навыка и освоения универсальных поступков, чувства и проживания впечатлений и эмоций.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</w:t>
      </w:r>
      <w:r w:rsidR="00F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чудесный </w:t>
      </w: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 жизни </w:t>
      </w:r>
      <w:r w:rsidR="001D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</w:t>
      </w: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возраста такова, что его достижения определяются не столько знаниями, умениями и навыками, сколько </w:t>
      </w:r>
      <w:r w:rsidR="00F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</w:t>
      </w: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(интегративными) качествами.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раз</w:t>
      </w:r>
      <w:r w:rsid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с детьми, важно сформировать у них эмоционально-ценностные установки. Именно взрослый может создать такую атмосферу, в которой каждый ребенок мог бы наилучшим образом развить и реализовать свой творческий и интеллектуальный потенциал, дать толчок дальнейшему развитию личности.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деятельность дошкольного детства – игра. Через игру ребенок познает мир, усваивает новое. Только в руках опытного, знающего и любящего детей воспитателя, игра становится инструментом, с помощью которого можно дать ребенку знания, сформировать те качества, от которых впоследствии будут зависеть успешность его учебной и трудовой деятельности, отношения с окружающими его людьми.</w:t>
      </w:r>
    </w:p>
    <w:p w:rsidR="00682BC5" w:rsidRDefault="00682BC5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и э</w:t>
      </w:r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являются</w:t>
      </w:r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ущими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proofErr w:type="gramEnd"/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детстве. В следствие этого гигантская обязанность ложится на педагога при организации образовательной работы. "Значение образования, – фиксировал Дж. </w:t>
      </w:r>
      <w:proofErr w:type="spellStart"/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682BC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ориентируется тем, в какой мере оно создает влечение к непрерывному подъему и гарантирует способами воплощения это влечение в жизни".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мы пытаемся видоизменять формы и методы работы с детьми в соответствии с велением времени.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большее распространение в организованной деятельности дошкольников приобретает интеграция – особо выстроенный структурный процесс, направленный на:</w:t>
      </w:r>
    </w:p>
    <w:p w:rsidR="00AE27B2" w:rsidRPr="00BE2253" w:rsidRDefault="00AE27B2" w:rsidP="002821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рассматривать любые явления с различных позиций;</w:t>
      </w:r>
    </w:p>
    <w:p w:rsidR="00AE27B2" w:rsidRPr="00BE2253" w:rsidRDefault="00AE27B2" w:rsidP="002821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знания из различных областей при решении конкретной творческой задачи;</w:t>
      </w:r>
    </w:p>
    <w:p w:rsidR="00AE27B2" w:rsidRPr="00BE2253" w:rsidRDefault="00AE27B2" w:rsidP="002821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самостоятельно проводить небольшие творческие исследования;</w:t>
      </w:r>
    </w:p>
    <w:p w:rsidR="00AE27B2" w:rsidRPr="00BE2253" w:rsidRDefault="00AE27B2" w:rsidP="002821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развития желания активнее выражать себя в какой-либо деятельности.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предполагает переосмысливание всей структуры организации работы с детьми, – как внутри коллектива педагогов и воспитателей, так и во взаимодействии с родителями. Важно, чтобы взрослый выступал не как "даритель" знаний ребенку, а прежде всего, как партнер в познании им окружающего его мира.</w:t>
      </w:r>
    </w:p>
    <w:p w:rsidR="00C07537" w:rsidRDefault="00C07537" w:rsidP="00C0753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установленных целей по формированию и развитию у дошкольников базисных, начальных познаний, практических способностей, умений и компетенций </w:t>
      </w:r>
      <w:proofErr w:type="gramStart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познавательно-коммуникационной и культурно-эстетической работы</w:t>
      </w:r>
      <w:proofErr w:type="gramEnd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применяются передовые способа и технологии. Так, на упражнениях по развитию речи, обучению грамоте, в ходе примитивных математических знаний с целью облегчения запоминания и восстановления в памяти инфы в игровой форме используется способ мнемотехники, формализующий информационный мыслительный процесс в облике приятных, понятных для малыша </w:t>
      </w:r>
      <w:proofErr w:type="spellStart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537" w:rsidRPr="00C07537" w:rsidRDefault="00C07537" w:rsidP="00C0753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единственного, всеохватывающего расклада к обучению и воспитанию ребят, – как в детском саду, например и жилища, – для опекунов разрабатываются направленные на определенную тематику буклеты-инструкции с советами на укрепление изученного материала, проведение досуга с ребятами, по наблюдению находящегося вокруг мира, охране самочувствия и закаливанию, правилам этикета, художественно-эстетическому развитию, исследованию правил дорожного перемещения, общению детей со сверстниками и зрелыми и т.п. Ярко оформленные буклеты находятся на информационных щитах в группах, выкладываются на страничках индивидуальных вебсайтов педагогов, а еще официальном электрическом ресурсе детского сада.</w:t>
      </w:r>
    </w:p>
    <w:p w:rsidR="00C07537" w:rsidRPr="00C07537" w:rsidRDefault="00C07537" w:rsidP="00C07537">
      <w:pPr>
        <w:pStyle w:val="a4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Бесценную поддержка в высококачественном освоении ребятами дошкольной образовательной программки, воспитанию в любом ребенке броской, неподражаемой личности оказывают программные продукты фирмы из серий "1С: Образовательная собрание" ("Чародейные краски. Смешные животные", "1-ые уроки дошкольника. Российский язык и математика", "Быстро в школу! Тренируем сообразительность", "Быстро в школу! Обучаемся быть внимательными", "Быстро в школу! Тренируем память", "Быстро в школу! Обучаемся считать", "Быстро в школу! Обучаемся </w:t>
      </w:r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читать", "Я иду в среднее учебное заведение. Подготовка за 3 недели" и др.) и "1С: </w:t>
      </w:r>
      <w:proofErr w:type="spellStart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Познвательная</w:t>
      </w:r>
      <w:proofErr w:type="spellEnd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собрание" ("Играем и обучаемся. Критерии дорожного перемещения для детей" и др.</w:t>
      </w:r>
      <w:proofErr w:type="gramStart"/>
      <w:r w:rsidRPr="00C075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Поручения</w:t>
      </w:r>
      <w:proofErr w:type="gramEnd"/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выставленные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в коллекции,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довольно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информативны, рассчитаны на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дошкольного возраста,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 следствие этого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внедрение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их в образовательном процессе с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детьми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к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ак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демонстрирует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наш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навык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                                                                   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готовит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занятия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довольно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увлекательными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и интересными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.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Жизнерадостные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игры, загадки, ребусы, головоломки развивают у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умственные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возможности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,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создают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логическое мышление, вырабатывают интуицию, расширяют кругозор и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знание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об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находящемся вокруг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мире. Мы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советуем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опекунам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наших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применить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развивающие игры образовательной коллекции "1С" в процессе воспитания и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изучения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собственных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C07537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детей</w:t>
      </w:r>
      <w:r w:rsidRPr="00C07537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AE27B2" w:rsidRPr="00BE2253" w:rsidRDefault="00AE27B2" w:rsidP="002821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учебно-воспитательный процесс дошкольников требует использования инновационных методик и технологий. Информационные образовательные ресурсы "1С" становятся неотъемлемым атрибутом системы воспитания и подготовки малышей к школе, через игровые формы способствуя их ускоренному всестороннему развитию, умению рассуждать и делать необходимые выводы.</w:t>
      </w:r>
    </w:p>
    <w:p w:rsidR="00B7708D" w:rsidRPr="00BE2253" w:rsidRDefault="00B7708D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p w:rsidR="00BE2253" w:rsidRPr="00BE2253" w:rsidRDefault="00BE2253">
      <w:pPr>
        <w:rPr>
          <w:rFonts w:ascii="Times New Roman" w:hAnsi="Times New Roman" w:cs="Times New Roman"/>
          <w:sz w:val="28"/>
          <w:szCs w:val="28"/>
        </w:rPr>
      </w:pPr>
    </w:p>
    <w:sectPr w:rsidR="00BE2253" w:rsidRPr="00BE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705"/>
    <w:multiLevelType w:val="multilevel"/>
    <w:tmpl w:val="998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A333B"/>
    <w:multiLevelType w:val="multilevel"/>
    <w:tmpl w:val="1D5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3"/>
    <w:rsid w:val="001D1898"/>
    <w:rsid w:val="00282158"/>
    <w:rsid w:val="00371B8F"/>
    <w:rsid w:val="00682BC5"/>
    <w:rsid w:val="00AE27B2"/>
    <w:rsid w:val="00B7708D"/>
    <w:rsid w:val="00BE2253"/>
    <w:rsid w:val="00BF1DB8"/>
    <w:rsid w:val="00C07537"/>
    <w:rsid w:val="00DF62BF"/>
    <w:rsid w:val="00F315E3"/>
    <w:rsid w:val="00F47DCC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175B"/>
  <w15:chartTrackingRefBased/>
  <w15:docId w15:val="{FBA10D30-F371-474B-83EE-F52BC76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C07537"/>
  </w:style>
  <w:style w:type="character" w:customStyle="1" w:styleId="classic">
    <w:name w:val="classic"/>
    <w:basedOn w:val="a0"/>
    <w:rsid w:val="00C07537"/>
  </w:style>
  <w:style w:type="paragraph" w:styleId="a4">
    <w:name w:val="No Spacing"/>
    <w:uiPriority w:val="1"/>
    <w:qFormat/>
    <w:rsid w:val="00C0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9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2020-04-19T14:55:00Z</dcterms:created>
  <dcterms:modified xsi:type="dcterms:W3CDTF">2020-04-21T08:24:00Z</dcterms:modified>
</cp:coreProperties>
</file>