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1C" w:rsidRPr="00EA731C" w:rsidRDefault="00EA731C" w:rsidP="00EA7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31C">
        <w:rPr>
          <w:rFonts w:ascii="Times New Roman" w:hAnsi="Times New Roman" w:cs="Times New Roman"/>
          <w:b/>
          <w:sz w:val="32"/>
          <w:szCs w:val="32"/>
        </w:rPr>
        <w:t>Инновационные технологии в ДОУ</w:t>
      </w:r>
    </w:p>
    <w:p w:rsidR="00EA731C" w:rsidRPr="00EA731C" w:rsidRDefault="00EA731C">
      <w:pPr>
        <w:rPr>
          <w:rFonts w:ascii="Times New Roman" w:hAnsi="Times New Roman" w:cs="Times New Roman"/>
          <w:b/>
          <w:sz w:val="28"/>
          <w:szCs w:val="28"/>
        </w:rPr>
      </w:pPr>
      <w:r w:rsidRPr="00EA731C">
        <w:rPr>
          <w:rFonts w:ascii="Times New Roman" w:hAnsi="Times New Roman" w:cs="Times New Roman"/>
          <w:b/>
          <w:sz w:val="28"/>
          <w:szCs w:val="28"/>
        </w:rPr>
        <w:t>ИКТ в работе современного педагога:</w:t>
      </w:r>
    </w:p>
    <w:p w:rsidR="00EA731C" w:rsidRP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1. Подбор иллюстративного материала к занятиям и для оформления стендов, группы, кабинетов (сканирование, интернет, принтер, презентация). </w:t>
      </w:r>
    </w:p>
    <w:p w:rsidR="00EA731C" w:rsidRP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2. Подбор дополнительного познавательного материала к занятиям, знакомство со сценариями праздников и других мероприятий.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3. Обмен опытом, знакомство с периодикой, наработками других педагогов России и зарубежья. </w:t>
      </w:r>
    </w:p>
    <w:p w:rsidR="00EA731C" w:rsidRP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A4D41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5. Создание презентаций в программе </w:t>
      </w:r>
      <w:proofErr w:type="gramStart"/>
      <w:r w:rsidRPr="00EA73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731C">
        <w:rPr>
          <w:rFonts w:ascii="Times New Roman" w:hAnsi="Times New Roman" w:cs="Times New Roman"/>
          <w:sz w:val="28"/>
          <w:szCs w:val="28"/>
        </w:rPr>
        <w:t>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</w:p>
    <w:p w:rsidR="00EA731C" w:rsidRPr="00EA731C" w:rsidRDefault="00EA731C">
      <w:pPr>
        <w:rPr>
          <w:rFonts w:ascii="Times New Roman" w:hAnsi="Times New Roman" w:cs="Times New Roman"/>
          <w:b/>
          <w:sz w:val="28"/>
          <w:szCs w:val="28"/>
        </w:rPr>
      </w:pPr>
      <w:r w:rsidRPr="00EA731C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ab/>
        <w:t xml:space="preserve"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31C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задачи: </w:t>
      </w:r>
    </w:p>
    <w:p w:rsidR="00EA731C" w:rsidRDefault="00EA731C" w:rsidP="00EA7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EA731C" w:rsidRDefault="00EA731C" w:rsidP="00EA7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в мир новых технологий, </w:t>
      </w:r>
    </w:p>
    <w:p w:rsidR="00EA731C" w:rsidRDefault="00EA731C" w:rsidP="00EA7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наставником в выборе компьютерных программ, </w:t>
      </w:r>
    </w:p>
    <w:p w:rsidR="00EA731C" w:rsidRDefault="00EA731C" w:rsidP="00EA7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>сформировать основы информационной культуры его личности,</w:t>
      </w:r>
    </w:p>
    <w:p w:rsidR="00EA731C" w:rsidRPr="00EA731C" w:rsidRDefault="00EA731C" w:rsidP="00EA7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повысить профессиональный уровень педагогов и компетентность родителей.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31C">
        <w:rPr>
          <w:rFonts w:ascii="Times New Roman" w:hAnsi="Times New Roman" w:cs="Times New Roman"/>
          <w:sz w:val="28"/>
          <w:szCs w:val="28"/>
        </w:rPr>
        <w:t>Решение этих задач невозможно без актуализации и пересмотра всех направлений работы детского сада в контексте информатизации.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1C" w:rsidRPr="00EA731C" w:rsidRDefault="00EA731C">
      <w:pPr>
        <w:rPr>
          <w:rFonts w:ascii="Times New Roman" w:hAnsi="Times New Roman" w:cs="Times New Roman"/>
          <w:b/>
          <w:sz w:val="28"/>
          <w:szCs w:val="28"/>
        </w:rPr>
      </w:pPr>
      <w:r w:rsidRPr="00EA731C">
        <w:rPr>
          <w:rFonts w:ascii="Times New Roman" w:hAnsi="Times New Roman" w:cs="Times New Roman"/>
          <w:b/>
          <w:sz w:val="28"/>
          <w:szCs w:val="28"/>
        </w:rPr>
        <w:t xml:space="preserve">Требования к компьютерным программам ДОУ: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Исследовательский характер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Легкость для самостоятельных занятий детей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Развитие широкого спектра навыков и представлений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Возрастное соответствие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Занимательность.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b/>
          <w:sz w:val="28"/>
          <w:szCs w:val="28"/>
        </w:rPr>
        <w:t>Классификация программ:</w:t>
      </w: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памяти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Говорящие словари иностранных языков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Простейшие графические редакторы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Игры-путешествия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Обучение чтению, математике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Использование мультимедийных презентаций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b/>
          <w:sz w:val="28"/>
          <w:szCs w:val="28"/>
        </w:rPr>
        <w:t>Преимущества компьютера: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предъявление информации на экране компьютера в игровой форме вызывает у детей огромный интерес;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несет в себе образный тип информации, понятный дошкольникам;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движения, звук, мультипликация надолго привлекает внимание ребенка;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обладает стимулом познавательной активности детей;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предоставляет возможность индивидуализации обучения; </w:t>
      </w:r>
    </w:p>
    <w:p w:rsid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в процессе своей деятельности за компьютером дошкольник приобретает уверенность в себе;</w:t>
      </w:r>
    </w:p>
    <w:p w:rsidR="00EA731C" w:rsidRPr="00EA731C" w:rsidRDefault="00EA731C">
      <w:pPr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 </w:t>
      </w:r>
      <w:r w:rsidRPr="00EA73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A731C">
        <w:rPr>
          <w:rFonts w:ascii="Times New Roman" w:hAnsi="Times New Roman" w:cs="Times New Roman"/>
          <w:sz w:val="28"/>
          <w:szCs w:val="28"/>
        </w:rPr>
        <w:t xml:space="preserve"> позволяет моделировать жизненные ситуации, которые нельзя увидеть в повседневной жизни.</w:t>
      </w:r>
    </w:p>
    <w:sectPr w:rsidR="00EA731C" w:rsidRPr="00EA731C" w:rsidSect="005A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0F0"/>
    <w:multiLevelType w:val="hybridMultilevel"/>
    <w:tmpl w:val="E0B2B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1C"/>
    <w:rsid w:val="004F1325"/>
    <w:rsid w:val="005A4D41"/>
    <w:rsid w:val="00EA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dcterms:created xsi:type="dcterms:W3CDTF">2022-12-22T08:58:00Z</dcterms:created>
  <dcterms:modified xsi:type="dcterms:W3CDTF">2022-12-22T09:09:00Z</dcterms:modified>
</cp:coreProperties>
</file>