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AA4F" w14:textId="77777777" w:rsidR="00B22880" w:rsidRDefault="00B22880" w:rsidP="00B228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color w:val="373737"/>
          <w:sz w:val="28"/>
          <w:szCs w:val="28"/>
        </w:rPr>
        <w:t> </w:t>
      </w:r>
      <w:r>
        <w:rPr>
          <w:rStyle w:val="c19"/>
          <w:b/>
          <w:bCs/>
          <w:color w:val="373737"/>
          <w:sz w:val="28"/>
          <w:szCs w:val="28"/>
        </w:rPr>
        <w:t>Тема: «Инновационные технологии в образовательной деятельности</w:t>
      </w:r>
    </w:p>
    <w:p w14:paraId="39CE6726" w14:textId="77777777" w:rsidR="00B22880" w:rsidRDefault="00B22880" w:rsidP="00B2288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373737"/>
          <w:sz w:val="28"/>
          <w:szCs w:val="28"/>
        </w:rPr>
        <w:t> детей дошкольного возраста»</w:t>
      </w:r>
    </w:p>
    <w:p w14:paraId="3E57FD76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373737"/>
          <w:sz w:val="26"/>
          <w:szCs w:val="26"/>
          <w:shd w:val="clear" w:color="auto" w:fill="FFFFFF"/>
        </w:rPr>
        <w:t>        </w:t>
      </w:r>
      <w:r>
        <w:rPr>
          <w:rStyle w:val="c3"/>
          <w:color w:val="111111"/>
          <w:sz w:val="28"/>
          <w:szCs w:val="28"/>
          <w:shd w:val="clear" w:color="auto" w:fill="FFFFFF"/>
        </w:rPr>
        <w:t>Цель: создание условий инновационных процессов в ДОУ, применение педагогами знаний, умений, навыков, приобретенных в профессиональной деятельности.</w:t>
      </w:r>
    </w:p>
    <w:p w14:paraId="50A37DD8" w14:textId="0A49E2D3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 xml:space="preserve">        Задачи: </w:t>
      </w:r>
      <w:proofErr w:type="spellStart"/>
      <w:r>
        <w:rPr>
          <w:rStyle w:val="c3"/>
          <w:color w:val="111111"/>
          <w:sz w:val="28"/>
          <w:szCs w:val="28"/>
          <w:shd w:val="clear" w:color="auto" w:fill="FFFFFF"/>
        </w:rPr>
        <w:t>ведрение</w:t>
      </w:r>
      <w:proofErr w:type="spellEnd"/>
      <w:r>
        <w:rPr>
          <w:rStyle w:val="c3"/>
          <w:color w:val="111111"/>
          <w:sz w:val="28"/>
          <w:szCs w:val="28"/>
          <w:shd w:val="clear" w:color="auto" w:fill="FFFFFF"/>
        </w:rPr>
        <w:t xml:space="preserve"> инновационных технологий для повышения профессиональной культуры педагогов; создание творческой атмосферы и объединение </w:t>
      </w:r>
      <w:r>
        <w:rPr>
          <w:rStyle w:val="c3"/>
          <w:color w:val="111111"/>
          <w:sz w:val="28"/>
          <w:szCs w:val="28"/>
          <w:shd w:val="clear" w:color="auto" w:fill="FFFFFF"/>
        </w:rPr>
        <w:t>усилий всего</w:t>
      </w:r>
      <w:r>
        <w:rPr>
          <w:rStyle w:val="c3"/>
          <w:color w:val="111111"/>
          <w:sz w:val="28"/>
          <w:szCs w:val="28"/>
          <w:shd w:val="clear" w:color="auto" w:fill="FFFFFF"/>
        </w:rPr>
        <w:t xml:space="preserve"> педагогического коллектива по построению образовательного процесса; выработка стремлений у педагогов к реализации и эффективной организации инновационных технологий в педагогической деятельности.</w:t>
      </w:r>
    </w:p>
    <w:p w14:paraId="2B1FA97A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       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</w:t>
      </w:r>
    </w:p>
    <w:p w14:paraId="78B57745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Его цель- содействовать становлению ребенка как личности.</w:t>
      </w:r>
    </w:p>
    <w:p w14:paraId="64AD9CFB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        </w:t>
      </w:r>
      <w:r>
        <w:rPr>
          <w:rStyle w:val="c3"/>
          <w:color w:val="111111"/>
          <w:sz w:val="28"/>
          <w:szCs w:val="28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</w:t>
      </w:r>
    </w:p>
    <w:p w14:paraId="736C4064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        Технология </w:t>
      </w:r>
      <w:r>
        <w:rPr>
          <w:rStyle w:val="c3"/>
          <w:color w:val="111111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14:paraId="1AEF3C29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        Педагогическая технология</w:t>
      </w:r>
      <w:r>
        <w:rPr>
          <w:rStyle w:val="c3"/>
          <w:color w:val="111111"/>
          <w:sz w:val="28"/>
          <w:szCs w:val="28"/>
        </w:rPr>
        <w:t xml:space="preserve"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</w:t>
      </w:r>
      <w:proofErr w:type="gramStart"/>
      <w:r>
        <w:rPr>
          <w:rStyle w:val="c3"/>
          <w:color w:val="111111"/>
          <w:sz w:val="28"/>
          <w:szCs w:val="28"/>
        </w:rPr>
        <w:t>есть  методический</w:t>
      </w:r>
      <w:proofErr w:type="gramEnd"/>
      <w:r>
        <w:rPr>
          <w:rStyle w:val="c3"/>
          <w:color w:val="111111"/>
          <w:sz w:val="28"/>
          <w:szCs w:val="28"/>
        </w:rPr>
        <w:t xml:space="preserve"> инструментарий педагогического процесса (Б.Т. Лихачёв). Сегодня насчитывается больше сотни образовательных технологий.  Таким образом, </w:t>
      </w:r>
      <w:r>
        <w:rPr>
          <w:rStyle w:val="c3"/>
          <w:color w:val="111111"/>
          <w:sz w:val="28"/>
          <w:szCs w:val="28"/>
          <w:shd w:val="clear" w:color="auto" w:fill="FFFFFF"/>
        </w:rPr>
        <w:t>инновационные технологии в ДОУ направлены на создание современных компонентов и приемов, основной целью которых является развитие образовательного процесса.</w:t>
      </w:r>
    </w:p>
    <w:p w14:paraId="66E39FDF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 числу современных образовательных технологий можно отнести:</w:t>
      </w:r>
    </w:p>
    <w:p w14:paraId="457929F1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111111"/>
          <w:sz w:val="28"/>
          <w:szCs w:val="28"/>
        </w:rPr>
        <w:t>здоровьесберегающие</w:t>
      </w:r>
      <w:proofErr w:type="spellEnd"/>
      <w:r>
        <w:rPr>
          <w:rStyle w:val="c3"/>
          <w:color w:val="111111"/>
          <w:sz w:val="28"/>
          <w:szCs w:val="28"/>
        </w:rPr>
        <w:t xml:space="preserve"> технологии;</w:t>
      </w:r>
    </w:p>
    <w:p w14:paraId="544AED06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технологии проектного </w:t>
      </w:r>
      <w:proofErr w:type="spellStart"/>
      <w:r>
        <w:rPr>
          <w:rStyle w:val="c3"/>
          <w:color w:val="111111"/>
          <w:sz w:val="28"/>
          <w:szCs w:val="28"/>
        </w:rPr>
        <w:t>обчения</w:t>
      </w:r>
      <w:proofErr w:type="spellEnd"/>
      <w:r>
        <w:rPr>
          <w:rStyle w:val="c3"/>
          <w:color w:val="111111"/>
          <w:sz w:val="28"/>
          <w:szCs w:val="28"/>
        </w:rPr>
        <w:t>;</w:t>
      </w:r>
    </w:p>
    <w:p w14:paraId="5973DD4A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технология исследовательской деятельности;</w:t>
      </w:r>
    </w:p>
    <w:p w14:paraId="4CFD3F1E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информационно-коммуникационные технологии;</w:t>
      </w:r>
    </w:p>
    <w:p w14:paraId="2A6B3692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личностно-ориентированные технологии;</w:t>
      </w:r>
    </w:p>
    <w:p w14:paraId="6E193C41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технология игрового обучения;</w:t>
      </w:r>
    </w:p>
    <w:p w14:paraId="592972D0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технология проблемного обучения;</w:t>
      </w:r>
    </w:p>
    <w:p w14:paraId="2626704D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технология развивающего обучения;</w:t>
      </w:r>
    </w:p>
    <w:p w14:paraId="2BAF128A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информационные технологии;</w:t>
      </w:r>
    </w:p>
    <w:p w14:paraId="7667066E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игровая технология</w:t>
      </w:r>
    </w:p>
    <w:p w14:paraId="696EA30B" w14:textId="77777777" w:rsidR="00B22880" w:rsidRDefault="00B22880" w:rsidP="00B22880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технология «ТРИЗ» и др.</w:t>
      </w:r>
    </w:p>
    <w:p w14:paraId="5471CB37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 xml:space="preserve">        Сегодня мы </w:t>
      </w:r>
      <w:proofErr w:type="spellStart"/>
      <w:r>
        <w:rPr>
          <w:rStyle w:val="c3"/>
          <w:color w:val="111111"/>
          <w:sz w:val="28"/>
          <w:szCs w:val="28"/>
        </w:rPr>
        <w:t>расмотрим</w:t>
      </w:r>
      <w:proofErr w:type="spellEnd"/>
      <w:r>
        <w:rPr>
          <w:rStyle w:val="c3"/>
          <w:color w:val="111111"/>
          <w:sz w:val="28"/>
          <w:szCs w:val="28"/>
        </w:rPr>
        <w:t xml:space="preserve"> несколько типов технологий. Вовремя анализа занятий определите, какие технологии использованы?</w:t>
      </w:r>
    </w:p>
    <w:p w14:paraId="2C8DDE3D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        Технология информационного обучения</w:t>
      </w:r>
      <w:r>
        <w:rPr>
          <w:rStyle w:val="c3"/>
          <w:color w:val="111111"/>
          <w:sz w:val="28"/>
          <w:szCs w:val="28"/>
        </w:rPr>
        <w:t> опирается на принцип активизации ребенка в обучении и определяется ведущей ролью педагога. Он берет на себя роль «информатора», передающего знания детям (это может быть и словесная инструкция к деятельности или прямое включение ребенка в деятельность «делай как я»)</w:t>
      </w:r>
    </w:p>
    <w:p w14:paraId="59939B28" w14:textId="77777777" w:rsidR="00B22880" w:rsidRDefault="00B22880" w:rsidP="00B22880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Структура этой технологии выглядит следующим образом: цель, рассказ, задание на воспроизведение знаний либо задача, деятельность (совместно с педагогом) и результат. Особенности данной технологии:</w:t>
      </w:r>
    </w:p>
    <w:p w14:paraId="0EB434F0" w14:textId="77777777" w:rsidR="00B22880" w:rsidRDefault="00B22880" w:rsidP="00B22880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руководящая роль педагога;</w:t>
      </w:r>
    </w:p>
    <w:p w14:paraId="325F81C7" w14:textId="77777777" w:rsidR="00B22880" w:rsidRDefault="00B22880" w:rsidP="00B22880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включение детей по инструкции педагога;</w:t>
      </w:r>
    </w:p>
    <w:p w14:paraId="150277AD" w14:textId="77777777" w:rsidR="00B22880" w:rsidRDefault="00B22880" w:rsidP="00B22880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понимание детьми информации педагога.</w:t>
      </w:r>
    </w:p>
    <w:p w14:paraId="1AB5ED29" w14:textId="77777777" w:rsidR="00B22880" w:rsidRDefault="00B22880" w:rsidP="00B22880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       </w:t>
      </w:r>
      <w:r>
        <w:rPr>
          <w:rStyle w:val="c10"/>
          <w:b/>
          <w:bCs/>
          <w:color w:val="111111"/>
          <w:sz w:val="28"/>
          <w:szCs w:val="28"/>
        </w:rPr>
        <w:t>Технологии игрового обучения </w:t>
      </w:r>
      <w:r>
        <w:rPr>
          <w:rStyle w:val="c3"/>
          <w:color w:val="111111"/>
          <w:sz w:val="28"/>
          <w:szCs w:val="28"/>
        </w:rPr>
        <w:t>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предметно-пространственной среды. Игровые технологии —являются фундаментом всего дошкольного образования. В свете ФГОС личность ребенка выводится на первый план и все дошкольное детство должно быть посвящено игре.</w:t>
      </w:r>
    </w:p>
    <w:p w14:paraId="5057F20B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ind w:left="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         Структура </w:t>
      </w:r>
      <w:proofErr w:type="gramStart"/>
      <w:r>
        <w:rPr>
          <w:rStyle w:val="c3"/>
          <w:color w:val="111111"/>
          <w:sz w:val="28"/>
          <w:szCs w:val="28"/>
        </w:rPr>
        <w:t>данной  технологии</w:t>
      </w:r>
      <w:proofErr w:type="gramEnd"/>
      <w:r>
        <w:rPr>
          <w:rStyle w:val="c3"/>
          <w:color w:val="111111"/>
          <w:sz w:val="28"/>
          <w:szCs w:val="28"/>
        </w:rPr>
        <w:t xml:space="preserve"> </w:t>
      </w:r>
      <w:proofErr w:type="spellStart"/>
      <w:r>
        <w:rPr>
          <w:rStyle w:val="c3"/>
          <w:color w:val="111111"/>
          <w:sz w:val="28"/>
          <w:szCs w:val="28"/>
        </w:rPr>
        <w:t>следуюшая</w:t>
      </w:r>
      <w:proofErr w:type="spellEnd"/>
      <w:r>
        <w:rPr>
          <w:rStyle w:val="c3"/>
          <w:color w:val="111111"/>
          <w:sz w:val="28"/>
          <w:szCs w:val="28"/>
        </w:rPr>
        <w:t>: игровая задача, правила, деятельность и результат. Игровая технология в обучении призвана сочетать элементы игры и ученья. Особенности игровой технологии:    </w:t>
      </w:r>
    </w:p>
    <w:p w14:paraId="58ED7A05" w14:textId="77777777" w:rsidR="00B22880" w:rsidRDefault="00B22880" w:rsidP="00B22880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52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свободная развивающая деятельность (она возникает по желанию ребенка, ради удовольствия от процесса деятельности);</w:t>
      </w:r>
    </w:p>
    <w:p w14:paraId="296EEC7B" w14:textId="77777777" w:rsidR="00B22880" w:rsidRDefault="00B22880" w:rsidP="00B22880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52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творческий характер деятельности (ребенок импровизирует);</w:t>
      </w:r>
    </w:p>
    <w:p w14:paraId="1F72FC48" w14:textId="77777777" w:rsidR="00B22880" w:rsidRDefault="00B22880" w:rsidP="00B22880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52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эмоциональная приподнятость деятельности (опирается на чувства, эмоциональные переживания).</w:t>
      </w:r>
    </w:p>
    <w:p w14:paraId="19452894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ind w:left="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       </w:t>
      </w:r>
      <w:r>
        <w:rPr>
          <w:rStyle w:val="c10"/>
          <w:b/>
          <w:bCs/>
          <w:color w:val="111111"/>
          <w:sz w:val="28"/>
          <w:szCs w:val="28"/>
        </w:rPr>
        <w:t>Технологии проблемного обучения </w:t>
      </w:r>
      <w:r>
        <w:rPr>
          <w:rStyle w:val="c3"/>
          <w:color w:val="111111"/>
          <w:sz w:val="28"/>
          <w:szCs w:val="28"/>
        </w:rPr>
        <w:t>предполагает создание проблемных ситуаций (под руководством педагога) и активную деятельность детей по их разрешению, в результате чего ребенок получает знания.</w:t>
      </w:r>
    </w:p>
    <w:p w14:paraId="0D32881E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ind w:left="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       Структурные компоненты данной технологии:</w:t>
      </w:r>
    </w:p>
    <w:p w14:paraId="669C8BE9" w14:textId="77777777" w:rsidR="00B22880" w:rsidRDefault="00B22880" w:rsidP="00B2288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52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111111"/>
          <w:sz w:val="28"/>
          <w:szCs w:val="28"/>
        </w:rPr>
        <w:t>проблемация</w:t>
      </w:r>
      <w:proofErr w:type="spellEnd"/>
      <w:r>
        <w:rPr>
          <w:rStyle w:val="c3"/>
          <w:color w:val="111111"/>
          <w:sz w:val="28"/>
          <w:szCs w:val="28"/>
        </w:rPr>
        <w:t xml:space="preserve"> информации (удивление, любопытство ребенка);</w:t>
      </w:r>
    </w:p>
    <w:p w14:paraId="1EB05F82" w14:textId="77777777" w:rsidR="00B22880" w:rsidRDefault="00B22880" w:rsidP="00B2288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52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активная деятельность ребенка;</w:t>
      </w:r>
    </w:p>
    <w:p w14:paraId="6F4CCD59" w14:textId="77777777" w:rsidR="00B22880" w:rsidRDefault="00B22880" w:rsidP="00B2288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52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связь обучения с жизнью, игрой и трудом;</w:t>
      </w:r>
    </w:p>
    <w:p w14:paraId="706EC857" w14:textId="77777777" w:rsidR="00B22880" w:rsidRDefault="00B22880" w:rsidP="00B22880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752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исследовательский характер познания.</w:t>
      </w:r>
    </w:p>
    <w:p w14:paraId="650898EE" w14:textId="77777777" w:rsidR="00B22880" w:rsidRDefault="00B22880" w:rsidP="00B22880">
      <w:pPr>
        <w:pStyle w:val="c8"/>
        <w:shd w:val="clear" w:color="auto" w:fill="FFFFFF"/>
        <w:spacing w:before="0" w:beforeAutospacing="0" w:after="0" w:afterAutospacing="0"/>
        <w:ind w:left="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        </w:t>
      </w:r>
      <w:r>
        <w:rPr>
          <w:rStyle w:val="c10"/>
          <w:b/>
          <w:bCs/>
          <w:color w:val="111111"/>
          <w:sz w:val="28"/>
          <w:szCs w:val="28"/>
        </w:rPr>
        <w:t xml:space="preserve">Технологии </w:t>
      </w:r>
      <w:proofErr w:type="gramStart"/>
      <w:r>
        <w:rPr>
          <w:rStyle w:val="c10"/>
          <w:b/>
          <w:bCs/>
          <w:color w:val="111111"/>
          <w:sz w:val="28"/>
          <w:szCs w:val="28"/>
        </w:rPr>
        <w:t>проектного  обучения</w:t>
      </w:r>
      <w:proofErr w:type="gramEnd"/>
      <w:r>
        <w:rPr>
          <w:rStyle w:val="c10"/>
          <w:b/>
          <w:bCs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</w:rPr>
        <w:t>это дидактическое средство активизации познавательного и творческого развития ребенка и одновременно формирование личностных качеств ребенка.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взрослых, детей над определённой практической темой. В воспитательно-</w:t>
      </w:r>
      <w:r>
        <w:rPr>
          <w:rStyle w:val="c3"/>
          <w:color w:val="111111"/>
          <w:sz w:val="28"/>
          <w:szCs w:val="28"/>
        </w:rPr>
        <w:lastRenderedPageBreak/>
        <w:t>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</w:t>
      </w:r>
    </w:p>
    <w:p w14:paraId="15DFCEE3" w14:textId="77777777" w:rsidR="00B22880" w:rsidRDefault="00B22880" w:rsidP="00B228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        </w:t>
      </w:r>
      <w:r>
        <w:rPr>
          <w:rStyle w:val="c10"/>
          <w:b/>
          <w:bCs/>
          <w:color w:val="111111"/>
          <w:sz w:val="28"/>
          <w:szCs w:val="28"/>
        </w:rPr>
        <w:t>Использование ИКТ (информационно-компьютерных технологий)</w:t>
      </w:r>
    </w:p>
    <w:p w14:paraId="46108792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14:paraId="032DD338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14:paraId="100CC365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 сравнению с традиционными формами обучения дошкольников компьютер обладает рядом преимуществ:</w:t>
      </w:r>
    </w:p>
    <w:p w14:paraId="54B0A813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Предъявления информации на экране компьютера в игровой форме вызывает у детей огромный интерес;</w:t>
      </w:r>
    </w:p>
    <w:p w14:paraId="182CBC18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Несет в себе новый тип информаций, понятный дошкольникам;</w:t>
      </w:r>
    </w:p>
    <w:p w14:paraId="07389A5F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Движение, звук, мультипликация надолго привлекает внимание;</w:t>
      </w:r>
    </w:p>
    <w:p w14:paraId="2186E416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14:paraId="4EE8F4F6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Предоставляет возможность индивидуализации обучения;</w:t>
      </w:r>
    </w:p>
    <w:p w14:paraId="5A0A5A75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Ребенок сам регулирует темп и количество решаемых игровых обучающих задач;</w:t>
      </w:r>
    </w:p>
    <w:p w14:paraId="5A3D1338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процессе своей деятельности за компьютером дошкольник приобретает уверенность в себе, в том, что он многое может;</w:t>
      </w:r>
    </w:p>
    <w:p w14:paraId="74172794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Позволяет моделировать такие жизненные ситуации, которые нельзя увидеть в повседневной жизни, неожиданные и необычные эффекты;</w:t>
      </w:r>
    </w:p>
    <w:p w14:paraId="3756499C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14:paraId="0452AE6E" w14:textId="77777777" w:rsidR="00B22880" w:rsidRDefault="00B22880" w:rsidP="00B228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        </w:t>
      </w:r>
      <w:r>
        <w:rPr>
          <w:rStyle w:val="c10"/>
          <w:b/>
          <w:bCs/>
          <w:color w:val="111111"/>
          <w:sz w:val="28"/>
          <w:szCs w:val="28"/>
        </w:rPr>
        <w:t>Познавательно-исследовательская деятельность</w:t>
      </w:r>
    </w:p>
    <w:p w14:paraId="72FA73BF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</w:t>
      </w:r>
      <w:proofErr w:type="gramStart"/>
      <w:r>
        <w:rPr>
          <w:rStyle w:val="c3"/>
          <w:color w:val="111111"/>
          <w:sz w:val="28"/>
          <w:szCs w:val="28"/>
        </w:rPr>
        <w:t>деятельности,  как</w:t>
      </w:r>
      <w:proofErr w:type="gramEnd"/>
      <w:r>
        <w:rPr>
          <w:rStyle w:val="c3"/>
          <w:color w:val="111111"/>
          <w:sz w:val="28"/>
          <w:szCs w:val="28"/>
        </w:rPr>
        <w:t xml:space="preserve"> в младшем, так и в старшем дошкольном возрасте, о чем неоднократно говорил Л.С. Выготский.</w:t>
      </w:r>
    </w:p>
    <w:p w14:paraId="0D3752A9" w14:textId="77777777" w:rsidR="00B22880" w:rsidRDefault="00B22880" w:rsidP="00B228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</w:t>
      </w:r>
      <w:r>
        <w:rPr>
          <w:rStyle w:val="c3"/>
          <w:color w:val="111111"/>
          <w:sz w:val="28"/>
          <w:szCs w:val="28"/>
        </w:rPr>
        <w:lastRenderedPageBreak/>
        <w:t>лук плавают. «Что я слышу — забываю. Что я вижу — я помню. Что я делаю — я понимаю»</w:t>
      </w:r>
      <w:r>
        <w:rPr>
          <w:rStyle w:val="c3"/>
          <w:i/>
          <w:iCs/>
          <w:color w:val="111111"/>
          <w:sz w:val="28"/>
          <w:szCs w:val="28"/>
        </w:rPr>
        <w:t>, </w:t>
      </w:r>
      <w:r>
        <w:rPr>
          <w:rStyle w:val="c3"/>
          <w:color w:val="111111"/>
          <w:sz w:val="28"/>
          <w:szCs w:val="28"/>
        </w:rPr>
        <w:t>так сказал еще много веков назад Конфуций.</w:t>
      </w:r>
    </w:p>
    <w:p w14:paraId="1E6AE301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14:paraId="05936D64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1) ребенок выделяет и ставит проблему, которую необходимо разрешить; предлагает возможные решения;</w:t>
      </w:r>
    </w:p>
    <w:p w14:paraId="03D84882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2) проверяет эти возможные решения, исходя из данных;</w:t>
      </w:r>
    </w:p>
    <w:p w14:paraId="1B625907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3) делает выводы в соответствии с результатами проверки;</w:t>
      </w:r>
    </w:p>
    <w:p w14:paraId="26FE250E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4) применяет выводы к новым данным;</w:t>
      </w:r>
    </w:p>
    <w:p w14:paraId="7EE056CF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5) делает обобщения.</w:t>
      </w:r>
    </w:p>
    <w:p w14:paraId="7F6F4366" w14:textId="77777777" w:rsidR="00B22880" w:rsidRDefault="00B22880" w:rsidP="00B228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        </w:t>
      </w:r>
      <w:r>
        <w:rPr>
          <w:rStyle w:val="c5"/>
          <w:b/>
          <w:bCs/>
          <w:color w:val="111111"/>
          <w:sz w:val="28"/>
          <w:szCs w:val="28"/>
        </w:rPr>
        <w:t>Технология развивающего обучения</w:t>
      </w:r>
    </w:p>
    <w:p w14:paraId="6A79982A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14:paraId="55CF63B1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14:paraId="10304E60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Изменение в содержании приводят и к существенному изменению в методах обучения.</w:t>
      </w:r>
    </w:p>
    <w:p w14:paraId="283B80E2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14:paraId="0DCC26EF" w14:textId="77777777" w:rsidR="00B22880" w:rsidRDefault="00B22880" w:rsidP="00B2288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        </w:t>
      </w:r>
      <w:r>
        <w:rPr>
          <w:rStyle w:val="c10"/>
          <w:b/>
          <w:bCs/>
          <w:color w:val="111111"/>
          <w:sz w:val="28"/>
          <w:szCs w:val="28"/>
        </w:rPr>
        <w:t>Личностно-ориентированные технологии</w:t>
      </w:r>
    </w:p>
    <w:p w14:paraId="6BFE6794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14:paraId="19D880EB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Таким образом, личностно-ориентированные технологии характеризуются </w:t>
      </w:r>
      <w:proofErr w:type="spellStart"/>
      <w:r>
        <w:rPr>
          <w:rStyle w:val="c3"/>
          <w:color w:val="111111"/>
          <w:sz w:val="28"/>
          <w:szCs w:val="28"/>
        </w:rPr>
        <w:t>антропоцентричностью</w:t>
      </w:r>
      <w:proofErr w:type="spellEnd"/>
      <w:r>
        <w:rPr>
          <w:rStyle w:val="c3"/>
          <w:color w:val="111111"/>
          <w:sz w:val="28"/>
          <w:szCs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14:paraId="21D67D6E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14:paraId="3C96B86E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Технология сотрудничества реализуют демократизм, равенство, партнерство в субъект-субъектных отношениях педагога и ребенка. Воспитатель и ребенок совместно вырабатывают цели, содержание, дают оценки, находясь в состоянии сотрудничества, сотворчества.</w:t>
      </w:r>
    </w:p>
    <w:p w14:paraId="7D2E3B22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14:paraId="719F8C1F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14:paraId="10CF7C5F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Для детей – это обучение в интересной для них игровой форме.</w:t>
      </w:r>
    </w:p>
    <w:p w14:paraId="02E30CC7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Для родителей – это эффективное обучение детей, т. е обучение по программам, хорошо готовящим детей к школе:</w:t>
      </w:r>
    </w:p>
    <w:p w14:paraId="5B6DCD9D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обучение без утомления;</w:t>
      </w:r>
    </w:p>
    <w:p w14:paraId="1E75D708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сохранение здоровья детей как психического, так и физического;</w:t>
      </w:r>
    </w:p>
    <w:p w14:paraId="29C713F7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успешность обучения;</w:t>
      </w:r>
    </w:p>
    <w:p w14:paraId="5555BE33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поддержание желания учиться;</w:t>
      </w:r>
    </w:p>
    <w:p w14:paraId="556E91B4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обеспечение возможности поступления в престижную школу;</w:t>
      </w:r>
    </w:p>
    <w:p w14:paraId="0DD884CE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обучение престижным предметам (иностранный язык, хореография).</w:t>
      </w:r>
    </w:p>
    <w:p w14:paraId="466B8137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Для воспитателей – это прежде всего положительная оценка </w:t>
      </w:r>
      <w:proofErr w:type="spellStart"/>
      <w:r>
        <w:rPr>
          <w:rStyle w:val="c3"/>
          <w:color w:val="111111"/>
          <w:sz w:val="28"/>
          <w:szCs w:val="28"/>
        </w:rPr>
        <w:t>ихуспешности</w:t>
      </w:r>
      <w:proofErr w:type="spellEnd"/>
      <w:r>
        <w:rPr>
          <w:rStyle w:val="c3"/>
          <w:color w:val="111111"/>
          <w:sz w:val="28"/>
          <w:szCs w:val="28"/>
        </w:rPr>
        <w:t xml:space="preserve"> руководителями ДОУ и родителями:</w:t>
      </w:r>
    </w:p>
    <w:p w14:paraId="25490588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успешное выполнение ими всех учебных программ;</w:t>
      </w:r>
    </w:p>
    <w:p w14:paraId="7D65F11E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оптимальный подбор методов и приемов работы с детьми;</w:t>
      </w:r>
    </w:p>
    <w:p w14:paraId="4AE00D60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поддержание интереса детей к учебному процессу;</w:t>
      </w:r>
    </w:p>
    <w:p w14:paraId="106DF0EC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успешное развитие детей в процессе их обучения;</w:t>
      </w:r>
    </w:p>
    <w:p w14:paraId="64C0476D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сохранение психического и физического здоровья детей;</w:t>
      </w:r>
    </w:p>
    <w:p w14:paraId="3F811B8E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рациональное использование учебного времени детей и рабочего времени воспитателя;</w:t>
      </w:r>
    </w:p>
    <w:p w14:paraId="570AF332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обеспеченность педагогического процесса всеми необходимыми пособиями и оборудованием.</w:t>
      </w:r>
    </w:p>
    <w:p w14:paraId="5A20B27C" w14:textId="77777777" w:rsidR="00B22880" w:rsidRDefault="00B22880" w:rsidP="00B22880">
      <w:pPr>
        <w:pStyle w:val="c1"/>
        <w:shd w:val="clear" w:color="auto" w:fill="FFFFFF"/>
        <w:spacing w:before="0" w:beforeAutospacing="0" w:after="0" w:afterAutospacing="0"/>
        <w:ind w:left="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        Современные педагогические технологии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14:paraId="5A4EE1BF" w14:textId="77777777" w:rsidR="00AA3475" w:rsidRDefault="00AA3475"/>
    <w:sectPr w:rsidR="00AA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DE9"/>
    <w:multiLevelType w:val="multilevel"/>
    <w:tmpl w:val="CA1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4163F"/>
    <w:multiLevelType w:val="multilevel"/>
    <w:tmpl w:val="34E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D7694"/>
    <w:multiLevelType w:val="multilevel"/>
    <w:tmpl w:val="A83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672151">
    <w:abstractNumId w:val="1"/>
  </w:num>
  <w:num w:numId="2" w16cid:durableId="140314858">
    <w:abstractNumId w:val="2"/>
  </w:num>
  <w:num w:numId="3" w16cid:durableId="50104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0A"/>
    <w:rsid w:val="0037260A"/>
    <w:rsid w:val="00AA3475"/>
    <w:rsid w:val="00B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36B3-1043-46C3-84A7-6FF2E0A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2880"/>
  </w:style>
  <w:style w:type="character" w:customStyle="1" w:styleId="c19">
    <w:name w:val="c19"/>
    <w:basedOn w:val="a0"/>
    <w:rsid w:val="00B22880"/>
  </w:style>
  <w:style w:type="paragraph" w:customStyle="1" w:styleId="c8">
    <w:name w:val="c8"/>
    <w:basedOn w:val="a"/>
    <w:rsid w:val="00B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2880"/>
  </w:style>
  <w:style w:type="character" w:customStyle="1" w:styleId="c3">
    <w:name w:val="c3"/>
    <w:basedOn w:val="a0"/>
    <w:rsid w:val="00B22880"/>
  </w:style>
  <w:style w:type="paragraph" w:customStyle="1" w:styleId="c0">
    <w:name w:val="c0"/>
    <w:basedOn w:val="a"/>
    <w:rsid w:val="00B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2880"/>
  </w:style>
  <w:style w:type="paragraph" w:customStyle="1" w:styleId="c6">
    <w:name w:val="c6"/>
    <w:basedOn w:val="a"/>
    <w:rsid w:val="00B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2880"/>
  </w:style>
  <w:style w:type="paragraph" w:customStyle="1" w:styleId="c1">
    <w:name w:val="c1"/>
    <w:basedOn w:val="a"/>
    <w:rsid w:val="00B2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2022-12-21T08:50:00Z</dcterms:created>
  <dcterms:modified xsi:type="dcterms:W3CDTF">2022-12-21T08:51:00Z</dcterms:modified>
</cp:coreProperties>
</file>