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32" w:rsidRDefault="006E5DC2" w:rsidP="002865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653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C1E32">
        <w:rPr>
          <w:rFonts w:ascii="Times New Roman" w:hAnsi="Times New Roman" w:cs="Times New Roman"/>
          <w:b/>
          <w:sz w:val="28"/>
          <w:szCs w:val="28"/>
        </w:rPr>
        <w:t>«</w:t>
      </w:r>
      <w:r w:rsidR="0016482D">
        <w:rPr>
          <w:rFonts w:ascii="Times New Roman" w:hAnsi="Times New Roman" w:cs="Times New Roman"/>
          <w:b/>
          <w:sz w:val="28"/>
          <w:szCs w:val="28"/>
        </w:rPr>
        <w:t>Как мы растим патриотов</w:t>
      </w:r>
      <w:r w:rsidR="000C1E32">
        <w:rPr>
          <w:rFonts w:ascii="Times New Roman" w:hAnsi="Times New Roman" w:cs="Times New Roman"/>
          <w:b/>
          <w:sz w:val="28"/>
          <w:szCs w:val="28"/>
        </w:rPr>
        <w:t>»</w:t>
      </w:r>
    </w:p>
    <w:p w:rsidR="00F53AB8" w:rsidRDefault="00F53AB8" w:rsidP="00F53AB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Ильясова М.В.</w:t>
      </w:r>
    </w:p>
    <w:p w:rsidR="00F53AB8" w:rsidRPr="0028653C" w:rsidRDefault="00F53AB8" w:rsidP="00F53A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 МБДОУ «Детский сад № 236»</w:t>
      </w:r>
    </w:p>
    <w:p w:rsidR="00182044" w:rsidRDefault="000C1E32" w:rsidP="000C1E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rebuchet MS" w:hAnsi="Trebuchet MS"/>
          <w:sz w:val="32"/>
          <w:szCs w:val="32"/>
        </w:rPr>
        <w:t xml:space="preserve">    </w:t>
      </w:r>
      <w:r w:rsidR="00182044" w:rsidRPr="006A5D60">
        <w:rPr>
          <w:rFonts w:ascii="Trebuchet MS" w:hAnsi="Trebuchet MS"/>
          <w:sz w:val="32"/>
          <w:szCs w:val="32"/>
        </w:rPr>
        <w:t xml:space="preserve"> </w:t>
      </w:r>
      <w:r w:rsidR="00182044" w:rsidRPr="007033B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82044">
        <w:rPr>
          <w:rFonts w:ascii="Times New Roman" w:hAnsi="Times New Roman" w:cs="Times New Roman"/>
          <w:sz w:val="28"/>
          <w:szCs w:val="28"/>
        </w:rPr>
        <w:t xml:space="preserve">               «</w:t>
      </w:r>
      <w:r w:rsidR="00182044" w:rsidRPr="007033BB">
        <w:rPr>
          <w:rFonts w:ascii="Times New Roman" w:hAnsi="Times New Roman" w:cs="Times New Roman"/>
          <w:sz w:val="28"/>
          <w:szCs w:val="28"/>
        </w:rPr>
        <w:t>Наша Родина – Это место, страна в которой ты родился</w:t>
      </w:r>
      <w:r w:rsidR="00182044">
        <w:rPr>
          <w:rFonts w:ascii="Times New Roman" w:hAnsi="Times New Roman" w:cs="Times New Roman"/>
          <w:sz w:val="28"/>
          <w:szCs w:val="28"/>
        </w:rPr>
        <w:t>»</w:t>
      </w:r>
      <w:r w:rsidR="00182044" w:rsidRPr="007033BB">
        <w:rPr>
          <w:rFonts w:ascii="Times New Roman" w:hAnsi="Times New Roman" w:cs="Times New Roman"/>
          <w:sz w:val="28"/>
          <w:szCs w:val="28"/>
        </w:rPr>
        <w:t>.</w:t>
      </w:r>
    </w:p>
    <w:p w:rsidR="00182044" w:rsidRDefault="00182044" w:rsidP="00182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 времена, и в наше время особенно, очень важна и актуальна проблема пробуждения нравственности и патриотизма у детей.</w:t>
      </w:r>
    </w:p>
    <w:p w:rsidR="00182044" w:rsidRPr="006A5D60" w:rsidRDefault="00182044" w:rsidP="00182044">
      <w:pPr>
        <w:rPr>
          <w:rFonts w:ascii="Times New Roman" w:hAnsi="Times New Roman" w:cs="Times New Roman"/>
          <w:sz w:val="32"/>
          <w:szCs w:val="32"/>
        </w:rPr>
      </w:pPr>
      <w:r w:rsidRPr="006A5D60">
        <w:rPr>
          <w:rFonts w:ascii="Times New Roman" w:hAnsi="Times New Roman" w:cs="Times New Roman"/>
          <w:sz w:val="28"/>
          <w:szCs w:val="28"/>
        </w:rPr>
        <w:t>Старинная мудрость гласит: «Человек, не знающий своего прошлого, не знает ничего». Потому что без знания своих корней, традиций, культуры своего народа нельзя воспитать   полноценного человека, любящего своих родителей, свой  дом, свою страну.</w:t>
      </w:r>
    </w:p>
    <w:p w:rsidR="00182044" w:rsidRPr="00F70FE1" w:rsidRDefault="00182044" w:rsidP="00182044">
      <w:pPr>
        <w:pStyle w:val="a3"/>
        <w:spacing w:after="0" w:afterAutospacing="0"/>
        <w:rPr>
          <w:sz w:val="28"/>
          <w:szCs w:val="28"/>
        </w:rPr>
      </w:pPr>
      <w:r w:rsidRPr="00F70FE1">
        <w:rPr>
          <w:sz w:val="28"/>
          <w:szCs w:val="28"/>
        </w:rPr>
        <w:t> Для детей дошкольного возраста воспитание патриотизма и первых чувств гражданственности является воспитание  любви к малой Родине. Это, то место, где ты счастлив, где живут твои самые родные и близкие люд</w:t>
      </w:r>
      <w:r>
        <w:rPr>
          <w:sz w:val="28"/>
          <w:szCs w:val="28"/>
        </w:rPr>
        <w:t>и, это, прежде всего </w:t>
      </w:r>
      <w:r w:rsidRPr="00F70FE1">
        <w:rPr>
          <w:sz w:val="28"/>
          <w:szCs w:val="28"/>
        </w:rPr>
        <w:t>место, где ты родился. Наиболее сложной является работа по воспитанию любви к родному краю и родной стране. Любовь к родному городу, поселку, гордость за свою страну имеют огромное значение для развития личности ребенка. Без любви к Родине и уважения ее истории и культуры невозможно воспитать гражданина и патриота свое Родины, сформировать у детей чувство собственного достоинства, положительные качества личности.</w:t>
      </w:r>
    </w:p>
    <w:p w:rsidR="00182044" w:rsidRPr="00250EDF" w:rsidRDefault="00182044" w:rsidP="00182044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 </w:t>
      </w:r>
      <w:r w:rsidRPr="00250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Чувство любви к Родине – это одно из самых сильных чувств, без него человек ущербен, не ощущает своих корней. А почувствует ли человек привязанность к родной земле или отдалится от нее, это уже зависит от обстоятельств жизни и воспитания. Поэтому важно, чтобы ребенок уже в дошкольном возрасте почувствовал личную ответственность за родную землю и ее будущее. </w:t>
      </w:r>
    </w:p>
    <w:p w:rsidR="00182044" w:rsidRDefault="00182044" w:rsidP="001820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C60">
        <w:rPr>
          <w:rFonts w:ascii="Times New Roman" w:hAnsi="Times New Roman" w:cs="Times New Roman"/>
          <w:sz w:val="28"/>
          <w:szCs w:val="28"/>
        </w:rPr>
        <w:t xml:space="preserve">Работая в этом направлении </w:t>
      </w:r>
      <w:r>
        <w:rPr>
          <w:rFonts w:ascii="Times New Roman" w:hAnsi="Times New Roman" w:cs="Times New Roman"/>
          <w:sz w:val="28"/>
          <w:szCs w:val="28"/>
        </w:rPr>
        <w:t xml:space="preserve"> нами был создан центр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аш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объеденяющий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себе следующие разделы: «Алтайский край вчера и сегодня», «Село мое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Власиха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«Гуляя по городу Барнаулу», представлены фотографии прошлых лет и современности города, края, села, жителями которого являются наши воспитанники, созданы альбомы «Дома вчера и сегодня», «Во что играли наши деды», «Как строили дома» и т.п.</w:t>
      </w:r>
    </w:p>
    <w:p w:rsidR="00182044" w:rsidRDefault="00182044" w:rsidP="001820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эти фотографии и альбомы в повседневной жизни, дети имеют возможность сравнивать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анализировать, узнавать историю, </w:t>
      </w:r>
      <w:r>
        <w:rPr>
          <w:rFonts w:ascii="Times New Roman" w:hAnsi="Times New Roman" w:cs="Times New Roman"/>
          <w:sz w:val="28"/>
          <w:szCs w:val="28"/>
        </w:rPr>
        <w:lastRenderedPageBreak/>
        <w:t>исследовать , что расширяет познавательную активность, кругозор детей, мышление, ,коммуникативные навыки.</w:t>
      </w:r>
    </w:p>
    <w:p w:rsidR="00182044" w:rsidRDefault="00182044" w:rsidP="001820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созданы макеты города, села, где дети выступают в роли архитекторов, разрабатывая свои  варианты городов, улиц, что развивает их воображение, способствует более эффективной социализации, становлению культуры поведения.</w:t>
      </w:r>
    </w:p>
    <w:p w:rsidR="00182044" w:rsidRDefault="00182044" w:rsidP="001820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представлены куклы в народных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мужской и женский), что позволяет детям познакомится с одеждой русского народа, рассмотреть колорит костюма, сравнить и вычленить особенности праздничной и будничной одежды, девичьей и женской и т.д. Также куклы в национальных костюмах позволяют детям обрести представление не только   о своем национальном костюме, но и о костюмах других наций.</w:t>
      </w:r>
    </w:p>
    <w:p w:rsidR="00182044" w:rsidRDefault="00182044" w:rsidP="001820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нашем центре дети знакомятся и с героями Руси, ведь русский эпос богат богатырями, поэтому в центре присутствуют атрибуты военной тематики: это кукла в военном костюме, военные корабли (выполненные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В.С), альбомы военной тематик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содержащие военную технику, памятники находящиеся в городе, селе).</w:t>
      </w:r>
    </w:p>
    <w:p w:rsidR="00182044" w:rsidRDefault="00182044" w:rsidP="001820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с детьми планируется согласно тематическому плану. Занятие по плану построены так, что мы сочетаем и художественное слово, и изображение, что способствует  более яркому, наглядному, и образному восприятию тем занятий, дети свободно высказывают свои мысли, делятся впечатлениями, а главное у них развивается чувство сопричастности к родному дому, краю, городу, что  является основой патриотического воспитания.</w:t>
      </w:r>
    </w:p>
    <w:p w:rsidR="00182044" w:rsidRDefault="00182044" w:rsidP="001820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активно взаимодействуем с родителями. Стало хорошей традицией устраивать выставки, посвященные знаменитым датам Алтайского края, города, села. Проводим встречи с интересными людьми: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Алябин.В.С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познакомил детей с различными видами кораблей, начиная от плота, заканчивая военным кораблем. Бельков В.С – через свое творчество  художника познакомил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достопримичательностью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знакомит детей с традиционным костюмом .</w:t>
      </w:r>
    </w:p>
    <w:p w:rsidR="00182044" w:rsidRDefault="00182044" w:rsidP="001820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родителями были созданы военные костюмы времен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торой мировой войны, народные костюмы, в которых дети ежегодно выступают на районных, городских,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междунородных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фестивалях, посвященных  23 февраля, 9мая, фольклорных фестивалях.</w:t>
      </w:r>
    </w:p>
    <w:p w:rsidR="00182044" w:rsidRDefault="00182044" w:rsidP="0018204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Вместе готовим атрибуты к выступлениям: сумка медсестры, ящики для патронов, котелок, солдатская гармонь  и др.</w:t>
      </w:r>
    </w:p>
    <w:p w:rsidR="00182044" w:rsidRDefault="00182044" w:rsidP="00182044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учатся чтить память погибших солдат, помнить об их подвигах, узнают свою культуру, традиции, обычаи.</w:t>
      </w:r>
    </w:p>
    <w:p w:rsidR="00182044" w:rsidRPr="00F70FE1" w:rsidRDefault="00182044" w:rsidP="00182044">
      <w:pPr>
        <w:pStyle w:val="a3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юного гражданина – проблема настолько сложная, тонкая и глубокая, что лишь при активном взаимодействии с семьями воспитанников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использование разнообразных  форм сотрудничества возможно нахождение эффективных способов ее решения.</w:t>
      </w:r>
    </w:p>
    <w:p w:rsidR="001153F2" w:rsidRDefault="001153F2"/>
    <w:sectPr w:rsidR="001153F2" w:rsidSect="007E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044"/>
    <w:rsid w:val="000C1E32"/>
    <w:rsid w:val="001153F2"/>
    <w:rsid w:val="00154C2D"/>
    <w:rsid w:val="0016482D"/>
    <w:rsid w:val="00182044"/>
    <w:rsid w:val="001A2C73"/>
    <w:rsid w:val="0028653C"/>
    <w:rsid w:val="002A14AB"/>
    <w:rsid w:val="006E5DC2"/>
    <w:rsid w:val="007E2E17"/>
    <w:rsid w:val="00903DE2"/>
    <w:rsid w:val="00E8599B"/>
    <w:rsid w:val="00F5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7</cp:revision>
  <dcterms:created xsi:type="dcterms:W3CDTF">2016-02-14T06:51:00Z</dcterms:created>
  <dcterms:modified xsi:type="dcterms:W3CDTF">2021-04-22T09:04:00Z</dcterms:modified>
</cp:coreProperties>
</file>