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82" w:rsidRDefault="00261282" w:rsidP="00261282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bookmarkStart w:id="0" w:name="_GoBack"/>
      <w:r w:rsidRPr="00261282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254CADBF" wp14:editId="09B248A3">
            <wp:simplePos x="0" y="0"/>
            <wp:positionH relativeFrom="column">
              <wp:posOffset>4416248</wp:posOffset>
            </wp:positionH>
            <wp:positionV relativeFrom="paragraph">
              <wp:posOffset>1935</wp:posOffset>
            </wp:positionV>
            <wp:extent cx="1427480" cy="1199515"/>
            <wp:effectExtent l="0" t="0" r="1270" b="635"/>
            <wp:wrapThrough wrapText="bothSides">
              <wp:wrapPolygon edited="0">
                <wp:start x="0" y="0"/>
                <wp:lineTo x="0" y="21268"/>
                <wp:lineTo x="21331" y="21268"/>
                <wp:lineTo x="21331" y="0"/>
                <wp:lineTo x="0" y="0"/>
              </wp:wrapPolygon>
            </wp:wrapThrough>
            <wp:docPr id="3" name="Рисунок 3" descr="https://students-library.com/files/51/1884/innovacionnye-tehnologii-v-doshkolnom-obrazovan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ents-library.com/files/51/1884/innovacionnye-tehnologii-v-doshkolnom-obrazovani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82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Инновационные технологии 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61282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в дошкольном образовании</w:t>
      </w:r>
    </w:p>
    <w:bookmarkEnd w:id="0"/>
    <w:p w:rsidR="00261282" w:rsidRDefault="00261282" w:rsidP="00261282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1282" w:rsidRPr="00261282" w:rsidRDefault="00261282" w:rsidP="00261282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26128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261282" w:rsidRPr="00261282" w:rsidRDefault="00261282" w:rsidP="0026128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технологий может быть обусловлено рядом причин. </w:t>
      </w: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Инновационные технологии в дошкольном образовании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 </w:t>
      </w:r>
    </w:p>
    <w:p w:rsidR="00261282" w:rsidRPr="00261282" w:rsidRDefault="00261282" w:rsidP="0026128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могут проявляться не только в форме новых программ, но и в ряде других сфер, которые совместно обеспечивают гармоничную работу дошкольного учреждения. Это и управленческая деятельность, и работа с кадрами, и работа с родителями.</w:t>
      </w:r>
    </w:p>
    <w:p w:rsidR="00261282" w:rsidRPr="00261282" w:rsidRDefault="00261282" w:rsidP="002612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Инновационные технологии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</w:t>
      </w:r>
    </w:p>
    <w:p w:rsidR="00261282" w:rsidRPr="00261282" w:rsidRDefault="00261282" w:rsidP="00261282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 числу современных образовательных технологий можно отнести:</w:t>
      </w:r>
    </w:p>
    <w:p w:rsidR="00261282" w:rsidRPr="00261282" w:rsidRDefault="00261282" w:rsidP="00261282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261282" w:rsidRPr="00261282" w:rsidRDefault="00261282" w:rsidP="00261282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деятельности;</w:t>
      </w:r>
    </w:p>
    <w:p w:rsidR="00B17949" w:rsidRDefault="00261282" w:rsidP="005B2E7A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деятельности;</w:t>
      </w:r>
    </w:p>
    <w:p w:rsidR="00261282" w:rsidRPr="00261282" w:rsidRDefault="00B17949" w:rsidP="005B2E7A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1282" w:rsidRP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282" w:rsidRP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282" w:rsidRPr="00261282" w:rsidRDefault="00261282" w:rsidP="00261282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261282" w:rsidRPr="00261282" w:rsidRDefault="00261282" w:rsidP="00261282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261282" w:rsidRPr="00261282" w:rsidRDefault="00261282" w:rsidP="00261282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технологии.</w:t>
      </w:r>
    </w:p>
    <w:p w:rsidR="00261282" w:rsidRDefault="00261282" w:rsidP="00261282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технологии</w:t>
      </w:r>
      <w:r w:rsidR="00B17949" w:rsidRPr="00B1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B1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949" w:rsidRPr="00B1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это,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proofErr w:type="gram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B17949" w:rsidRP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proofErr w:type="gramEnd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</w:t>
      </w:r>
      <w:proofErr w:type="spellStart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валеологической</w:t>
      </w:r>
      <w:proofErr w:type="spellEnd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здоровья дошкольников.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этих технологий</w:t>
      </w: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261282" w:rsidRPr="00261282" w:rsidRDefault="00261282" w:rsidP="00B17949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могут быть по-разному реализованы. В зависимости от целей:</w:t>
      </w:r>
    </w:p>
    <w:p w:rsidR="00261282" w:rsidRPr="00261282" w:rsidRDefault="00261282" w:rsidP="00261282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направлены на сохранение здоровья и реализовываться медицинским персоналом: контроль за питанием, мониторинг здоровья, обеспечение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261282" w:rsidRPr="00261282" w:rsidRDefault="00261282" w:rsidP="00261282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направлены на физическое развитие ребенка посредством различных видов гимнастик (дыхательная, пальчиковая, ортопедическая), закаливания, динамических пауз,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альтернативных способов — например,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-йоги;</w:t>
      </w:r>
    </w:p>
    <w:p w:rsidR="00261282" w:rsidRPr="00261282" w:rsidRDefault="00261282" w:rsidP="00261282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культурой здоровья;</w:t>
      </w:r>
    </w:p>
    <w:p w:rsidR="00261282" w:rsidRPr="00261282" w:rsidRDefault="00B17949" w:rsidP="00261282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агитацию здорового образа жизни</w:t>
      </w:r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коммуникативные игры, игровые сеансы, </w:t>
      </w:r>
      <w:proofErr w:type="spellStart"/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физкультурные занятия;</w:t>
      </w:r>
    </w:p>
    <w:p w:rsidR="00261282" w:rsidRDefault="00261282" w:rsidP="00261282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коррекционными и реализовываться на сеансах различного вида терапий (арт-,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-).</w:t>
      </w:r>
    </w:p>
    <w:p w:rsidR="00B17949" w:rsidRPr="00261282" w:rsidRDefault="00B17949" w:rsidP="00B17949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проектной деятельности</w:t>
      </w:r>
    </w:p>
    <w:p w:rsidR="00B17949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Технология проектного обучения</w:t>
      </w:r>
      <w:r w:rsidRPr="0026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 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Основной целью проектного метода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учреждении является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свободной творческой личности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различаются:</w:t>
      </w:r>
    </w:p>
    <w:p w:rsidR="00261282" w:rsidRPr="00261282" w:rsidRDefault="00261282" w:rsidP="00261282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участников: индивидуальные, парные, групповые, фронтальные;</w:t>
      </w:r>
    </w:p>
    <w:p w:rsidR="00261282" w:rsidRPr="00261282" w:rsidRDefault="00261282" w:rsidP="00261282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продолжительности: краткосрочные, средней продолжительности, долгосрочные;</w:t>
      </w:r>
    </w:p>
    <w:p w:rsidR="00261282" w:rsidRPr="00261282" w:rsidRDefault="00261282" w:rsidP="00261282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приоритетному методу: творческие, игровые, исследовательские, информационные;</w:t>
      </w:r>
    </w:p>
    <w:p w:rsidR="00261282" w:rsidRPr="00261282" w:rsidRDefault="00261282" w:rsidP="00261282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тематике: включают семью ребенка, природу, общество, культурные ценности и другое.</w:t>
      </w:r>
    </w:p>
    <w:p w:rsidR="00B17949" w:rsidRDefault="00B17949" w:rsidP="00261282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исследовательской деятельности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Исследовательская деятельность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</w:t>
      </w:r>
      <w:r w:rsidR="00B17949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организации исследовательской деятельности: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ситуаций;</w:t>
      </w:r>
    </w:p>
    <w:p w:rsidR="00261282" w:rsidRPr="00261282" w:rsidRDefault="00261282" w:rsidP="00261282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поручения, действия.</w:t>
      </w:r>
    </w:p>
    <w:p w:rsidR="00B17949" w:rsidRDefault="00B17949" w:rsidP="00261282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tabs>
          <w:tab w:val="left" w:pos="3119"/>
        </w:tabs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261282" w:rsidRPr="00B17949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Информационно-коммуникационные технологии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 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 </w:t>
      </w:r>
      <w:proofErr w:type="gram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  саду</w:t>
      </w:r>
      <w:proofErr w:type="gramEnd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не как отдельное обучающее игровое устройство, а как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универсальная информационная система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способная интегриро</w:t>
      </w:r>
      <w:r w:rsid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 различными направлениями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обогатить  и    изменить   развивающую среду детского сада.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  <w:r w:rsidRP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компьютерной техники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вследствие компьютерной неграмотности педагоги могут допускать ряд ошибок. Например, перегружать занятие слайдами, быть недостаточно компетентны в вопросах компьютерной грамотности из-за отсутствия соответствующего опыта.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49" w:rsidRDefault="00261282" w:rsidP="00B179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проблемного обучения</w:t>
      </w:r>
    </w:p>
    <w:p w:rsidR="00261282" w:rsidRPr="00261282" w:rsidRDefault="00B17949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Технология проблемного </w:t>
      </w:r>
      <w:proofErr w:type="gramStart"/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</w:t>
      </w:r>
      <w:proofErr w:type="gramEnd"/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проблемных ситуаций и активную самостоятельную деятельность детей по их разрешению, в результате происходит творческое овладение знаниями, навыками, умениями и развитие мыслительных способностей.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Достоинства проблемного обучения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Высокая самостоятельность детей;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Формирование познавательного интереса или личностной мотивации ребёнка;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Развитие мыслительных способностей детей.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Личностно-ориентированные технологии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Личностно-ориентированные технологии обеспечивают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индивидуальности ребенка. Это различные сенсорные комнаты, уголки для индиви</w:t>
      </w:r>
      <w:r w:rsidRPr="0026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игр и занятий.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 – ориентированные технологии - 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в центр всей образовательной системы личность ребенка, которая стремится к максимальной реализации своих возможностей;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технологии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261282" w:rsidRPr="00261282" w:rsidRDefault="00261282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личностно-ориентированным обучением понимается такой тип образовательного процесса, в котором личность ученика и личность педагога выступают как его субъекты.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</w:t>
      </w:r>
    </w:p>
    <w:p w:rsidR="00B17949" w:rsidRDefault="00B17949" w:rsidP="00261282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82" w:rsidRPr="00261282" w:rsidRDefault="00261282" w:rsidP="00B17949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Игровые технологии</w:t>
      </w:r>
    </w:p>
    <w:p w:rsidR="00261282" w:rsidRPr="00261282" w:rsidRDefault="00261282" w:rsidP="00B17949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технологии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план и теперь все дошкольное детство должно быть посвящено игре.</w:t>
      </w:r>
    </w:p>
    <w:p w:rsidR="00261282" w:rsidRPr="00261282" w:rsidRDefault="00261282" w:rsidP="0026128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игры имеют множество познавательных, обучающих функций. Среди игровых упражнений можно выделить те,</w:t>
      </w:r>
    </w:p>
    <w:p w:rsidR="00261282" w:rsidRPr="00261282" w:rsidRDefault="00261282" w:rsidP="00261282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выделять характерные признаки предметов: то есть учат сравнивать;</w:t>
      </w:r>
    </w:p>
    <w:p w:rsidR="00261282" w:rsidRPr="00261282" w:rsidRDefault="00261282" w:rsidP="00261282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обобщать предметы по определенным признакам;</w:t>
      </w:r>
    </w:p>
    <w:p w:rsidR="00261282" w:rsidRPr="00261282" w:rsidRDefault="00261282" w:rsidP="00261282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учат ребенка отделять вымысел от реального;</w:t>
      </w:r>
    </w:p>
    <w:p w:rsidR="00261282" w:rsidRPr="00261282" w:rsidRDefault="00261282" w:rsidP="00261282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воспитывают общение в коллективе, развивают быстроту реакции, смекалку и другое.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Технология игрового обучения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способ организации деятельности детей в процессе обучения предметному содержанию. Назначение игровой образовательной технологии - это не развитие игровой деятельности, а организация усвоения детьми предметного содержания (математического, естественно- экологического и др.)</w:t>
      </w:r>
    </w:p>
    <w:p w:rsidR="00261282" w:rsidRPr="00261282" w:rsidRDefault="00261282" w:rsidP="00B17949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 - пространственной среды. Игровая технология в обучении призвана сочетать элементы игры и учения</w:t>
      </w:r>
    </w:p>
    <w:p w:rsidR="00B17949" w:rsidRDefault="00B17949" w:rsidP="002612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82" w:rsidRPr="00261282" w:rsidRDefault="00261282" w:rsidP="00B179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ТРИЗ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26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решения изобретательных задач.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ТРИЗ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просто развить фантазию детей, а научить мыслить системно, с пониманием происходящих процессов. Т</w:t>
      </w:r>
      <w:r w:rsidR="00B17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является развитие с одной стороны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качеств мышления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гибкость, подвижность, системность, диалектичность, а с другой стороны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поисковой активности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к новизне, развитие речи и творческого воображения.</w:t>
      </w:r>
    </w:p>
    <w:p w:rsidR="00261282" w:rsidRPr="00261282" w:rsidRDefault="00261282" w:rsidP="00B179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 дает </w:t>
      </w:r>
      <w:proofErr w:type="gramStart"/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 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проявить</w:t>
      </w:r>
      <w:proofErr w:type="gramEnd"/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индивидуальность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детей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нестандартно мыслить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развивает такие </w:t>
      </w:r>
      <w:r w:rsidRPr="00261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нравственные качества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умение радоваться успехам других, желание помочь, стремление найти выход из затруднительного положения.</w:t>
      </w:r>
    </w:p>
    <w:p w:rsidR="00707B77" w:rsidRPr="00261282" w:rsidRDefault="00B17949" w:rsidP="00261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B77" w:rsidRPr="002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FBC"/>
    <w:multiLevelType w:val="multilevel"/>
    <w:tmpl w:val="8FE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4675F"/>
    <w:multiLevelType w:val="multilevel"/>
    <w:tmpl w:val="FB5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D12E7"/>
    <w:multiLevelType w:val="multilevel"/>
    <w:tmpl w:val="9EC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A9250C"/>
    <w:multiLevelType w:val="multilevel"/>
    <w:tmpl w:val="CEF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B39A9"/>
    <w:multiLevelType w:val="multilevel"/>
    <w:tmpl w:val="87E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32"/>
    <w:rsid w:val="000D3DBA"/>
    <w:rsid w:val="001965CC"/>
    <w:rsid w:val="00261282"/>
    <w:rsid w:val="002A5732"/>
    <w:rsid w:val="005D709E"/>
    <w:rsid w:val="008C3703"/>
    <w:rsid w:val="00B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C9B3"/>
  <w15:chartTrackingRefBased/>
  <w15:docId w15:val="{A2C29DA3-6675-49C3-8779-49533AD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411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8606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5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ЗАБАВА</dc:creator>
  <cp:keywords/>
  <dc:description/>
  <cp:lastModifiedBy>ЗАБАВА</cp:lastModifiedBy>
  <cp:revision>2</cp:revision>
  <dcterms:created xsi:type="dcterms:W3CDTF">2021-02-17T07:28:00Z</dcterms:created>
  <dcterms:modified xsi:type="dcterms:W3CDTF">2021-02-17T07:28:00Z</dcterms:modified>
</cp:coreProperties>
</file>