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44" w:rsidRDefault="00270044" w:rsidP="00270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70044" w:rsidRDefault="00270044" w:rsidP="00270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Борисоглебского городского округа</w:t>
      </w:r>
    </w:p>
    <w:p w:rsidR="00270044" w:rsidRDefault="00270044" w:rsidP="00270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70044" w:rsidRDefault="00270044" w:rsidP="00270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группы</w:t>
      </w: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70044" w:rsidRDefault="000A5800" w:rsidP="001F20F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A5800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7.25pt;margin-top:21.95pt;width:491.45pt;height:100.9pt;z-index:251658240" adj="11383,39561" fillcolor="#ff9">
            <v:textbox style="mso-next-textbox:#_x0000_s1026">
              <w:txbxContent>
                <w:p w:rsidR="00270044" w:rsidRDefault="00270044" w:rsidP="002700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Организация продуктивного взаимодействия участников дошкольного образовательного пространства посредством внедрения интерактивных технологий как условие обеспечения высокого уровня реализации ФГОС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  <w:p w:rsidR="00270044" w:rsidRDefault="00270044" w:rsidP="00270044">
                  <w:pPr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5025" cy="2628900"/>
            <wp:effectExtent l="19050" t="0" r="9525" b="0"/>
            <wp:docPr id="1" name="Рисунок 3" descr="metod_kop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etod_kopil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F4" w:rsidRDefault="001F20F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F4" w:rsidRDefault="001F20F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F4" w:rsidRDefault="001F20F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F4" w:rsidRDefault="001F20F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9731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Подготовила:</w:t>
      </w: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      Хромова Мария Александровна</w:t>
      </w: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0572D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заместитель директора по ВР</w:t>
      </w: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044" w:rsidRDefault="00270044" w:rsidP="0027004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44" w:rsidRDefault="00270044" w:rsidP="00270044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Борисоглебск,2020</w:t>
      </w: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Default="00270044" w:rsidP="00270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lastRenderedPageBreak/>
        <w:t xml:space="preserve">Добрый день, уважаемые коллеги! 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Вы, я думаю, согласитесь, </w:t>
      </w:r>
      <w:r w:rsidRPr="00270595">
        <w:rPr>
          <w:rFonts w:ascii="Times New Roman" w:eastAsia="+mn-ea" w:hAnsi="Times New Roman" w:cs="Times New Roman"/>
          <w:bCs/>
          <w:kern w:val="24"/>
          <w:sz w:val="24"/>
          <w:szCs w:val="24"/>
        </w:rPr>
        <w:t>что актуальность</w:t>
      </w:r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внедрения в дошкольное образовательное пространство интерактивных технологий вызвана возросшими требованиями к качеству дошкольного </w:t>
      </w:r>
      <w:proofErr w:type="spellStart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>образования</w:t>
      </w:r>
      <w:proofErr w:type="gramStart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>,к</w:t>
      </w:r>
      <w:proofErr w:type="gramEnd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>оторое</w:t>
      </w:r>
      <w:proofErr w:type="spellEnd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направлено на формирование интегративных качеств</w:t>
      </w:r>
      <w:r w:rsidRPr="00270595">
        <w:rPr>
          <w:rFonts w:ascii="Times New Roman" w:hAnsi="Times New Roman" w:cs="Times New Roman"/>
          <w:sz w:val="24"/>
          <w:szCs w:val="24"/>
        </w:rPr>
        <w:t>у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государственные образовательные стандарты.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Все мы знаем, что требования Стандарта дошкольного образования к результатам освоения Программы представлены в виде целевых ориентиров и являются возрастными характеристиками возможных достижений ребенка на этапе завершения дошкольного образования. (Для Вас они сформулированы на слайде).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Один из основных принципов дошкольного образования гласит: «построение образовательной деятельности на основе индивидуальных особенностей каждого ребенка, </w:t>
      </w:r>
      <w:proofErr w:type="gramStart"/>
      <w:r w:rsidRPr="0027059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70595">
        <w:rPr>
          <w:rFonts w:ascii="Times New Roman" w:hAnsi="Times New Roman" w:cs="Times New Roman"/>
          <w:sz w:val="24"/>
          <w:szCs w:val="24"/>
        </w:rPr>
        <w:t xml:space="preserve"> которой сам ребенок становится активным в выборе содержания своего образования, становится субъектом образования»</w:t>
      </w:r>
    </w:p>
    <w:p w:rsidR="001F20F4" w:rsidRDefault="00270044" w:rsidP="001F20F4">
      <w:pPr>
        <w:pStyle w:val="a3"/>
        <w:spacing w:before="0" w:beforeAutospacing="0" w:after="0" w:afterAutospacing="0"/>
        <w:jc w:val="both"/>
      </w:pPr>
      <w:r w:rsidRPr="00270595">
        <w:t xml:space="preserve">Поэтому, в связи с новыми приоритетами в образовательной политике государства очень значимым стало переосмысление содержания дошкольного образования и качества условий его реализации, </w:t>
      </w:r>
      <w:r w:rsidRPr="00270595">
        <w:rPr>
          <w:b/>
          <w:sz w:val="28"/>
          <w:szCs w:val="28"/>
        </w:rPr>
        <w:t xml:space="preserve">6 </w:t>
      </w:r>
      <w:r w:rsidRPr="00270595">
        <w:t>обновление деятельности всех участников образовательного процесса, поиск и использование в образовательном пространстве новых наиболее эффективных технологий.</w:t>
      </w:r>
    </w:p>
    <w:p w:rsidR="00270044" w:rsidRPr="001F20F4" w:rsidRDefault="00270044" w:rsidP="001F20F4">
      <w:pPr>
        <w:pStyle w:val="a3"/>
        <w:spacing w:before="0" w:beforeAutospacing="0" w:after="0" w:afterAutospacing="0"/>
        <w:jc w:val="both"/>
        <w:rPr>
          <w:rFonts w:ascii="Trebuchet MS" w:eastAsia="+mn-ea" w:hAnsi="Trebuchet MS" w:cs="+mn-cs"/>
          <w:kern w:val="24"/>
        </w:rPr>
      </w:pPr>
      <w:r w:rsidRPr="00270595">
        <w:rPr>
          <w:b/>
          <w:sz w:val="28"/>
          <w:szCs w:val="28"/>
        </w:rPr>
        <w:t xml:space="preserve"> </w:t>
      </w:r>
      <w:r w:rsidRPr="00270595">
        <w:rPr>
          <w:rFonts w:eastAsia="+mn-ea"/>
          <w:kern w:val="24"/>
        </w:rPr>
        <w:t xml:space="preserve">Внедрение инновационных технологий в дошкольное образовательное пространство учреждения потребовало   тщательного   анализа   педагогической деятельности. По мнению наших педагогов не дети должны приспосабливаться к условиям, а дошкольное образовательное учреждение должно стремиться создать необходимые условия для каждого ребёнка, </w:t>
      </w:r>
      <w:r w:rsidRPr="00270595">
        <w:t xml:space="preserve">способствующие развитию детской самостоятельности, </w:t>
      </w:r>
      <w:r w:rsidRPr="00270595">
        <w:rPr>
          <w:b/>
          <w:sz w:val="28"/>
          <w:szCs w:val="28"/>
        </w:rPr>
        <w:t xml:space="preserve"> </w:t>
      </w:r>
      <w:r w:rsidRPr="00270595">
        <w:t>поддержке детской инициативы, возможности выбора детьми материалов творчества,</w:t>
      </w:r>
      <w:r w:rsidRPr="00270595">
        <w:rPr>
          <w:b/>
          <w:sz w:val="28"/>
          <w:szCs w:val="28"/>
        </w:rPr>
        <w:t xml:space="preserve"> </w:t>
      </w:r>
      <w:r w:rsidRPr="00270595">
        <w:t xml:space="preserve"> видов активности, участников совместной деятельности и общения. Предпочтение тем, самым отдается таким педагогическим технологиям, </w:t>
      </w:r>
      <w:r w:rsidRPr="00270595">
        <w:rPr>
          <w:b/>
          <w:sz w:val="28"/>
          <w:szCs w:val="28"/>
        </w:rPr>
        <w:t xml:space="preserve"> </w:t>
      </w:r>
      <w:r w:rsidRPr="00270595">
        <w:t xml:space="preserve">где процесс обучения ведется в условиях постоянного, активного взаимодействия всех участников, </w:t>
      </w:r>
      <w:r w:rsidRPr="00270595">
        <w:rPr>
          <w:b/>
          <w:sz w:val="28"/>
          <w:szCs w:val="28"/>
        </w:rPr>
        <w:t xml:space="preserve"> </w:t>
      </w:r>
      <w:r w:rsidRPr="00270595">
        <w:t xml:space="preserve">где взрослый и ребенок - равноправные субъекты образовательного процесса. 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Считаем, что такими технологиями являются именно интерактивные технологии, которые рассматриваются нами как совокупность методов, процессов и материалов, направленных на продуктивное взаимодействие, как в диадах «педагог-ребенок», «ребенок-ребенок», «педагог-подгруппа», «ребенок-группа», так и в триаде «ребенок-педагог-родители» и наиболее соответствуют личностно - ориентированному подходу в обучении.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 xml:space="preserve">Данные технологии пришли к нам из школьной педагогики и на сегодняшний день можно с уверенностью говорить о том, что технологии интерактивного обучения стали активно и довольно успешно внедряться в практику дошкольных учреждений. А анализ имеющегося передового педагогического опыта показывает, что любые образовательные технологии будут более эффективны, если использовать при их реализации технологии интерактивного обучения. 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595">
        <w:rPr>
          <w:rFonts w:ascii="Times New Roman" w:hAnsi="Times New Roman" w:cs="Times New Roman"/>
          <w:sz w:val="24"/>
          <w:szCs w:val="24"/>
        </w:rPr>
        <w:t xml:space="preserve">Уточним, что в педагогике существуют </w:t>
      </w:r>
      <w:r w:rsidRPr="00270595">
        <w:rPr>
          <w:rFonts w:ascii="Times New Roman" w:hAnsi="Times New Roman" w:cs="Times New Roman"/>
          <w:sz w:val="24"/>
          <w:szCs w:val="24"/>
          <w:u w:val="single"/>
        </w:rPr>
        <w:t>три основных модели обучения: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70595">
        <w:rPr>
          <w:rFonts w:ascii="Times New Roman" w:hAnsi="Times New Roman" w:cs="Times New Roman"/>
          <w:b/>
          <w:sz w:val="24"/>
          <w:szCs w:val="24"/>
        </w:rPr>
        <w:t>пассивная</w:t>
      </w:r>
      <w:proofErr w:type="gramEnd"/>
      <w:r w:rsidRPr="00270595">
        <w:rPr>
          <w:rFonts w:ascii="Times New Roman" w:hAnsi="Times New Roman" w:cs="Times New Roman"/>
          <w:sz w:val="24"/>
          <w:szCs w:val="24"/>
        </w:rPr>
        <w:t xml:space="preserve"> - ребенок выступает в роли объекта обучения и воспитания (слушает и смотрит);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270595">
        <w:rPr>
          <w:rFonts w:ascii="Times New Roman" w:hAnsi="Times New Roman" w:cs="Times New Roman"/>
          <w:b/>
          <w:sz w:val="24"/>
          <w:szCs w:val="24"/>
        </w:rPr>
        <w:t>активная</w:t>
      </w:r>
      <w:proofErr w:type="gramEnd"/>
      <w:r w:rsidRPr="00270595">
        <w:rPr>
          <w:rFonts w:ascii="Times New Roman" w:hAnsi="Times New Roman" w:cs="Times New Roman"/>
          <w:sz w:val="24"/>
          <w:szCs w:val="24"/>
        </w:rPr>
        <w:t xml:space="preserve"> - ребенок выступает субъектом, т.е. равноправным участником процесса обучения и воспитания (самостоятельно выполняет данное педагогом задание или творческую работу);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</w:t>
      </w:r>
      <w:r w:rsidRPr="00270595">
        <w:rPr>
          <w:rFonts w:ascii="Times New Roman" w:hAnsi="Times New Roman" w:cs="Times New Roman"/>
          <w:b/>
          <w:sz w:val="24"/>
          <w:szCs w:val="24"/>
        </w:rPr>
        <w:t>интерактивная</w:t>
      </w:r>
      <w:r w:rsidRPr="00270595">
        <w:rPr>
          <w:rFonts w:ascii="Times New Roman" w:hAnsi="Times New Roman" w:cs="Times New Roman"/>
          <w:sz w:val="24"/>
          <w:szCs w:val="24"/>
        </w:rPr>
        <w:t xml:space="preserve"> – данная модель обучения и воспитания осуществляется в условиях постоянного, активного взаимодействия всех участников образовательного процесса (детей, родителей, педагогов).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Интерактивные технологии можно представить как разновидность активных методов обучения. Суть интерактивных технологий состоит в том, что обучение осуществляется путем взаимодействия всех, кто обучается. Педагог выступает лишь в роли организатора обучения, как правило, моделируются реальные жизненные ситуации, предлагаются проблемы для совместного решения, используются ролевые игры.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 xml:space="preserve">Так что же такое </w:t>
      </w:r>
      <w:r w:rsidRPr="00270595">
        <w:rPr>
          <w:rFonts w:ascii="Times New Roman" w:hAnsi="Times New Roman" w:cs="Times New Roman"/>
          <w:b/>
          <w:sz w:val="24"/>
          <w:szCs w:val="24"/>
        </w:rPr>
        <w:t>технологии интерактивного обучения</w:t>
      </w:r>
      <w:r w:rsidRPr="00270595">
        <w:rPr>
          <w:rFonts w:ascii="Times New Roman" w:hAnsi="Times New Roman" w:cs="Times New Roman"/>
          <w:sz w:val="24"/>
          <w:szCs w:val="24"/>
        </w:rPr>
        <w:t>?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Это, прежде всего, технологии, основанные на диалоге, в ходе которого осуществляется взаимодействие педагога и ребенка, детей друг с другом. Под технологией интерактивного обучения мы, также понимаем систему способов  </w:t>
      </w: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организации взаимодействия педагога и воспитанников в форме учебных игр, гарантирующих педагогически эффективное познавательное общение и взаимообогащение их мотивационной, интеллектуальной, эмоциональной и других сфер</w:t>
      </w:r>
      <w:r w:rsidR="001F20F4">
        <w:rPr>
          <w:rFonts w:ascii="Times New Roman" w:hAnsi="Times New Roman" w:cs="Times New Roman"/>
          <w:sz w:val="24"/>
          <w:szCs w:val="24"/>
        </w:rPr>
        <w:t>.</w:t>
      </w: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Применительно к дошкольному образованию мы наполняем данное понятие новым содержанием, где приоритетная роль отводится: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-развитию навыков общения личности;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-амплификации (обогащения) социального опыта;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-продуктивному взаимодействию между всеми участниками образовательного процесса.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Иными словами, интерактивные технологии обучения и воспитания: - это такая организация, в которой невозможно неучастие одного участника в коллективном взаимодействии всех участников образовательного процесса.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b/>
          <w:sz w:val="24"/>
          <w:szCs w:val="24"/>
        </w:rPr>
        <w:t>Цель внедрения интерактивных технологий в дошкольное образовательное пространство</w:t>
      </w:r>
      <w:r w:rsidRPr="00270595">
        <w:rPr>
          <w:rFonts w:ascii="Times New Roman" w:hAnsi="Times New Roman" w:cs="Times New Roman"/>
          <w:sz w:val="24"/>
          <w:szCs w:val="24"/>
        </w:rPr>
        <w:t xml:space="preserve"> - это обеспечение эмоционально - личностного роста всех участников образовательного процесса путем создания комфортных условий, при которых все активно взаимодействуют между собой и при этом каждый чувствует свою успешность, свое интеллектуальное совершенство, что соответствует требованиям ФГОС </w:t>
      </w:r>
      <w:proofErr w:type="gramStart"/>
      <w:r w:rsidRPr="002705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0595">
        <w:rPr>
          <w:rFonts w:ascii="Times New Roman" w:hAnsi="Times New Roman" w:cs="Times New Roman"/>
          <w:sz w:val="24"/>
          <w:szCs w:val="24"/>
        </w:rPr>
        <w:t xml:space="preserve"> к психолого-педагогическим условиям.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В структуре процесса обучения и воспитания с применением интерактивных методов, как правило, выделяют следующие этапы: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>-</w:t>
      </w:r>
      <w:r w:rsidRPr="00270595">
        <w:rPr>
          <w:rFonts w:ascii="Times New Roman" w:hAnsi="Times New Roman" w:cs="Times New Roman"/>
          <w:b/>
          <w:sz w:val="24"/>
          <w:szCs w:val="24"/>
        </w:rPr>
        <w:t xml:space="preserve">Ориентация </w:t>
      </w:r>
      <w:r w:rsidRPr="00270595">
        <w:rPr>
          <w:rFonts w:ascii="Times New Roman" w:hAnsi="Times New Roman" w:cs="Times New Roman"/>
          <w:sz w:val="24"/>
          <w:szCs w:val="24"/>
        </w:rPr>
        <w:t>- этап подготовки (воспитатель предлагает режим работы, разрабатывает с детьми цели и задачи, формулирует проблему, объясняет правила, дает обзор общего хода игры и выдает пакет материалов).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-</w:t>
      </w:r>
      <w:r w:rsidRPr="00270595">
        <w:rPr>
          <w:rFonts w:ascii="Times New Roman" w:hAnsi="Times New Roman" w:cs="Times New Roman"/>
          <w:b/>
          <w:sz w:val="24"/>
          <w:szCs w:val="24"/>
        </w:rPr>
        <w:t>Подготовка к проведению</w:t>
      </w:r>
      <w:r w:rsidRPr="00270595">
        <w:rPr>
          <w:rFonts w:ascii="Times New Roman" w:hAnsi="Times New Roman" w:cs="Times New Roman"/>
          <w:sz w:val="24"/>
          <w:szCs w:val="24"/>
        </w:rPr>
        <w:t xml:space="preserve"> (дети изучают инструкции и материалы, собирают дополнительную информацию, обсуждают содержание и процесс игры).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-</w:t>
      </w:r>
      <w:r w:rsidRPr="00270595">
        <w:rPr>
          <w:rFonts w:ascii="Times New Roman" w:hAnsi="Times New Roman" w:cs="Times New Roman"/>
          <w:b/>
          <w:sz w:val="24"/>
          <w:szCs w:val="24"/>
        </w:rPr>
        <w:t>Проведение игры</w:t>
      </w:r>
      <w:r w:rsidRPr="00270595">
        <w:rPr>
          <w:rFonts w:ascii="Times New Roman" w:hAnsi="Times New Roman" w:cs="Times New Roman"/>
          <w:sz w:val="24"/>
          <w:szCs w:val="24"/>
        </w:rPr>
        <w:t>. С этого момента никто не имеет права вмешиваться в игру и изменять ее ход. Только воспитатель может корректировать действия детей, если они отклоняются от цели.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sz w:val="24"/>
          <w:szCs w:val="24"/>
        </w:rPr>
        <w:t xml:space="preserve"> -</w:t>
      </w:r>
      <w:r w:rsidRPr="00270595">
        <w:rPr>
          <w:rFonts w:ascii="Times New Roman" w:hAnsi="Times New Roman" w:cs="Times New Roman"/>
          <w:b/>
          <w:sz w:val="24"/>
          <w:szCs w:val="24"/>
        </w:rPr>
        <w:t>Обсуждение игры</w:t>
      </w:r>
      <w:r w:rsidRPr="00270595">
        <w:rPr>
          <w:rFonts w:ascii="Times New Roman" w:hAnsi="Times New Roman" w:cs="Times New Roman"/>
          <w:sz w:val="24"/>
          <w:szCs w:val="24"/>
        </w:rPr>
        <w:t xml:space="preserve"> - этап ее анализа. Воспитатель проводит обсуждение, в ходе которого участники обмениваются мнениями, делают вводы, рассказывают о возникших трудностях и идеях.</w:t>
      </w:r>
    </w:p>
    <w:p w:rsidR="00270044" w:rsidRPr="00270595" w:rsidRDefault="00270044" w:rsidP="0027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70595">
        <w:rPr>
          <w:rFonts w:ascii="Times New Roman" w:hAnsi="Times New Roman" w:cs="Times New Roman"/>
          <w:sz w:val="24"/>
          <w:szCs w:val="24"/>
        </w:rPr>
        <w:t>Организация интерактивного обучения в дошкольном образовательном пространстве проходит в разных формах: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-индивидуальная форма (предполагает самостоятельное решение поставленной каждым ребенком)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парная форма (используется для решения заданий в паре)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групповая форма (дети делятся на подгруппы)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-коллективная или фронтальная форм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>если задание выполняют все участники одновременно)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-планетарная форма (группа участников получает общее задание, например, разработать проект; разбивается на подгруппы, каждая из которых разрабатывает свой проект, затем озвучивает свой вариант проекта; после этого выбирают лучшие идеи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>которые составляют общий проект).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270044" w:rsidRPr="00270595" w:rsidRDefault="00270044" w:rsidP="00270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 младшей групп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это работа в парах, хоровод;</w:t>
      </w:r>
    </w:p>
    <w:p w:rsidR="00270044" w:rsidRPr="00270595" w:rsidRDefault="00270044" w:rsidP="00270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 средней группе - работа в парах, хоровод, цепочка, карусель;</w:t>
      </w:r>
    </w:p>
    <w:p w:rsidR="00270044" w:rsidRPr="00270595" w:rsidRDefault="00270044" w:rsidP="00270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в старшей группе - работа в парах, хоровод, цепочка, карусель, интервью, работа в малых группах (тройках), аквариум;</w:t>
      </w:r>
      <w:proofErr w:type="gramEnd"/>
    </w:p>
    <w:p w:rsidR="00270044" w:rsidRPr="00270595" w:rsidRDefault="00270044" w:rsidP="00270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- работа в парах, хоровод, цепочка, карусель, интервью, работа в малых группах (тройках), аквариум, большой круг, дерево знаний.</w:t>
      </w:r>
      <w:proofErr w:type="gramEnd"/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Использование интерактивных технологий </w:t>
      </w:r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 xml:space="preserve">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</w:t>
      </w:r>
      <w:proofErr w:type="spellStart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>деятельностному</w:t>
      </w:r>
      <w:proofErr w:type="spellEnd"/>
      <w:r w:rsidRPr="00270595">
        <w:rPr>
          <w:rFonts w:ascii="Times New Roman" w:eastAsia="+mn-ea" w:hAnsi="Times New Roman" w:cs="Times New Roman"/>
          <w:kern w:val="24"/>
          <w:sz w:val="24"/>
          <w:szCs w:val="24"/>
        </w:rPr>
        <w:t>, при котором ребенок принимает активное участие в данной деятельности. Это способствует осознанному усвоению новых знаний. Обучение для детей становится более привлекательным и захватывающим.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коллеги, </w:t>
      </w:r>
      <w:r w:rsidR="001F20F4">
        <w:rPr>
          <w:rFonts w:ascii="Times New Roman" w:eastAsia="Times New Roman" w:hAnsi="Times New Roman" w:cs="Times New Roman"/>
          <w:sz w:val="24"/>
          <w:szCs w:val="24"/>
        </w:rPr>
        <w:t>предлагаю Вам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интерактивные приемы и методы</w:t>
      </w:r>
      <w:r w:rsidR="001F20F4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становимся подробнее на некоторых из них: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«Работа в парах»;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«Хоровод»;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«Цепочка»;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«Карусель»;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«Интервью»;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«Работа в малых группах» (тройках);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«Аквариум»;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«Большой круг»;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-«Кейс-метод»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«Корзина идей»,</w:t>
      </w:r>
    </w:p>
    <w:p w:rsidR="00270044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70595">
        <w:rPr>
          <w:rFonts w:ascii="Times New Roman" w:eastAsia="Times New Roman" w:hAnsi="Times New Roman" w:cs="Times New Roman"/>
        </w:rPr>
        <w:t>- «</w:t>
      </w:r>
      <w:proofErr w:type="spellStart"/>
      <w:r w:rsidRPr="00270595">
        <w:rPr>
          <w:rFonts w:ascii="Times New Roman" w:eastAsia="Times New Roman" w:hAnsi="Times New Roman" w:cs="Times New Roman"/>
        </w:rPr>
        <w:t>Синквейн</w:t>
      </w:r>
      <w:proofErr w:type="spellEnd"/>
      <w:r w:rsidRPr="00270595">
        <w:rPr>
          <w:rFonts w:ascii="Times New Roman" w:eastAsia="Times New Roman" w:hAnsi="Times New Roman" w:cs="Times New Roman"/>
        </w:rPr>
        <w:t>» и т.п.</w:t>
      </w:r>
    </w:p>
    <w:p w:rsidR="001F20F4" w:rsidRPr="00270595" w:rsidRDefault="001F20F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b/>
          <w:sz w:val="24"/>
          <w:szCs w:val="24"/>
        </w:rPr>
        <w:t>«Работа в парах»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Дети учатся взаимодействовать друг с другом, объединяясь в пары по желанию. Работая в паре, дети совершенствуют умение договариваться, последовательно, сообща выполнять работу. Интерактивное обучение в парах помогает выработать навыки сотрудничества в ситуации камерного общения.</w:t>
      </w:r>
    </w:p>
    <w:p w:rsidR="00010B5A" w:rsidRPr="00270595" w:rsidRDefault="00010B5A" w:rsidP="00270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0595">
        <w:rPr>
          <w:rFonts w:ascii="Times New Roman" w:eastAsia="Times New Roman" w:hAnsi="Times New Roman" w:cs="Times New Roman"/>
          <w:b/>
          <w:sz w:val="23"/>
          <w:szCs w:val="23"/>
        </w:rPr>
        <w:t xml:space="preserve">«Хоровод» 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0595">
        <w:rPr>
          <w:rFonts w:ascii="Times New Roman" w:eastAsia="Times New Roman" w:hAnsi="Times New Roman" w:cs="Times New Roman"/>
          <w:sz w:val="23"/>
          <w:szCs w:val="23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 Интерактивная технология «Хоровод</w:t>
      </w:r>
      <w:proofErr w:type="gramStart"/>
      <w:r w:rsidRPr="00270595">
        <w:rPr>
          <w:rFonts w:ascii="Times New Roman" w:eastAsia="Times New Roman" w:hAnsi="Times New Roman" w:cs="Times New Roman"/>
          <w:sz w:val="23"/>
          <w:szCs w:val="23"/>
        </w:rPr>
        <w:t>»с</w:t>
      </w:r>
      <w:proofErr w:type="gramEnd"/>
      <w:r w:rsidRPr="00270595">
        <w:rPr>
          <w:rFonts w:ascii="Times New Roman" w:eastAsia="Times New Roman" w:hAnsi="Times New Roman" w:cs="Times New Roman"/>
          <w:sz w:val="23"/>
          <w:szCs w:val="23"/>
        </w:rPr>
        <w:t xml:space="preserve">пособствует формированию </w:t>
      </w:r>
      <w:r w:rsidRPr="00270595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начальных навыков произвольного поведения у детей дошкольного возраста. Детям передается </w:t>
      </w:r>
      <w:proofErr w:type="gramStart"/>
      <w:r w:rsidRPr="00270595">
        <w:rPr>
          <w:rFonts w:ascii="Times New Roman" w:eastAsia="Times New Roman" w:hAnsi="Times New Roman" w:cs="Times New Roman"/>
          <w:sz w:val="23"/>
          <w:szCs w:val="23"/>
        </w:rPr>
        <w:t>мячик</w:t>
      </w:r>
      <w:proofErr w:type="gramEnd"/>
      <w:r w:rsidRPr="00270595">
        <w:rPr>
          <w:rFonts w:ascii="Times New Roman" w:eastAsia="Times New Roman" w:hAnsi="Times New Roman" w:cs="Times New Roman"/>
          <w:sz w:val="23"/>
          <w:szCs w:val="23"/>
        </w:rPr>
        <w:t xml:space="preserve"> и они рассказывают в кого они превращаются. Например, я превращаюсь в веселую песенку, она прыгает и те кто ее </w:t>
      </w:r>
      <w:proofErr w:type="gramStart"/>
      <w:r w:rsidRPr="00270595">
        <w:rPr>
          <w:rFonts w:ascii="Times New Roman" w:eastAsia="Times New Roman" w:hAnsi="Times New Roman" w:cs="Times New Roman"/>
          <w:sz w:val="23"/>
          <w:szCs w:val="23"/>
        </w:rPr>
        <w:t>слышат</w:t>
      </w:r>
      <w:proofErr w:type="gramEnd"/>
      <w:r w:rsidRPr="00270595">
        <w:rPr>
          <w:rFonts w:ascii="Times New Roman" w:eastAsia="Times New Roman" w:hAnsi="Times New Roman" w:cs="Times New Roman"/>
          <w:sz w:val="23"/>
          <w:szCs w:val="23"/>
        </w:rPr>
        <w:t xml:space="preserve"> начинают улыбаться и смеяться.</w:t>
      </w:r>
    </w:p>
    <w:p w:rsidR="00270044" w:rsidRPr="001F20F4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технология </w:t>
      </w:r>
      <w:r w:rsidRPr="00270595">
        <w:rPr>
          <w:rFonts w:ascii="Times New Roman" w:eastAsia="Times New Roman" w:hAnsi="Times New Roman" w:cs="Times New Roman"/>
          <w:b/>
          <w:sz w:val="24"/>
          <w:szCs w:val="24"/>
        </w:rPr>
        <w:t>«Цепочка»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помогает началу формирования у детей дошкольного возраста умения работать в команде. 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При реализации данной технологии идет сбор сведений об одном предмете.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Например, В.: Путь до этой страны не близкий, нас ждут разные трудности в пути, вы к ним готовы?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В.: А вот чтобы узнать, что же нам поможет преодолеть все трудности, необходимо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поставить буквы по мере возрастания цифр, для этого встаньте в «цепочку».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В.: Что же у нас получилось, давайте прочитаем (дружба).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yandex-sans" w:eastAsia="Times New Roman" w:hAnsi="yandex-sans" w:cs="Times New Roman"/>
          <w:b/>
          <w:sz w:val="24"/>
          <w:szCs w:val="24"/>
        </w:rPr>
        <w:t>«Карусель»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 Интерактивная технология «Карусель» формирует у ребенка такие нравственно- волевые качества, как взаимопомощь, навыки сотрудничества. Образуется два кольца: внутреннее и внешнее. Внутреннее кольцо — это сидящие неподвижно участники, а внешнее — участники стоят и через каждые 30 секунд меняются. Таким образом, они успевают побеседовать за несколько минут на несколько тем и постараться убедить в своей правоте собеседника.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На этапе закрепления или обобщения знаний, подведения итогов работы используется интерактивная технология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b/>
          <w:sz w:val="24"/>
          <w:szCs w:val="24"/>
        </w:rPr>
        <w:t>«Интервью».</w:t>
      </w:r>
      <w:r w:rsidR="009731D2" w:rsidRPr="00270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Благодаря использованию этой технологии у детей активно развивается диалогическая речь, которая побуждает их к взаимодействию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«взрослый-ребѐнок», «ребѐнок – ребѐнок».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95">
        <w:rPr>
          <w:rFonts w:ascii="Times New Roman" w:eastAsia="Times New Roman" w:hAnsi="Times New Roman" w:cs="Times New Roman"/>
          <w:b/>
          <w:sz w:val="23"/>
          <w:szCs w:val="23"/>
        </w:rPr>
        <w:t>«Работа в малых группах» (тройках)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0595">
        <w:rPr>
          <w:rFonts w:ascii="Times New Roman" w:eastAsia="Times New Roman" w:hAnsi="Times New Roman" w:cs="Times New Roman"/>
          <w:sz w:val="23"/>
          <w:szCs w:val="23"/>
        </w:rPr>
        <w:t xml:space="preserve">В режиме интерактивного обучения отдается предпочтение группам дошкольников из </w:t>
      </w:r>
      <w:proofErr w:type="gramStart"/>
      <w:r w:rsidRPr="00270595">
        <w:rPr>
          <w:rFonts w:ascii="Times New Roman" w:eastAsia="Times New Roman" w:hAnsi="Times New Roman" w:cs="Times New Roman"/>
          <w:sz w:val="23"/>
          <w:szCs w:val="23"/>
        </w:rPr>
        <w:t>тр</w:t>
      </w:r>
      <w:proofErr w:type="gramEnd"/>
      <w:r w:rsidRPr="00270595">
        <w:rPr>
          <w:rFonts w:ascii="Times New Roman" w:eastAsia="Times New Roman" w:hAnsi="Times New Roman" w:cs="Times New Roman"/>
          <w:sz w:val="23"/>
          <w:szCs w:val="23"/>
        </w:rPr>
        <w:t>ѐх человек. Применение технологии групповой работы «в тройках» дает возможность трудиться на занятии всем детям. Ребята учатся оценивать свою работу, работу товарища, общаться, помогать друг другу. Принцип сотрудничества в процессе обучения становится ведущим.</w:t>
      </w:r>
    </w:p>
    <w:p w:rsidR="00270044" w:rsidRPr="00270595" w:rsidRDefault="009731D2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b/>
          <w:sz w:val="24"/>
          <w:szCs w:val="24"/>
        </w:rPr>
        <w:t>«Аквариум»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- форма диалога, когда ребятам предлагают обсудить проблему «перед лицом общественности». Интерактивная технология «Аквариум»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заключается в том, что несколько детей разыгрывают ситуацию в круге, а остальные наблюдают и анализируют.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Что дает этот прием дошкольникам?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Возможность увидеть своих сверстников со стороны, увидеть, как они общаются, как реагируют на чужую мысль, как улаживают назревающий конфликт, как аргументируют свою мысль. Несколько участников разыгрывают ситуацию в кругу, а другие наблюдают и анализируют.</w:t>
      </w:r>
    </w:p>
    <w:p w:rsidR="00270044" w:rsidRPr="00270595" w:rsidRDefault="009731D2" w:rsidP="002700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yandex-sans" w:eastAsia="Times New Roman" w:hAnsi="yandex-sans" w:cs="Times New Roman"/>
          <w:b/>
          <w:sz w:val="23"/>
          <w:szCs w:val="23"/>
        </w:rPr>
        <w:t>«</w:t>
      </w:r>
      <w:r w:rsidR="00270044" w:rsidRPr="00270595">
        <w:rPr>
          <w:rFonts w:ascii="yandex-sans" w:eastAsia="Times New Roman" w:hAnsi="yandex-sans" w:cs="Times New Roman"/>
          <w:b/>
          <w:sz w:val="24"/>
          <w:szCs w:val="24"/>
        </w:rPr>
        <w:t>Большой круг»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Это технология, которая 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 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>Например, В.: А вот игра «Большой круг» поможет нам узнать, сколько вы знаете пословиц о дружбе.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В.: Встаньте в круг и напомните всем правила игры. Встают в круг и проговаривают правила игры: каждый имеет право высказать свое мнение, не перебивать, дослушивать мнение другого до конца, не повторять чужие ответы, высказав свое мнение подать руку рядом стоящему ребенку, </w:t>
      </w:r>
      <w:proofErr w:type="gramStart"/>
      <w:r w:rsidRPr="00270595">
        <w:rPr>
          <w:rFonts w:ascii="yandex-sans" w:eastAsia="Times New Roman" w:hAnsi="yandex-sans" w:cs="Times New Roman"/>
          <w:sz w:val="24"/>
          <w:szCs w:val="24"/>
        </w:rPr>
        <w:t>договориться</w:t>
      </w:r>
      <w:proofErr w:type="gramEnd"/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 кто из детей подведет итог.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>В.: Ну что ребята, давайте начнем, вспоминать пословицы о дружбе.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В.: Ребята, договоритесь, чья пословица вам показалась наиболее </w:t>
      </w:r>
      <w:proofErr w:type="gramStart"/>
      <w:r w:rsidRPr="00270595">
        <w:rPr>
          <w:rFonts w:ascii="yandex-sans" w:eastAsia="Times New Roman" w:hAnsi="yandex-sans" w:cs="Times New Roman"/>
          <w:sz w:val="24"/>
          <w:szCs w:val="24"/>
        </w:rPr>
        <w:t>интересной</w:t>
      </w:r>
      <w:proofErr w:type="gramEnd"/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 и предложите этому ребенку повторить пословицу еще раз и объяснить ее значение.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270595">
        <w:rPr>
          <w:rFonts w:ascii="yandex-sans" w:eastAsia="Times New Roman" w:hAnsi="yandex-sans" w:cs="Times New Roman"/>
          <w:sz w:val="24"/>
          <w:szCs w:val="24"/>
        </w:rPr>
        <w:lastRenderedPageBreak/>
        <w:t xml:space="preserve">В.: Друзья нужны каждому и взрослому и ребенку. Друг поможет </w:t>
      </w:r>
      <w:proofErr w:type="gramStart"/>
      <w:r w:rsidRPr="00270595">
        <w:rPr>
          <w:rFonts w:ascii="yandex-sans" w:eastAsia="Times New Roman" w:hAnsi="yandex-sans" w:cs="Times New Roman"/>
          <w:sz w:val="24"/>
          <w:szCs w:val="24"/>
        </w:rPr>
        <w:t>справится</w:t>
      </w:r>
      <w:proofErr w:type="gramEnd"/>
      <w:r w:rsidRPr="00270595">
        <w:rPr>
          <w:rFonts w:ascii="yandex-sans" w:eastAsia="Times New Roman" w:hAnsi="yandex-sans" w:cs="Times New Roman"/>
          <w:sz w:val="24"/>
          <w:szCs w:val="24"/>
        </w:rPr>
        <w:t xml:space="preserve"> с бедой, трудным </w:t>
      </w:r>
      <w:r w:rsidRPr="00270595">
        <w:rPr>
          <w:rFonts w:ascii="yandex-sans" w:eastAsia="Times New Roman" w:hAnsi="yandex-sans" w:cs="Times New Roman"/>
          <w:sz w:val="23"/>
          <w:szCs w:val="23"/>
        </w:rPr>
        <w:t>заданием, а нам дружба поможет добраться до страны знаний.</w:t>
      </w:r>
    </w:p>
    <w:p w:rsidR="00270044" w:rsidRPr="00270595" w:rsidRDefault="00270044" w:rsidP="00270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b/>
          <w:sz w:val="24"/>
          <w:szCs w:val="24"/>
        </w:rPr>
        <w:t>Кейс-метод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(метод анализа ситуаций) – это интерактивная технология для краткосрочного обучения на основе реальных или вымышленных ситуаций, направленная не столько на освоение знаний, сколько на формирование у воспитанников новых качеств и умений. Главное ее предназначение– 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>звивать способность анализировать различные проблемы и находить их решение, а также умение работать с информацией. В практике дошкольного образования широко используется кейс-иллюстрация или иллюстрация-фото. Пример приведен на слайде.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Введение в кейс – уточняющие вопросы от детей педагогу – анализ кейса (работа в парах-тройках) –</w:t>
      </w:r>
      <w:r w:rsidR="00010B5A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представление правильного решения от каждой пары с аргументацией обсуждение схожих мнений – вынос правильного решения – рефлексия.</w:t>
      </w:r>
    </w:p>
    <w:p w:rsidR="00270044" w:rsidRPr="00270595" w:rsidRDefault="009731D2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b/>
          <w:sz w:val="24"/>
          <w:szCs w:val="24"/>
        </w:rPr>
        <w:t>«Корзина идей»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– на мотивационном этапе дети получают прямой вопрос, </w:t>
      </w:r>
      <w:proofErr w:type="gramStart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ставятся перед проблемой вводятся</w:t>
      </w:r>
      <w:proofErr w:type="gramEnd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в проблемную ситуацию. Дети распределяются на малые группы и вспоминают нормы и правила сотрудничества.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 Сначала каждый ребенок ищет ответ самостоятельно: выбирает картинки, рисует схему, наполняет модель содержанием и т.д.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 Затем происходит обмен информацией в парах или в малых группах. Дети обсуждают, выясняют, в чем совпали имеющиеся представления, по поводу возникли противоречия, находят общие решения.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  Далее все идеи «сбрасываются» в общую корзину, даже если они ошибочны. Воспитатель как субъект интерактивного общения вносит и свои идеи. Обычно это новые сведения, знания. </w:t>
      </w:r>
    </w:p>
    <w:p w:rsidR="00270044" w:rsidRPr="00270595" w:rsidRDefault="00270044" w:rsidP="00270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 процессе общего обсуждения уточняются идеи, исправляются ошибки и формулируется вывод. На заключительном этапе воспитатель организует рефлексию, обеспечивает возможность использования полученных знаний в повседневной жизни.</w:t>
      </w:r>
    </w:p>
    <w:p w:rsidR="00270044" w:rsidRPr="00270595" w:rsidRDefault="009731D2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270044" w:rsidRPr="00270595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proofErr w:type="spellEnd"/>
      <w:r w:rsidR="00270044" w:rsidRPr="002705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– (в переводе с </w:t>
      </w:r>
      <w:proofErr w:type="gramStart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010B5A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строк) стих помогающий синтезировать информацию. Применяется, как правило, на этапе рефлексии.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 В дошкольном образовательном пространстве это используется так: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1. Предмет или 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явление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одним словом.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2. Описать какой это предмет.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3.Действия данного предмета или с предметом.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4. Нравится ли этот предмет и как?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5. Как назвать предмет по-другому?</w:t>
      </w:r>
    </w:p>
    <w:p w:rsidR="00270044" w:rsidRPr="00270595" w:rsidRDefault="009731D2" w:rsidP="00010B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методы очень сложно классифицировать, так как многие из них являются сложным переплетением нескольких приемов. Использование тех или иных методов зависит от разных причин: цели занятия, возраста детей и т.д. Нужно также оговорить и условность названия многих методов. Часто одно и то же название используется для обозначения различного содержания, и наоборот, одни и те же методы встречаются под разными именами. Но интерактивные приемы и методы объединяют единые принципы. </w:t>
      </w:r>
      <w:r w:rsidR="00010B5A" w:rsidRPr="00270595">
        <w:rPr>
          <w:rFonts w:ascii="Times New Roman" w:eastAsia="Times New Roman" w:hAnsi="Times New Roman" w:cs="Times New Roman"/>
          <w:sz w:val="24"/>
          <w:szCs w:val="24"/>
        </w:rPr>
        <w:t>Так, о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сновными принципами интерактивного обучения являются: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Принцип взаимодействия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Принцип активности (педагог поддерживает детскую инициативу и активность, часто делегирует им возможность принимать решение)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Принцип деятельности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Принцип открытости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Обратной связи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Свободы выбора</w:t>
      </w:r>
    </w:p>
    <w:p w:rsidR="00270044" w:rsidRPr="00270595" w:rsidRDefault="00270044" w:rsidP="002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270595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lastRenderedPageBreak/>
        <w:t>При введении интерактивных технологий в дошкольное образовательное пространство необходимо придерживаться определенных правил: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-внедрение интерактивных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технологий в работу с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постепенно,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с учетом возрастных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особенностей дошкольников, от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простых приемов и методов 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самым сложным;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 необходимо постоянно менять состав детей в парах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и подгруппах;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-осваивание любого интерактивного приема детьми должно осуществляется через введение и усвоения правил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>заимодействия.</w:t>
      </w:r>
    </w:p>
    <w:p w:rsidR="00270044" w:rsidRPr="00270595" w:rsidRDefault="009731D2" w:rsidP="00270044">
      <w:pPr>
        <w:pStyle w:val="a3"/>
        <w:spacing w:before="0" w:beforeAutospacing="0" w:after="0" w:afterAutospacing="0"/>
        <w:jc w:val="both"/>
      </w:pPr>
      <w:r w:rsidRPr="00270595">
        <w:rPr>
          <w:b/>
          <w:sz w:val="28"/>
          <w:szCs w:val="28"/>
        </w:rPr>
        <w:t xml:space="preserve">                       </w:t>
      </w:r>
      <w:r w:rsidR="00270044" w:rsidRPr="00270595">
        <w:rPr>
          <w:b/>
        </w:rPr>
        <w:t>Почему мы говорим да, интерактивным методам?</w:t>
      </w:r>
    </w:p>
    <w:p w:rsidR="00270044" w:rsidRPr="00270595" w:rsidRDefault="00270044" w:rsidP="00270044">
      <w:pPr>
        <w:pStyle w:val="a3"/>
        <w:spacing w:before="0" w:beforeAutospacing="0" w:after="0" w:afterAutospacing="0"/>
        <w:jc w:val="both"/>
      </w:pPr>
      <w:r w:rsidRPr="00270595">
        <w:rPr>
          <w:rFonts w:cstheme="minorBidi"/>
          <w:kern w:val="24"/>
        </w:rPr>
        <w:t xml:space="preserve">Организация образовательного пространства в форме интерактивного обучения позволяет эффективно решать современные задачи </w:t>
      </w:r>
      <w:proofErr w:type="spellStart"/>
      <w:proofErr w:type="gramStart"/>
      <w:r w:rsidRPr="00270595">
        <w:rPr>
          <w:rFonts w:cstheme="minorBidi"/>
          <w:kern w:val="24"/>
        </w:rPr>
        <w:t>воспитательно</w:t>
      </w:r>
      <w:proofErr w:type="spellEnd"/>
      <w:r w:rsidRPr="00270595">
        <w:rPr>
          <w:rFonts w:cstheme="minorBidi"/>
          <w:kern w:val="24"/>
        </w:rPr>
        <w:t xml:space="preserve">  - образовательного</w:t>
      </w:r>
      <w:proofErr w:type="gramEnd"/>
      <w:r w:rsidRPr="00270595">
        <w:rPr>
          <w:rFonts w:cstheme="minorBidi"/>
          <w:kern w:val="24"/>
        </w:rPr>
        <w:t xml:space="preserve"> процесса как в совместной деятельности, в режимных моментах, так и в других видах детской  деятельности, причем на любом этапе.</w:t>
      </w:r>
    </w:p>
    <w:p w:rsidR="00270044" w:rsidRPr="00270595" w:rsidRDefault="00270044" w:rsidP="002700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В триаде "ребенок-педагог-родитель" интерактивные технологии внедрятся при организации и проведении коллективно-творческих дел, реализации совместных проектов и мероприятий.</w:t>
      </w:r>
    </w:p>
    <w:p w:rsidR="00270044" w:rsidRPr="00270595" w:rsidRDefault="00270044" w:rsidP="00270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интерактивных технологий в работе с дошкольниками меняется взаимодействие педагога с детьми: его активность уступает место активности ребенка.</w:t>
      </w:r>
    </w:p>
    <w:p w:rsidR="00270044" w:rsidRPr="00270595" w:rsidRDefault="009731D2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Внедрение интерактивных технологий в практику дошкольного образовательного пространства позволяет успешно достигать целевых ориенти</w:t>
      </w: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ров дошкольного образования, для Вас они 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 а слайде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-ребенок проявляет инициативу и самостоятельность в разных видах деятельности, способен выбирать себе род занятий, участников по совместной деятельности;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-ребенок активно взаимодействует со сверстниками и взрослыми, участвует в совместных играх; способен договариваться, учитывать интересы и чувства других;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-ребенок достаточно хорошо владеет устной речью, может выражать свои мысли и желания;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>-ребенок способен к волевым усилиям, может следовать социальным нормам и правилам в разных видах деятельности, во взаимоотношениях с взрослыми и сверстниками;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4"/>
          <w:szCs w:val="24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объяснения. </w:t>
      </w:r>
    </w:p>
    <w:p w:rsidR="00270044" w:rsidRPr="00270595" w:rsidRDefault="00270044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D2" w:rsidRPr="0027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595">
        <w:rPr>
          <w:rFonts w:ascii="Times New Roman" w:eastAsia="Times New Roman" w:hAnsi="Times New Roman" w:cs="Times New Roman"/>
          <w:sz w:val="24"/>
          <w:szCs w:val="24"/>
        </w:rPr>
        <w:t>Таким образом, интерактивные технологии помогают раскрыть все возможности детей дошкольного возраста с учетом их психофизических возможностей, дают возможность обогатить знания и представления детей об окружающем мире, о взаимоотношениях со сверстниками и взрослыми, побуждают всех участников образовательного пространства к активному взаимодействию в системе социальных отношений и обеспечивают высокий уровень реализации ФГОС ДО.</w:t>
      </w:r>
      <w:proofErr w:type="gramEnd"/>
    </w:p>
    <w:p w:rsidR="00270044" w:rsidRPr="00270595" w:rsidRDefault="009731D2" w:rsidP="00270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Спасибо за вн</w:t>
      </w:r>
      <w:bookmarkStart w:id="0" w:name="_GoBack"/>
      <w:bookmarkEnd w:id="0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имание! Желаю</w:t>
      </w:r>
      <w:proofErr w:type="gramStart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70044" w:rsidRPr="00270595">
        <w:rPr>
          <w:rFonts w:ascii="Times New Roman" w:eastAsia="Times New Roman" w:hAnsi="Times New Roman" w:cs="Times New Roman"/>
          <w:sz w:val="24"/>
          <w:szCs w:val="24"/>
        </w:rPr>
        <w:t>сем развития и творческих успехов!</w:t>
      </w:r>
    </w:p>
    <w:p w:rsidR="00BC442A" w:rsidRDefault="00BC442A"/>
    <w:sectPr w:rsidR="00BC442A" w:rsidSect="00D8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F41"/>
    <w:multiLevelType w:val="hybridMultilevel"/>
    <w:tmpl w:val="2ED8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044"/>
    <w:rsid w:val="00010B5A"/>
    <w:rsid w:val="000572D6"/>
    <w:rsid w:val="000A5800"/>
    <w:rsid w:val="001F20F4"/>
    <w:rsid w:val="00270044"/>
    <w:rsid w:val="00270595"/>
    <w:rsid w:val="003F3ECE"/>
    <w:rsid w:val="00445EDD"/>
    <w:rsid w:val="00607BD5"/>
    <w:rsid w:val="00947839"/>
    <w:rsid w:val="009731D2"/>
    <w:rsid w:val="00A543A1"/>
    <w:rsid w:val="00B95F9E"/>
    <w:rsid w:val="00BC442A"/>
    <w:rsid w:val="00CD5871"/>
    <w:rsid w:val="00D86C12"/>
    <w:rsid w:val="00FA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0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2759</Words>
  <Characters>15731</Characters>
  <Application>Microsoft Office Word</Application>
  <DocSecurity>0</DocSecurity>
  <Lines>131</Lines>
  <Paragraphs>36</Paragraphs>
  <ScaleCrop>false</ScaleCrop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2020-09-21T11:52:00Z</cp:lastPrinted>
  <dcterms:created xsi:type="dcterms:W3CDTF">2020-09-21T09:06:00Z</dcterms:created>
  <dcterms:modified xsi:type="dcterms:W3CDTF">2020-11-16T05:22:00Z</dcterms:modified>
</cp:coreProperties>
</file>