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5" w:rsidRDefault="00066B2C" w:rsidP="00780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педагогв</w:t>
      </w:r>
      <w:bookmarkStart w:id="0" w:name="_GoBack"/>
      <w:bookmarkEnd w:id="0"/>
    </w:p>
    <w:p w:rsidR="007807A1" w:rsidRPr="007807A1" w:rsidRDefault="007807A1" w:rsidP="0078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Использование ИКТ-технологий в образовательном процессе в условиях введения ФГОС ДОУ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br/>
        <w:t>Цель: </w:t>
      </w:r>
      <w:r w:rsidRPr="007807A1">
        <w:rPr>
          <w:rFonts w:ascii="Times New Roman" w:hAnsi="Times New Roman" w:cs="Times New Roman"/>
          <w:sz w:val="28"/>
          <w:szCs w:val="28"/>
        </w:rPr>
        <w:br/>
        <w:t>Создание условий для повышения уровня ИКТ-компетентности педагогов ДОУ для успешной реализации ФГОС ДОУ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r w:rsidRPr="007807A1">
        <w:rPr>
          <w:rFonts w:ascii="Times New Roman" w:hAnsi="Times New Roman" w:cs="Times New Roman"/>
          <w:sz w:val="28"/>
          <w:szCs w:val="28"/>
        </w:rPr>
        <w:br/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7807A1">
        <w:rPr>
          <w:rFonts w:ascii="Times New Roman" w:hAnsi="Times New Roman" w:cs="Times New Roman"/>
          <w:sz w:val="28"/>
          <w:szCs w:val="28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- Возможность организации процесса познания, поддерживающего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подход к учебному процессу;</w:t>
      </w:r>
      <w:r w:rsidRPr="007807A1">
        <w:rPr>
          <w:rFonts w:ascii="Times New Roman" w:hAnsi="Times New Roman" w:cs="Times New Roman"/>
          <w:sz w:val="28"/>
          <w:szCs w:val="28"/>
        </w:rPr>
        <w:br/>
        <w:t>- Индивидуализация учебного процесса при сохранении его целостности;</w:t>
      </w:r>
      <w:r w:rsidRPr="007807A1">
        <w:rPr>
          <w:rFonts w:ascii="Times New Roman" w:hAnsi="Times New Roman" w:cs="Times New Roman"/>
          <w:sz w:val="28"/>
          <w:szCs w:val="28"/>
        </w:rPr>
        <w:br/>
        <w:t>- Создание эффективной системы управления информационно – методическим обеспечением образования.</w:t>
      </w:r>
      <w:r w:rsidRPr="007807A1">
        <w:rPr>
          <w:rFonts w:ascii="Times New Roman" w:hAnsi="Times New Roman" w:cs="Times New Roman"/>
          <w:sz w:val="28"/>
          <w:szCs w:val="28"/>
        </w:rPr>
        <w:br/>
        <w:t>Ключевыми направлениями процесса информатизации ДОУ являются:</w:t>
      </w:r>
      <w:r w:rsidRPr="007807A1">
        <w:rPr>
          <w:rFonts w:ascii="Times New Roman" w:hAnsi="Times New Roman" w:cs="Times New Roman"/>
          <w:sz w:val="28"/>
          <w:szCs w:val="28"/>
        </w:rPr>
        <w:br/>
        <w:t>1. Организационное:</w:t>
      </w:r>
      <w:r w:rsidRPr="007807A1">
        <w:rPr>
          <w:rFonts w:ascii="Times New Roman" w:hAnsi="Times New Roman" w:cs="Times New Roman"/>
          <w:sz w:val="28"/>
          <w:szCs w:val="28"/>
        </w:rPr>
        <w:br/>
        <w:t>- Модернизация методической службы;</w:t>
      </w:r>
      <w:r w:rsidRPr="007807A1">
        <w:rPr>
          <w:rFonts w:ascii="Times New Roman" w:hAnsi="Times New Roman" w:cs="Times New Roman"/>
          <w:sz w:val="28"/>
          <w:szCs w:val="28"/>
        </w:rPr>
        <w:br/>
        <w:t>- Совершенствование материально – технической базы;</w:t>
      </w:r>
      <w:r w:rsidRPr="007807A1">
        <w:rPr>
          <w:rFonts w:ascii="Times New Roman" w:hAnsi="Times New Roman" w:cs="Times New Roman"/>
          <w:sz w:val="28"/>
          <w:szCs w:val="28"/>
        </w:rPr>
        <w:br/>
        <w:t>- Создание определенной информационной среды.</w:t>
      </w:r>
      <w:r w:rsidRPr="007807A1">
        <w:rPr>
          <w:rFonts w:ascii="Times New Roman" w:hAnsi="Times New Roman" w:cs="Times New Roman"/>
          <w:sz w:val="28"/>
          <w:szCs w:val="28"/>
        </w:rPr>
        <w:br/>
        <w:t>2. Педагогическое:</w:t>
      </w:r>
      <w:r w:rsidRPr="007807A1">
        <w:rPr>
          <w:rFonts w:ascii="Times New Roman" w:hAnsi="Times New Roman" w:cs="Times New Roman"/>
          <w:sz w:val="28"/>
          <w:szCs w:val="28"/>
        </w:rPr>
        <w:br/>
        <w:t>- Повышение ИКТ – компетентности педагогов ДОУ;</w:t>
      </w:r>
      <w:r w:rsidRPr="007807A1">
        <w:rPr>
          <w:rFonts w:ascii="Times New Roman" w:hAnsi="Times New Roman" w:cs="Times New Roman"/>
          <w:sz w:val="28"/>
          <w:szCs w:val="28"/>
        </w:rPr>
        <w:br/>
        <w:t>- Внедрение ИКТ в образовательное пространство.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образовательный процесс в ДОУ и повысить его эффективность.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807A1">
        <w:rPr>
          <w:rFonts w:ascii="Times New Roman" w:hAnsi="Times New Roman" w:cs="Times New Roman"/>
          <w:b/>
          <w:bCs/>
          <w:sz w:val="28"/>
          <w:szCs w:val="28"/>
        </w:rPr>
        <w:t>Что же такое ИКТ?</w:t>
      </w:r>
      <w:r w:rsidRPr="007807A1">
        <w:rPr>
          <w:rFonts w:ascii="Times New Roman" w:hAnsi="Times New Roman" w:cs="Times New Roman"/>
          <w:sz w:val="28"/>
          <w:szCs w:val="28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Информационно – коммуникационные технологии в образовании (ИКТ) – это комплекс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Области применения ИКТ педагогами ДОУ</w:t>
      </w:r>
    </w:p>
    <w:p w:rsidR="007807A1" w:rsidRPr="007807A1" w:rsidRDefault="007807A1" w:rsidP="00780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t>Ведение документации.</w:t>
      </w:r>
      <w:r w:rsidRPr="007807A1">
        <w:rPr>
          <w:rFonts w:ascii="Times New Roman" w:hAnsi="Times New Roman" w:cs="Times New Roman"/>
          <w:sz w:val="28"/>
          <w:szCs w:val="28"/>
        </w:rPr>
        <w:br/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  <w:r w:rsidRPr="007807A1">
        <w:rPr>
          <w:rFonts w:ascii="Times New Roman" w:hAnsi="Times New Roman" w:cs="Times New Roman"/>
          <w:sz w:val="28"/>
          <w:szCs w:val="28"/>
        </w:rPr>
        <w:br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</w:p>
    <w:p w:rsidR="007807A1" w:rsidRPr="007807A1" w:rsidRDefault="007807A1" w:rsidP="00780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br/>
        <w:t>Методическая работа, повышение квалификации педагога.</w:t>
      </w:r>
      <w:r w:rsidRPr="007807A1">
        <w:rPr>
          <w:rFonts w:ascii="Times New Roman" w:hAnsi="Times New Roman" w:cs="Times New Roman"/>
          <w:sz w:val="28"/>
          <w:szCs w:val="28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>использованию различных методик, технологий.</w:t>
      </w:r>
      <w:r w:rsidRPr="007807A1">
        <w:rPr>
          <w:rFonts w:ascii="Times New Roman" w:hAnsi="Times New Roman" w:cs="Times New Roman"/>
          <w:sz w:val="28"/>
          <w:szCs w:val="28"/>
        </w:rPr>
        <w:br/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 </w:t>
      </w:r>
      <w:r w:rsidRPr="007807A1">
        <w:rPr>
          <w:rFonts w:ascii="Times New Roman" w:hAnsi="Times New Roman" w:cs="Times New Roman"/>
          <w:sz w:val="28"/>
          <w:szCs w:val="28"/>
        </w:rPr>
        <w:br/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 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07A1">
        <w:rPr>
          <w:rFonts w:ascii="Times New Roman" w:hAnsi="Times New Roman" w:cs="Times New Roman"/>
          <w:sz w:val="28"/>
          <w:szCs w:val="28"/>
        </w:rPr>
        <w:t>Бесспорно</w:t>
      </w:r>
      <w:proofErr w:type="gramEnd"/>
      <w:r w:rsidRPr="007807A1">
        <w:rPr>
          <w:rFonts w:ascii="Times New Roman" w:hAnsi="Times New Roman" w:cs="Times New Roman"/>
          <w:sz w:val="28"/>
          <w:szCs w:val="28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7807A1" w:rsidRPr="007807A1" w:rsidRDefault="007807A1" w:rsidP="00780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образовательный процесс.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образовательнй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процесс включает в себя:</w:t>
      </w:r>
      <w:r w:rsidRPr="007807A1">
        <w:rPr>
          <w:rFonts w:ascii="Times New Roman" w:hAnsi="Times New Roman" w:cs="Times New Roman"/>
          <w:sz w:val="28"/>
          <w:szCs w:val="28"/>
        </w:rPr>
        <w:br/>
        <w:t>- организацию непосредственной образовательной деятельности воспитанника, </w:t>
      </w:r>
      <w:r w:rsidRPr="007807A1">
        <w:rPr>
          <w:rFonts w:ascii="Times New Roman" w:hAnsi="Times New Roman" w:cs="Times New Roman"/>
          <w:sz w:val="28"/>
          <w:szCs w:val="28"/>
        </w:rPr>
        <w:br/>
        <w:t>- организацию совместной развивающей деятельности педагога и детей, </w:t>
      </w:r>
      <w:r w:rsidRPr="007807A1">
        <w:rPr>
          <w:rFonts w:ascii="Times New Roman" w:hAnsi="Times New Roman" w:cs="Times New Roman"/>
          <w:sz w:val="28"/>
          <w:szCs w:val="28"/>
        </w:rPr>
        <w:br/>
        <w:t>- реализацию проектов,</w:t>
      </w:r>
      <w:r w:rsidRPr="007807A1">
        <w:rPr>
          <w:rFonts w:ascii="Times New Roman" w:hAnsi="Times New Roman" w:cs="Times New Roman"/>
          <w:sz w:val="28"/>
          <w:szCs w:val="28"/>
        </w:rPr>
        <w:br/>
        <w:t>- создание развивающей среды (игр, пособий, дидактических материалов).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Виды занятий с ИКТ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Занятие с мультимедийной поддержкой.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 xml:space="preserve">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или других мультимедийных программ.</w:t>
      </w:r>
      <w:r w:rsidRPr="007807A1">
        <w:rPr>
          <w:rFonts w:ascii="Times New Roman" w:hAnsi="Times New Roman" w:cs="Times New Roman"/>
          <w:sz w:val="28"/>
          <w:szCs w:val="28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7807A1">
        <w:rPr>
          <w:rFonts w:ascii="Times New Roman" w:hAnsi="Times New Roman" w:cs="Times New Roman"/>
          <w:sz w:val="28"/>
          <w:szCs w:val="28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7807A1">
        <w:rPr>
          <w:rFonts w:ascii="Times New Roman" w:hAnsi="Times New Roman" w:cs="Times New Roman"/>
          <w:sz w:val="28"/>
          <w:szCs w:val="28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7807A1">
        <w:rPr>
          <w:rFonts w:ascii="Times New Roman" w:hAnsi="Times New Roman" w:cs="Times New Roman"/>
          <w:sz w:val="28"/>
          <w:szCs w:val="28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мыслеобразов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Использование на занятиях мультимедийных презентаций позволяет построить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7807A1">
        <w:rPr>
          <w:rFonts w:ascii="Times New Roman" w:hAnsi="Times New Roman" w:cs="Times New Roman"/>
          <w:sz w:val="28"/>
          <w:szCs w:val="28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7807A1">
        <w:rPr>
          <w:rFonts w:ascii="Times New Roman" w:hAnsi="Times New Roman" w:cs="Times New Roman"/>
          <w:sz w:val="28"/>
          <w:szCs w:val="28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- Осуществление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восприятия материала;</w:t>
      </w:r>
      <w:r w:rsidRPr="007807A1">
        <w:rPr>
          <w:rFonts w:ascii="Times New Roman" w:hAnsi="Times New Roman" w:cs="Times New Roman"/>
          <w:sz w:val="28"/>
          <w:szCs w:val="28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7807A1">
        <w:rPr>
          <w:rFonts w:ascii="Times New Roman" w:hAnsi="Times New Roman" w:cs="Times New Roman"/>
          <w:sz w:val="28"/>
          <w:szCs w:val="28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7807A1">
        <w:rPr>
          <w:rFonts w:ascii="Times New Roman" w:hAnsi="Times New Roman" w:cs="Times New Roman"/>
          <w:sz w:val="28"/>
          <w:szCs w:val="28"/>
        </w:rPr>
        <w:br/>
        <w:t>- Возможность демонстрации объектов более доступных для восприятия сохранной сенсорной системе;</w:t>
      </w:r>
      <w:r w:rsidRPr="007807A1">
        <w:rPr>
          <w:rFonts w:ascii="Times New Roman" w:hAnsi="Times New Roman" w:cs="Times New Roman"/>
          <w:sz w:val="28"/>
          <w:szCs w:val="28"/>
        </w:rPr>
        <w:br/>
        <w:t>- Активизация зрительных функций, глазомерных возможностей ребенка;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- Компьютерные презентационные слайд – фильмы удобно использовать для вывода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>информации в виде распечаток крупным шрифтом на принтере в качестве раздаточного материала для занятий с дошкольниками.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временных признаков и свойств, развиваются зрительное внимание и зрительная память.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r w:rsidRPr="007807A1">
        <w:rPr>
          <w:rFonts w:ascii="Times New Roman" w:hAnsi="Times New Roman" w:cs="Times New Roman"/>
          <w:sz w:val="28"/>
          <w:szCs w:val="28"/>
        </w:rPr>
        <w:br/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Виды обучающих программ для детей дошкольного возраста</w:t>
      </w:r>
      <w:r w:rsidRPr="007807A1">
        <w:rPr>
          <w:rFonts w:ascii="Times New Roman" w:hAnsi="Times New Roman" w:cs="Times New Roman"/>
          <w:sz w:val="28"/>
          <w:szCs w:val="28"/>
        </w:rPr>
        <w:br/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t>1. Игры для развития памяти, воображения, мышления и др.</w:t>
      </w:r>
      <w:r w:rsidRPr="007807A1">
        <w:rPr>
          <w:rFonts w:ascii="Times New Roman" w:hAnsi="Times New Roman" w:cs="Times New Roman"/>
          <w:sz w:val="28"/>
          <w:szCs w:val="28"/>
        </w:rPr>
        <w:br/>
        <w:t>2. "Говорящие" словари иностранных языков с хорошей анимацией.</w:t>
      </w:r>
      <w:r w:rsidRPr="007807A1">
        <w:rPr>
          <w:rFonts w:ascii="Times New Roman" w:hAnsi="Times New Roman" w:cs="Times New Roman"/>
          <w:sz w:val="28"/>
          <w:szCs w:val="28"/>
        </w:rPr>
        <w:br/>
        <w:t>3. АРТ-студии, простейшие графические редакторы с библиотеками рисунков.</w:t>
      </w:r>
      <w:r w:rsidRPr="007807A1">
        <w:rPr>
          <w:rFonts w:ascii="Times New Roman" w:hAnsi="Times New Roman" w:cs="Times New Roman"/>
          <w:sz w:val="28"/>
          <w:szCs w:val="28"/>
        </w:rPr>
        <w:br/>
        <w:t>4. Игры-путешествия, "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".</w:t>
      </w:r>
      <w:r w:rsidRPr="007807A1">
        <w:rPr>
          <w:rFonts w:ascii="Times New Roman" w:hAnsi="Times New Roman" w:cs="Times New Roman"/>
          <w:sz w:val="28"/>
          <w:szCs w:val="28"/>
        </w:rPr>
        <w:br/>
        <w:t>5. Простейшие программы по обучение чтению, математике и др.</w:t>
      </w:r>
      <w:r w:rsidRPr="007807A1">
        <w:rPr>
          <w:rFonts w:ascii="Times New Roman" w:hAnsi="Times New Roman" w:cs="Times New Roman"/>
          <w:sz w:val="28"/>
          <w:szCs w:val="28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, лицензионное программное обеспечение.</w:t>
      </w:r>
      <w:r w:rsidRPr="007807A1">
        <w:rPr>
          <w:rFonts w:ascii="Times New Roman" w:hAnsi="Times New Roman" w:cs="Times New Roman"/>
          <w:sz w:val="28"/>
          <w:szCs w:val="28"/>
        </w:rPr>
        <w:br/>
        <w:t>Сегодня многие детские сады оснащаются компьютерными классами. Но до сих пор отсутствуют:</w:t>
      </w:r>
      <w:r w:rsidRPr="007807A1">
        <w:rPr>
          <w:rFonts w:ascii="Times New Roman" w:hAnsi="Times New Roman" w:cs="Times New Roman"/>
          <w:sz w:val="28"/>
          <w:szCs w:val="28"/>
        </w:rPr>
        <w:br/>
        <w:t>- Методика использования ИКТ в образовательном процессе ДОУ;</w:t>
      </w:r>
      <w:r w:rsidRPr="007807A1">
        <w:rPr>
          <w:rFonts w:ascii="Times New Roman" w:hAnsi="Times New Roman" w:cs="Times New Roman"/>
          <w:sz w:val="28"/>
          <w:szCs w:val="28"/>
        </w:rPr>
        <w:br/>
        <w:t>- Систематизация компьютерных развивающих программ;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- Единые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– методические требования к компьютерным занятиям.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>изучать подход и внедрять его в свою деятельность.</w:t>
      </w:r>
      <w:r w:rsidRPr="007807A1">
        <w:rPr>
          <w:rFonts w:ascii="Times New Roman" w:hAnsi="Times New Roman" w:cs="Times New Roman"/>
          <w:sz w:val="28"/>
          <w:szCs w:val="28"/>
        </w:rPr>
        <w:br/>
        <w:t>Использование ИКТ не предусматривает обучение детей основам информатики и вычислительной техники.</w:t>
      </w:r>
      <w:r w:rsidRPr="007807A1">
        <w:rPr>
          <w:rFonts w:ascii="Times New Roman" w:hAnsi="Times New Roman" w:cs="Times New Roman"/>
          <w:sz w:val="28"/>
          <w:szCs w:val="28"/>
        </w:rPr>
        <w:br/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r w:rsidRPr="007807A1">
        <w:rPr>
          <w:rFonts w:ascii="Times New Roman" w:hAnsi="Times New Roman" w:cs="Times New Roman"/>
          <w:sz w:val="28"/>
          <w:szCs w:val="28"/>
        </w:rPr>
        <w:br/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Диагностическое занятие.</w:t>
      </w:r>
      <w:r w:rsidRPr="007807A1">
        <w:rPr>
          <w:rFonts w:ascii="Times New Roman" w:hAnsi="Times New Roman" w:cs="Times New Roman"/>
          <w:sz w:val="28"/>
          <w:szCs w:val="28"/>
        </w:rPr>
        <w:br/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7807A1">
        <w:rPr>
          <w:rFonts w:ascii="Times New Roman" w:hAnsi="Times New Roman" w:cs="Times New Roman"/>
          <w:sz w:val="28"/>
          <w:szCs w:val="28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Первина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7807A1">
        <w:rPr>
          <w:rFonts w:ascii="Times New Roman" w:hAnsi="Times New Roman" w:cs="Times New Roman"/>
          <w:sz w:val="28"/>
          <w:szCs w:val="28"/>
        </w:rPr>
        <w:br/>
        <w:t>Внедрение информационных технологий имеют преимущества перед традиционными средствами обучения: </w:t>
      </w:r>
      <w:r w:rsidRPr="007807A1">
        <w:rPr>
          <w:rFonts w:ascii="Times New Roman" w:hAnsi="Times New Roman" w:cs="Times New Roman"/>
          <w:sz w:val="28"/>
          <w:szCs w:val="28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2. Движения, звук, мультипликация надолго привлекает внимание детей и способствует повышению у них интереса к изучаемому материалу. Высокая динамика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>занятия способствует эффективному усвоению материала, развитию памяти, воображения, творчества детей;</w:t>
      </w:r>
      <w:r w:rsidRPr="007807A1">
        <w:rPr>
          <w:rFonts w:ascii="Times New Roman" w:hAnsi="Times New Roman" w:cs="Times New Roman"/>
          <w:sz w:val="28"/>
          <w:szCs w:val="28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7807A1">
        <w:rPr>
          <w:rFonts w:ascii="Times New Roman" w:hAnsi="Times New Roman" w:cs="Times New Roman"/>
          <w:sz w:val="28"/>
          <w:szCs w:val="28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7807A1">
        <w:rPr>
          <w:rFonts w:ascii="Times New Roman" w:hAnsi="Times New Roman" w:cs="Times New Roman"/>
          <w:sz w:val="28"/>
          <w:szCs w:val="28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7807A1">
        <w:rPr>
          <w:rFonts w:ascii="Times New Roman" w:hAnsi="Times New Roman" w:cs="Times New Roman"/>
          <w:sz w:val="28"/>
          <w:szCs w:val="28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7807A1">
        <w:rPr>
          <w:rFonts w:ascii="Times New Roman" w:hAnsi="Times New Roman" w:cs="Times New Roman"/>
          <w:sz w:val="28"/>
          <w:szCs w:val="28"/>
        </w:rPr>
        <w:br/>
        <w:t>7. ИКТ – это дополнительные возможности работы с детьми, имеющими ограниченные возможности. </w:t>
      </w:r>
      <w:r w:rsidRPr="007807A1">
        <w:rPr>
          <w:rFonts w:ascii="Times New Roman" w:hAnsi="Times New Roman" w:cs="Times New Roman"/>
          <w:sz w:val="28"/>
          <w:szCs w:val="28"/>
        </w:rPr>
        <w:br/>
        <w:t>При всех неизменных плюсах использования ИКТ в дошкольном образовании возникают и следующие проблемы:</w:t>
      </w:r>
      <w:r w:rsidRPr="007807A1">
        <w:rPr>
          <w:rFonts w:ascii="Times New Roman" w:hAnsi="Times New Roman" w:cs="Times New Roman"/>
          <w:sz w:val="28"/>
          <w:szCs w:val="28"/>
        </w:rPr>
        <w:br/>
        <w:t>1. Материальная база ДОУ. </w:t>
      </w:r>
      <w:r w:rsidRPr="007807A1">
        <w:rPr>
          <w:rFonts w:ascii="Times New Roman" w:hAnsi="Times New Roman" w:cs="Times New Roman"/>
          <w:sz w:val="28"/>
          <w:szCs w:val="28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7807A1">
        <w:rPr>
          <w:rFonts w:ascii="Times New Roman" w:hAnsi="Times New Roman" w:cs="Times New Roman"/>
          <w:sz w:val="28"/>
          <w:szCs w:val="28"/>
        </w:rPr>
        <w:br/>
        <w:t>2. Защита здоровья ребенка.</w:t>
      </w:r>
      <w:r w:rsidRPr="007807A1">
        <w:rPr>
          <w:rFonts w:ascii="Times New Roman" w:hAnsi="Times New Roman" w:cs="Times New Roman"/>
          <w:sz w:val="28"/>
          <w:szCs w:val="28"/>
        </w:rPr>
        <w:br/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</w:t>
      </w:r>
      <w:r w:rsidRPr="007807A1">
        <w:rPr>
          <w:rFonts w:ascii="Times New Roman" w:hAnsi="Times New Roman" w:cs="Times New Roman"/>
          <w:sz w:val="28"/>
          <w:szCs w:val="28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7807A1">
        <w:rPr>
          <w:rFonts w:ascii="Times New Roman" w:hAnsi="Times New Roman" w:cs="Times New Roman"/>
          <w:sz w:val="28"/>
          <w:szCs w:val="28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7807A1">
        <w:rPr>
          <w:rFonts w:ascii="Times New Roman" w:hAnsi="Times New Roman" w:cs="Times New Roman"/>
          <w:sz w:val="28"/>
          <w:szCs w:val="28"/>
        </w:rPr>
        <w:br/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>3. Недостаточная ИКТ – компетентность педагога.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.</w:t>
      </w:r>
      <w:r w:rsidRPr="007807A1">
        <w:rPr>
          <w:rFonts w:ascii="Times New Roman" w:hAnsi="Times New Roman" w:cs="Times New Roman"/>
          <w:sz w:val="28"/>
          <w:szCs w:val="28"/>
        </w:rPr>
        <w:br/>
        <w:t>Если коллективу ДОУ удастся решить эти проблемы, то ИКТ-технологии станут большим помощником.</w:t>
      </w:r>
      <w:r w:rsidRPr="007807A1">
        <w:rPr>
          <w:rFonts w:ascii="Times New Roman" w:hAnsi="Times New Roman" w:cs="Times New Roman"/>
          <w:sz w:val="28"/>
          <w:szCs w:val="28"/>
        </w:rPr>
        <w:br/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7807A1">
        <w:rPr>
          <w:rFonts w:ascii="Times New Roman" w:hAnsi="Times New Roman" w:cs="Times New Roman"/>
          <w:sz w:val="28"/>
          <w:szCs w:val="28"/>
        </w:rPr>
        <w:br/>
        <w:t>- обогащение детей знаниями в их образно-понятийной целостности и эмоциональной окрашенности;</w:t>
      </w:r>
      <w:r w:rsidRPr="007807A1">
        <w:rPr>
          <w:rFonts w:ascii="Times New Roman" w:hAnsi="Times New Roman" w:cs="Times New Roman"/>
          <w:sz w:val="28"/>
          <w:szCs w:val="28"/>
        </w:rPr>
        <w:br/>
        <w:t>- облегчение процесса усвоения материала дошкольниками;</w:t>
      </w:r>
      <w:r w:rsidRPr="007807A1">
        <w:rPr>
          <w:rFonts w:ascii="Times New Roman" w:hAnsi="Times New Roman" w:cs="Times New Roman"/>
          <w:sz w:val="28"/>
          <w:szCs w:val="28"/>
        </w:rPr>
        <w:br/>
        <w:t>- возбуждение живого интереса к предмету познания;</w:t>
      </w:r>
      <w:r w:rsidRPr="007807A1">
        <w:rPr>
          <w:rFonts w:ascii="Times New Roman" w:hAnsi="Times New Roman" w:cs="Times New Roman"/>
          <w:sz w:val="28"/>
          <w:szCs w:val="28"/>
        </w:rPr>
        <w:br/>
        <w:t>- расширение общего кругозора детей;</w:t>
      </w:r>
      <w:r w:rsidRPr="007807A1">
        <w:rPr>
          <w:rFonts w:ascii="Times New Roman" w:hAnsi="Times New Roman" w:cs="Times New Roman"/>
          <w:sz w:val="28"/>
          <w:szCs w:val="28"/>
        </w:rPr>
        <w:br/>
        <w:t>- возрастание уровня использования наглядности на занятии;</w:t>
      </w:r>
      <w:r w:rsidRPr="007807A1">
        <w:rPr>
          <w:rFonts w:ascii="Times New Roman" w:hAnsi="Times New Roman" w:cs="Times New Roman"/>
          <w:sz w:val="28"/>
          <w:szCs w:val="28"/>
        </w:rPr>
        <w:br/>
        <w:t>- повышение производительности труда педагога.</w:t>
      </w:r>
      <w:r w:rsidRPr="007807A1">
        <w:rPr>
          <w:rFonts w:ascii="Times New Roman" w:hAnsi="Times New Roman" w:cs="Times New Roman"/>
          <w:sz w:val="28"/>
          <w:szCs w:val="28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7807A1">
        <w:rPr>
          <w:rFonts w:ascii="Times New Roman" w:hAnsi="Times New Roman" w:cs="Times New Roman"/>
          <w:sz w:val="28"/>
          <w:szCs w:val="28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-образовательной и коррекционной работы.</w:t>
      </w:r>
      <w:r w:rsidRPr="007807A1">
        <w:rPr>
          <w:rFonts w:ascii="Times New Roman" w:hAnsi="Times New Roman" w:cs="Times New Roman"/>
          <w:sz w:val="28"/>
          <w:szCs w:val="28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Использование информационных технологий в образовании дает возможность </w:t>
      </w:r>
      <w:r w:rsidRPr="007807A1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 обогатить, качественно обновить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>-образовательный процесс в ДОУ и повысить его эффективность.</w:t>
      </w:r>
    </w:p>
    <w:p w:rsidR="007807A1" w:rsidRPr="007807A1" w:rsidRDefault="007807A1" w:rsidP="007807A1">
      <w:p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</w:p>
    <w:p w:rsidR="007807A1" w:rsidRPr="007807A1" w:rsidRDefault="007807A1" w:rsidP="007807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7A1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ДОУ. – М., Сфера, 2008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воспитание, 1991г., № 5 </w:t>
      </w:r>
      <w:r w:rsidRPr="007807A1">
        <w:rPr>
          <w:rFonts w:ascii="Times New Roman" w:hAnsi="Times New Roman" w:cs="Times New Roman"/>
          <w:sz w:val="28"/>
          <w:szCs w:val="28"/>
        </w:rPr>
        <w:br/>
        <w:t>3. Калинина Т.В. Управление ДОУ. «Новые информационные технологии в дошкольном детстве». М, Сфера, 2008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- методическое пособие. - М.: Педагогическое общество России, 2000 </w:t>
      </w:r>
      <w:r w:rsidRPr="007807A1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7807A1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7807A1">
        <w:rPr>
          <w:rFonts w:ascii="Times New Roman" w:hAnsi="Times New Roman" w:cs="Times New Roman"/>
          <w:sz w:val="28"/>
          <w:szCs w:val="28"/>
        </w:rPr>
        <w:t xml:space="preserve"> В. "Воспитательные возможности компьютерных игр". Дошкольное воспитание, 2000г., № 11 </w:t>
      </w:r>
      <w:r w:rsidRPr="007807A1">
        <w:rPr>
          <w:rFonts w:ascii="Times New Roman" w:hAnsi="Times New Roman" w:cs="Times New Roman"/>
          <w:sz w:val="28"/>
          <w:szCs w:val="28"/>
        </w:rPr>
        <w:br/>
        <w:t>6. Новоселова С.Л. Компьютерный мир дошкольника. М.: Новая школа, 1997</w:t>
      </w:r>
    </w:p>
    <w:p w:rsidR="004E1825" w:rsidRDefault="004E1825"/>
    <w:sectPr w:rsidR="004E1825" w:rsidSect="00780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FC0"/>
    <w:multiLevelType w:val="multilevel"/>
    <w:tmpl w:val="807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22C2B"/>
    <w:multiLevelType w:val="multilevel"/>
    <w:tmpl w:val="5FCC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A1"/>
    <w:rsid w:val="00066B2C"/>
    <w:rsid w:val="004E1825"/>
    <w:rsid w:val="00506F25"/>
    <w:rsid w:val="007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DA67"/>
  <w15:docId w15:val="{41E6DDAF-3AC1-40FD-B8DC-341C21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2020-11-14T13:29:00Z</dcterms:created>
  <dcterms:modified xsi:type="dcterms:W3CDTF">2020-11-14T13:29:00Z</dcterms:modified>
</cp:coreProperties>
</file>