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 xml:space="preserve">Доклад </w:t>
      </w:r>
      <w:bookmarkStart w:id="0" w:name="_GoBack"/>
      <w:bookmarkEnd w:id="0"/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Уважаемые коллеги, участники конференции!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Позвольте представить вашему вниманию доклад на тему: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 xml:space="preserve">«Игровые </w:t>
      </w:r>
      <w:proofErr w:type="spellStart"/>
      <w:r w:rsidRPr="00D30B1C">
        <w:rPr>
          <w:rStyle w:val="a3"/>
          <w:color w:val="0F1115"/>
          <w:sz w:val="28"/>
          <w:szCs w:val="28"/>
        </w:rPr>
        <w:t>квест</w:t>
      </w:r>
      <w:proofErr w:type="spellEnd"/>
      <w:r w:rsidRPr="00D30B1C">
        <w:rPr>
          <w:rStyle w:val="a3"/>
          <w:color w:val="0F1115"/>
          <w:sz w:val="28"/>
          <w:szCs w:val="28"/>
        </w:rPr>
        <w:t>-технологии в физическом воспитании: формирование культуры здоровья и социальных компетенций в ДОУ»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Автор:</w:t>
      </w:r>
      <w:r w:rsidRPr="00D30B1C">
        <w:rPr>
          <w:color w:val="0F1115"/>
          <w:sz w:val="28"/>
          <w:szCs w:val="28"/>
        </w:rPr>
        <w:t> Пирогова Мария Анатольевна, инструктор по физической культуре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Вступление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 xml:space="preserve">Современное образовательное пространство ДОУ требует перехода от привычных, нормативно-репродуктивных форм физической активности — к </w:t>
      </w:r>
      <w:proofErr w:type="spellStart"/>
      <w:r w:rsidRPr="00D30B1C">
        <w:rPr>
          <w:color w:val="0F1115"/>
          <w:sz w:val="28"/>
          <w:szCs w:val="28"/>
        </w:rPr>
        <w:t>деятельностным</w:t>
      </w:r>
      <w:proofErr w:type="spellEnd"/>
      <w:r w:rsidRPr="00D30B1C">
        <w:rPr>
          <w:color w:val="0F1115"/>
          <w:sz w:val="28"/>
          <w:szCs w:val="28"/>
        </w:rPr>
        <w:t xml:space="preserve">, живым, мотивирующим практикам. В русле ФГОС ДО игровые </w:t>
      </w:r>
      <w:proofErr w:type="spellStart"/>
      <w:r w:rsidRPr="00D30B1C">
        <w:rPr>
          <w:color w:val="0F1115"/>
          <w:sz w:val="28"/>
          <w:szCs w:val="28"/>
        </w:rPr>
        <w:t>квест</w:t>
      </w:r>
      <w:proofErr w:type="spellEnd"/>
      <w:r w:rsidRPr="00D30B1C">
        <w:rPr>
          <w:color w:val="0F1115"/>
          <w:sz w:val="28"/>
          <w:szCs w:val="28"/>
        </w:rPr>
        <w:t>-технологии выступают именно таким эффективным инструментом. Они позволяют естественно интегрировать физическое, социально-коммуникативное и познавательное развитие.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Основная часть: модель и её смысл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proofErr w:type="gramStart"/>
      <w:r w:rsidRPr="00D30B1C">
        <w:rPr>
          <w:color w:val="0F1115"/>
          <w:sz w:val="28"/>
          <w:szCs w:val="28"/>
        </w:rPr>
        <w:t>В основе</w:t>
      </w:r>
      <w:proofErr w:type="gramEnd"/>
      <w:r w:rsidRPr="00D30B1C">
        <w:rPr>
          <w:color w:val="0F1115"/>
          <w:sz w:val="28"/>
          <w:szCs w:val="28"/>
        </w:rPr>
        <w:t xml:space="preserve"> предлагаемой мной модели лежит проектно-игровой формат. Каждое занятие выстраивается как сквозная сюжетно-ролевая двигательная ситуация.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 xml:space="preserve">Что это означает на практике? Дети не изолированно отрабатывают движения, а решают реальные практические задачи в заданном контексте. </w:t>
      </w:r>
      <w:proofErr w:type="gramStart"/>
      <w:r w:rsidRPr="00D30B1C">
        <w:rPr>
          <w:color w:val="0F1115"/>
          <w:sz w:val="28"/>
          <w:szCs w:val="28"/>
        </w:rPr>
        <w:t>Например</w:t>
      </w:r>
      <w:proofErr w:type="gramEnd"/>
      <w:r w:rsidRPr="00D30B1C">
        <w:rPr>
          <w:color w:val="0F1115"/>
          <w:sz w:val="28"/>
          <w:szCs w:val="28"/>
        </w:rPr>
        <w:t>: «Эко-патруль», «Арктическая экспедиция», «Город здоровья». Движение перестаёт быть самоцелью — оно становится средством достижения общей, понятной и интересной цели. А это, коллеги, естественным образом формирует устойчивую мотивацию к активности и осознанное отношение к ресурсам собственного организма.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Развитие социальных компетенций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proofErr w:type="spellStart"/>
      <w:r w:rsidRPr="00D30B1C">
        <w:rPr>
          <w:color w:val="0F1115"/>
          <w:sz w:val="28"/>
          <w:szCs w:val="28"/>
        </w:rPr>
        <w:t>Квест</w:t>
      </w:r>
      <w:proofErr w:type="spellEnd"/>
      <w:r w:rsidRPr="00D30B1C">
        <w:rPr>
          <w:color w:val="0F1115"/>
          <w:sz w:val="28"/>
          <w:szCs w:val="28"/>
        </w:rPr>
        <w:t xml:space="preserve"> целенаправленно развивает и социальные компетенции. На этапах распределения ролей, совместного планирования маршрута и прохождения командных испытаний дошкольники учатся главному: вести диалог, договариваться, делегировать задачи и конструктивно разрешать противоречия.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При этом дозированная нагрузка и вариативность заданий позволяют каждому ребёнку пережить ситуацию успеха. А это, согласитесь, укрепляет веру в свои силы и навыки самоорганизации.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Эмоциональный интеллект и регуляция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lastRenderedPageBreak/>
        <w:t xml:space="preserve">Особо хочу остановиться на развитии эмоционального интеллекта. Он обеспечивается через встроенные прямо в сюжет рефлексивные и регуляторные практики. «Станции отдыха», дыхательные комплексы, тактильные паузы и последующие обсуждения — всё это учит детей распознавать сигналы утомления, управлять эмоциональным напряжением и проявлять </w:t>
      </w:r>
      <w:proofErr w:type="spellStart"/>
      <w:r w:rsidRPr="00D30B1C">
        <w:rPr>
          <w:color w:val="0F1115"/>
          <w:sz w:val="28"/>
          <w:szCs w:val="28"/>
        </w:rPr>
        <w:t>эмпатию</w:t>
      </w:r>
      <w:proofErr w:type="spellEnd"/>
      <w:r w:rsidRPr="00D30B1C">
        <w:rPr>
          <w:color w:val="0F1115"/>
          <w:sz w:val="28"/>
          <w:szCs w:val="28"/>
        </w:rPr>
        <w:t xml:space="preserve"> в динамичной, порой соревновательной среде.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Результаты апробации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Коллеги, результаты апробации в нашем ДОУ подтверждают эффективность подхода:</w:t>
      </w:r>
    </w:p>
    <w:p w:rsidR="00D30B1C" w:rsidRPr="00D30B1C" w:rsidRDefault="00D30B1C" w:rsidP="00D30B1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D30B1C">
        <w:rPr>
          <w:color w:val="0F1115"/>
          <w:sz w:val="28"/>
          <w:szCs w:val="28"/>
        </w:rPr>
        <w:t>вовлечённость</w:t>
      </w:r>
      <w:proofErr w:type="spellEnd"/>
      <w:r w:rsidRPr="00D30B1C">
        <w:rPr>
          <w:color w:val="0F1115"/>
          <w:sz w:val="28"/>
          <w:szCs w:val="28"/>
        </w:rPr>
        <w:t xml:space="preserve"> детей в физкультурную деятельность выросла на </w:t>
      </w:r>
      <w:r w:rsidRPr="00D30B1C">
        <w:rPr>
          <w:rStyle w:val="a3"/>
          <w:color w:val="0F1115"/>
          <w:sz w:val="28"/>
          <w:szCs w:val="28"/>
        </w:rPr>
        <w:t>32%</w:t>
      </w:r>
      <w:r w:rsidRPr="00D30B1C">
        <w:rPr>
          <w:color w:val="0F1115"/>
          <w:sz w:val="28"/>
          <w:szCs w:val="28"/>
        </w:rPr>
        <w:t>;</w:t>
      </w:r>
    </w:p>
    <w:p w:rsidR="00D30B1C" w:rsidRPr="00D30B1C" w:rsidRDefault="00D30B1C" w:rsidP="00D30B1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снизилась частота ситуативных конфликтов в подвижных играх;</w:t>
      </w:r>
    </w:p>
    <w:p w:rsidR="00D30B1C" w:rsidRPr="00D30B1C" w:rsidRDefault="00D30B1C" w:rsidP="00D30B1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улучшились показатели координации и выносливости.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>Кроме того, родители отмечают рост инициативности детей в организации самостоятельного досуга.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Заключение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30B1C">
        <w:rPr>
          <w:color w:val="0F1115"/>
          <w:sz w:val="28"/>
          <w:szCs w:val="28"/>
        </w:rPr>
        <w:t xml:space="preserve">Таким образом, </w:t>
      </w:r>
      <w:proofErr w:type="spellStart"/>
      <w:r w:rsidRPr="00D30B1C">
        <w:rPr>
          <w:color w:val="0F1115"/>
          <w:sz w:val="28"/>
          <w:szCs w:val="28"/>
        </w:rPr>
        <w:t>квест</w:t>
      </w:r>
      <w:proofErr w:type="spellEnd"/>
      <w:r w:rsidRPr="00D30B1C">
        <w:rPr>
          <w:color w:val="0F1115"/>
          <w:sz w:val="28"/>
          <w:szCs w:val="28"/>
        </w:rPr>
        <w:t>-технология трансформирует физкультурный зал из места «отработки навыков» — в пространство социального взаимодействия и личностного роста. Она обеспечивает целостное развитие дошкольника в полном соответствии с вызовами современного образовательного пространства.</w:t>
      </w:r>
    </w:p>
    <w:p w:rsidR="00D30B1C" w:rsidRPr="00D30B1C" w:rsidRDefault="00D30B1C" w:rsidP="00D30B1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  <w:r w:rsidRPr="00D30B1C">
        <w:rPr>
          <w:rStyle w:val="a3"/>
          <w:color w:val="0F1115"/>
          <w:sz w:val="28"/>
          <w:szCs w:val="28"/>
        </w:rPr>
        <w:t>Благодарю за внимание! Готова ответить на ваши вопросы.</w:t>
      </w:r>
    </w:p>
    <w:p w:rsidR="00D30B1C" w:rsidRPr="00D30B1C" w:rsidRDefault="00D30B1C" w:rsidP="00D30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0B1C" w:rsidRPr="00D3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7AF7"/>
    <w:multiLevelType w:val="multilevel"/>
    <w:tmpl w:val="3C7E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57"/>
    <w:rsid w:val="00B001C5"/>
    <w:rsid w:val="00D30B1C"/>
    <w:rsid w:val="00D73857"/>
    <w:rsid w:val="00E7696F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0C91"/>
  <w15:chartTrackingRefBased/>
  <w15:docId w15:val="{CC9C9614-38D1-4D50-A84D-C689FEAB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3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3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0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3985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6759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6001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125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9982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1032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5</cp:revision>
  <dcterms:created xsi:type="dcterms:W3CDTF">2026-04-05T18:43:00Z</dcterms:created>
  <dcterms:modified xsi:type="dcterms:W3CDTF">2026-04-05T19:29:00Z</dcterms:modified>
</cp:coreProperties>
</file>