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A3" w:rsidRDefault="006657BB" w:rsidP="00096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</w:pPr>
      <w:bookmarkStart w:id="0" w:name="_GoBack"/>
      <w:r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  <w:t>Использование</w:t>
      </w:r>
      <w:r w:rsidR="00096BA3" w:rsidRPr="00096BA3"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  <w:t xml:space="preserve"> </w:t>
      </w:r>
      <w:r w:rsidRPr="00CD7C96"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  <w:t>дидактического пособия</w:t>
      </w:r>
    </w:p>
    <w:p w:rsidR="00096BA3" w:rsidRDefault="00096BA3" w:rsidP="00096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</w:pPr>
      <w:r w:rsidRPr="00CD7C96"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  <w:t xml:space="preserve"> </w:t>
      </w:r>
      <w:r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  <w:t>«</w:t>
      </w:r>
      <w:r w:rsidR="006657BB"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  <w:t>Л</w:t>
      </w:r>
      <w:r w:rsidR="006657BB" w:rsidRPr="00CD7C96"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  <w:t>юбимые сказки</w:t>
      </w:r>
      <w:r w:rsidR="006657BB"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  <w:t>» в формировании</w:t>
      </w:r>
      <w:r w:rsidR="00CD7C96" w:rsidRPr="00CD7C96"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  <w:t xml:space="preserve"> </w:t>
      </w:r>
    </w:p>
    <w:p w:rsidR="00231606" w:rsidRDefault="006657BB" w:rsidP="00096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  <w:t>п</w:t>
      </w:r>
      <w:r w:rsidRPr="00CD7C96"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  <w:t>редложно</w:t>
      </w:r>
      <w:r>
        <w:rPr>
          <w:rStyle w:val="sc-ejaja"/>
          <w:rFonts w:ascii="Times New Roman" w:hAnsi="Times New Roman" w:cs="Times New Roman"/>
          <w:b/>
          <w:bCs/>
          <w:spacing w:val="-5"/>
          <w:sz w:val="27"/>
          <w:szCs w:val="27"/>
          <w:bdr w:val="none" w:sz="0" w:space="0" w:color="auto" w:frame="1"/>
        </w:rPr>
        <w:t>-падежных конструкций</w:t>
      </w:r>
    </w:p>
    <w:bookmarkEnd w:id="0"/>
    <w:p w:rsidR="00CD7C96" w:rsidRDefault="00CD7C96" w:rsidP="00AC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Style w:val="sc-ejaja"/>
          <w:rFonts w:ascii="Times New Roman" w:hAnsi="Times New Roman" w:cs="Times New Roman"/>
          <w:b/>
          <w:bCs/>
          <w:i/>
          <w:spacing w:val="-5"/>
          <w:sz w:val="27"/>
          <w:szCs w:val="27"/>
          <w:bdr w:val="none" w:sz="0" w:space="0" w:color="auto" w:frame="1"/>
        </w:rPr>
      </w:pPr>
      <w:r>
        <w:rPr>
          <w:rStyle w:val="sc-ejaja"/>
          <w:rFonts w:ascii="Times New Roman" w:hAnsi="Times New Roman" w:cs="Times New Roman"/>
          <w:b/>
          <w:bCs/>
          <w:i/>
          <w:spacing w:val="-5"/>
          <w:sz w:val="27"/>
          <w:szCs w:val="27"/>
          <w:bdr w:val="none" w:sz="0" w:space="0" w:color="auto" w:frame="1"/>
        </w:rPr>
        <w:t>Антонова Ольга Анатольевна, воспитатель</w:t>
      </w:r>
    </w:p>
    <w:p w:rsidR="00CD7C96" w:rsidRDefault="00CD7C96" w:rsidP="00AC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Style w:val="sc-ejaja"/>
          <w:rFonts w:ascii="Times New Roman" w:hAnsi="Times New Roman" w:cs="Times New Roman"/>
          <w:b/>
          <w:bCs/>
          <w:i/>
          <w:spacing w:val="-5"/>
          <w:sz w:val="27"/>
          <w:szCs w:val="27"/>
          <w:bdr w:val="none" w:sz="0" w:space="0" w:color="auto" w:frame="1"/>
        </w:rPr>
      </w:pPr>
      <w:r w:rsidRPr="00CD7C96">
        <w:rPr>
          <w:rStyle w:val="sc-ejaja"/>
          <w:rFonts w:ascii="Times New Roman" w:hAnsi="Times New Roman" w:cs="Times New Roman"/>
          <w:b/>
          <w:bCs/>
          <w:i/>
          <w:spacing w:val="-5"/>
          <w:sz w:val="27"/>
          <w:szCs w:val="27"/>
          <w:bdr w:val="none" w:sz="0" w:space="0" w:color="auto" w:frame="1"/>
        </w:rPr>
        <w:t>Муниципальное дошкольное образовательное учреждение</w:t>
      </w:r>
    </w:p>
    <w:p w:rsidR="00CD7C96" w:rsidRPr="00231606" w:rsidRDefault="006B26A4" w:rsidP="00AC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pacing w:val="-5"/>
          <w:sz w:val="27"/>
          <w:szCs w:val="27"/>
          <w:lang w:eastAsia="ru-RU"/>
        </w:rPr>
      </w:pPr>
      <w:r>
        <w:rPr>
          <w:rStyle w:val="sc-ejaja"/>
          <w:rFonts w:ascii="Times New Roman" w:hAnsi="Times New Roman" w:cs="Times New Roman"/>
          <w:b/>
          <w:bCs/>
          <w:i/>
          <w:spacing w:val="-5"/>
          <w:sz w:val="27"/>
          <w:szCs w:val="27"/>
          <w:bdr w:val="none" w:sz="0" w:space="0" w:color="auto" w:frame="1"/>
        </w:rPr>
        <w:t>«</w:t>
      </w:r>
      <w:r w:rsidR="00CD7C96" w:rsidRPr="00CD7C96">
        <w:rPr>
          <w:rStyle w:val="sc-ejaja"/>
          <w:rFonts w:ascii="Times New Roman" w:hAnsi="Times New Roman" w:cs="Times New Roman"/>
          <w:b/>
          <w:bCs/>
          <w:i/>
          <w:spacing w:val="-5"/>
          <w:sz w:val="27"/>
          <w:szCs w:val="27"/>
          <w:bdr w:val="none" w:sz="0" w:space="0" w:color="auto" w:frame="1"/>
        </w:rPr>
        <w:t>Детский сад № 14 "Родничок" общеразвивающего вида</w:t>
      </w:r>
      <w:r>
        <w:rPr>
          <w:rStyle w:val="sc-ejaja"/>
          <w:rFonts w:ascii="Times New Roman" w:hAnsi="Times New Roman" w:cs="Times New Roman"/>
          <w:b/>
          <w:bCs/>
          <w:i/>
          <w:spacing w:val="-5"/>
          <w:sz w:val="27"/>
          <w:szCs w:val="27"/>
          <w:bdr w:val="none" w:sz="0" w:space="0" w:color="auto" w:frame="1"/>
        </w:rPr>
        <w:t>»</w:t>
      </w:r>
    </w:p>
    <w:p w:rsidR="0045263A" w:rsidRPr="00F62A94" w:rsidRDefault="0045263A" w:rsidP="00452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45263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Дошкольный возраст является важным этапом развития ребенка, когда закладываются основы его речевых и когнитивных способностей. Дети с тяжелыми нарушениями речи (ТНР), таки</w:t>
      </w:r>
      <w:r w:rsidR="006B26A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х</w:t>
      </w:r>
      <w:r w:rsidRPr="0045263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как алалия, дизартрия или общее недоразвитие речи (</w:t>
      </w: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ОНР), требуют особого подхода к обучению и развитию их языковых компетенций. </w:t>
      </w:r>
    </w:p>
    <w:p w:rsidR="003A14D9" w:rsidRPr="00F62A94" w:rsidRDefault="003A14D9" w:rsidP="003A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Для детей с </w:t>
      </w:r>
      <w:r w:rsidR="001F1AA7"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</w:t>
      </w: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НР характерны низкий уровень развития основных свойств памяти и внимания, низкая активность припоминания, что создает дополнительные затруднения в усвоен</w:t>
      </w:r>
      <w:r w:rsidR="006B26A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ии речевых норм родного языка. </w:t>
      </w: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 большинства детей с речевой патологией также отмечается недоразвитие или несформированность пространственных представлений, поэтому правильное употребление предложно-падежных конструкций представляет значительные трудности для старших дошкольников с общим недоразвитием речи.</w:t>
      </w:r>
    </w:p>
    <w:p w:rsidR="003A14D9" w:rsidRPr="00F62A94" w:rsidRDefault="003A14D9" w:rsidP="003A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Для та</w:t>
      </w:r>
      <w:r w:rsidR="001F1AA7"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ких детей характерными являются</w:t>
      </w: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следующие ошибки:</w:t>
      </w:r>
    </w:p>
    <w:p w:rsidR="003A14D9" w:rsidRPr="00F62A94" w:rsidRDefault="003A14D9" w:rsidP="001F1AA7">
      <w:pPr>
        <w:pStyle w:val="a6"/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пропуск или замена предлогов;</w:t>
      </w:r>
    </w:p>
    <w:p w:rsidR="003A14D9" w:rsidRPr="00F62A94" w:rsidRDefault="003A14D9" w:rsidP="001F1AA7">
      <w:pPr>
        <w:pStyle w:val="a6"/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замена одной предложно-падежной конструкции </w:t>
      </w:r>
      <w:r w:rsidR="006B26A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друг</w:t>
      </w:r>
      <w:r w:rsidR="006B26A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ую</w:t>
      </w: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;</w:t>
      </w:r>
    </w:p>
    <w:p w:rsidR="003A14D9" w:rsidRPr="00F62A94" w:rsidRDefault="003A14D9" w:rsidP="001F1AA7">
      <w:pPr>
        <w:pStyle w:val="a6"/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неправильное употребление падежного окончания существительного;</w:t>
      </w:r>
    </w:p>
    <w:p w:rsidR="003A14D9" w:rsidRPr="00F62A94" w:rsidRDefault="006B26A4" w:rsidP="001F1AA7">
      <w:pPr>
        <w:pStyle w:val="a6"/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неправильное употребление</w:t>
      </w:r>
      <w:r w:rsidR="003A14D9"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как предлога, так и падежного окончания.</w:t>
      </w:r>
    </w:p>
    <w:p w:rsidR="003A14D9" w:rsidRPr="00F62A94" w:rsidRDefault="003A14D9" w:rsidP="003A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Таким образом, можно </w:t>
      </w:r>
      <w:r w:rsidR="00060B6F" w:rsidRPr="00060B6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сделать вывод</w:t>
      </w: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, что формирование предложно-падежных конструкций пространственного значения у детей с </w:t>
      </w:r>
      <w:r w:rsidR="001F1AA7"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</w:t>
      </w: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НР является одной из важных сторон коррекционно-развивающей работы.</w:t>
      </w:r>
    </w:p>
    <w:p w:rsidR="003A14D9" w:rsidRPr="00F62A94" w:rsidRDefault="003A14D9" w:rsidP="003A1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060B6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Наиболее перспективным в этом отношении является использование</w:t>
      </w:r>
      <w:r w:rsidR="00060B6F" w:rsidRPr="00060B6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игры как</w:t>
      </w:r>
      <w:r w:rsidRPr="00060B6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ведущей деятельности детей дошкольного возраста.</w:t>
      </w: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Именно в этой деятельности происходит развитие речи, личности, мышления, произвольной памяти, самостоятельности, моторики, формирование умения управлять своим поведением.</w:t>
      </w:r>
    </w:p>
    <w:p w:rsidR="001F1AA7" w:rsidRPr="00F62A94" w:rsidRDefault="001F1AA7" w:rsidP="00F6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Одним из ключевых аспектов работы с такими детьми является развитие навыка использования предложно-падежных конструкций, которые играют важную роль в формировании грамматически правильной и связной речи.</w:t>
      </w:r>
    </w:p>
    <w:p w:rsidR="003A14D9" w:rsidRPr="00F62A94" w:rsidRDefault="003A14D9" w:rsidP="00F6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Педагогам в процессе коррекционной работы с детьми с общим недоразвитием речи приходится искать интересные формы преподнесения и закрепления материала. Игровые действия всегда включают в себя обучающую задачу. Как показывает практика,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Игра – основное занятие детей, их работа.</w:t>
      </w:r>
    </w:p>
    <w:p w:rsidR="003A14D9" w:rsidRPr="00F62A94" w:rsidRDefault="003A14D9" w:rsidP="00F6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Играть в логопедические игры </w:t>
      </w:r>
      <w:r w:rsidR="001F1AA7"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весело и занимательно. Поэтому использование</w:t>
      </w: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игровых технологий, позволит успешно формировать навыки употребления</w:t>
      </w:r>
      <w:r w:rsidR="001F1AA7"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предложно-падежных конструкций</w:t>
      </w: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у детей старшего дошкольного возраста с </w:t>
      </w:r>
      <w:r w:rsidR="001F1AA7"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</w:t>
      </w: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НР, так как они имеют ряд преимуществ:</w:t>
      </w:r>
    </w:p>
    <w:p w:rsidR="003A14D9" w:rsidRPr="00F62A94" w:rsidRDefault="003A14D9" w:rsidP="00F62A94">
      <w:pPr>
        <w:pStyle w:val="a6"/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создают мотивационную основу для формирования речевых умений и навыков;</w:t>
      </w:r>
    </w:p>
    <w:p w:rsidR="003A14D9" w:rsidRPr="00F62A94" w:rsidRDefault="003A14D9" w:rsidP="00F62A94">
      <w:pPr>
        <w:pStyle w:val="a6"/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позволяют следовать принципу «от простого к сложному»;</w:t>
      </w:r>
    </w:p>
    <w:p w:rsidR="003A14D9" w:rsidRPr="00F62A94" w:rsidRDefault="003A14D9" w:rsidP="00F62A94">
      <w:pPr>
        <w:pStyle w:val="a6"/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создают условия для индивидуально-дифференцированного подхода;</w:t>
      </w:r>
    </w:p>
    <w:p w:rsidR="003A14D9" w:rsidRPr="00F62A94" w:rsidRDefault="003A14D9" w:rsidP="00F62A94">
      <w:pPr>
        <w:pStyle w:val="a6"/>
        <w:numPr>
          <w:ilvl w:val="0"/>
          <w:numId w:val="7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помогают развивать психические процессы, осуществить постепенный переход</w:t>
      </w:r>
      <w:r w:rsidR="001F1AA7"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от непроизвольной деятельности к произвольной</w:t>
      </w: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и другие.</w:t>
      </w:r>
    </w:p>
    <w:p w:rsidR="00231606" w:rsidRDefault="00231606" w:rsidP="00F62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Дети с тяжелыми нарушениями речи сталкиваются с трудностями в освоении родного языка, что сказывается на их общем развитии и социальной адаптации. Одной из основных задач коррекционной работы с такими детьми является формирование грамматически правильной речи, в том числе овладение предложно-падежными конструкциями. </w:t>
      </w:r>
      <w:r w:rsidR="001861B2" w:rsidRPr="00186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предложно-падежных конструкций нами было разработано дидактиче</w:t>
      </w:r>
      <w:r w:rsidR="00F22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пособие: «Любимые сказки» для</w:t>
      </w:r>
      <w:r w:rsidR="001861B2" w:rsidRPr="001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старшего дошкольного возраста 5-7 лет с ТНР, которое </w:t>
      </w:r>
      <w:r w:rsidR="001F1AA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позволяет эффект</w:t>
      </w: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ивно решать эту задачу, используя знакомые и любимые сюжеты.</w:t>
      </w:r>
    </w:p>
    <w:p w:rsidR="001861B2" w:rsidRPr="001861B2" w:rsidRDefault="001861B2" w:rsidP="00F62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61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Оптимальный вариант использования данного дидактического пособия: индивидуально с ребенком.</w:t>
      </w:r>
    </w:p>
    <w:p w:rsidR="001861B2" w:rsidRPr="001861B2" w:rsidRDefault="001861B2" w:rsidP="00F62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1861B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Уточнение и закрепление правильного употребления предложно-падежных конструкций.</w:t>
      </w:r>
    </w:p>
    <w:p w:rsidR="001861B2" w:rsidRPr="001861B2" w:rsidRDefault="001861B2" w:rsidP="00F62A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1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60B6F" w:rsidRPr="001861B2" w:rsidRDefault="00060B6F" w:rsidP="00060B6F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составлять грамматически </w:t>
      </w:r>
      <w:r w:rsidRPr="00186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 </w:t>
      </w:r>
      <w:r w:rsidRPr="001861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предложения</w:t>
      </w:r>
      <w:r w:rsidRPr="00186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 </w:t>
      </w:r>
      <w:r w:rsidRPr="001861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предлагаемые предлоги</w:t>
      </w:r>
      <w:r w:rsidRPr="001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61B2" w:rsidRPr="00060B6F" w:rsidRDefault="001861B2" w:rsidP="00F62A94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представления детей о предлоге как отдельном слове.</w:t>
      </w:r>
    </w:p>
    <w:p w:rsidR="006B26A4" w:rsidRPr="00060B6F" w:rsidRDefault="001861B2" w:rsidP="006B26A4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B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правильном использовании простых и сложных </w:t>
      </w:r>
      <w:r w:rsidRPr="00060B6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предлогов «в»</w:t>
      </w:r>
      <w:r w:rsidRPr="00060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«из», «на», «с», «со», «под», «из-под», «за», «из-за», «к», «от». </w:t>
      </w:r>
    </w:p>
    <w:p w:rsidR="006B26A4" w:rsidRPr="001861B2" w:rsidRDefault="006B26A4" w:rsidP="006B26A4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понимание лексического значения предложно-падежных конструкций.</w:t>
      </w:r>
    </w:p>
    <w:p w:rsidR="001861B2" w:rsidRPr="001861B2" w:rsidRDefault="001861B2" w:rsidP="00F62A94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Оптимизировать процесс развития грамматического строя речи детей за счёт включения в работу двигательного, зрительного, слухового анализаторов. </w:t>
      </w:r>
    </w:p>
    <w:p w:rsidR="001861B2" w:rsidRDefault="001861B2" w:rsidP="00F62A94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работоспособность детей, познавательный интерес, активность.</w:t>
      </w:r>
    </w:p>
    <w:p w:rsidR="00527143" w:rsidRDefault="00527143" w:rsidP="00527143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43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Предлагаем вашему вниманию несколько вариантов дидактических игр и задан</w:t>
      </w:r>
      <w:r w:rsidRPr="0052714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 использованием пособия «Любимые сказки»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2E26" w:rsidRPr="00827ED1" w:rsidRDefault="001E2E26" w:rsidP="001E2E26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827ED1">
        <w:rPr>
          <w:b/>
          <w:sz w:val="28"/>
          <w:szCs w:val="28"/>
        </w:rPr>
        <w:t>«Колобок»</w:t>
      </w:r>
    </w:p>
    <w:p w:rsidR="001E2E26" w:rsidRPr="00B578C3" w:rsidRDefault="00F22E29" w:rsidP="001E2E2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22E29">
        <w:rPr>
          <w:rStyle w:val="c6"/>
          <w:bCs/>
          <w:color w:val="000000"/>
          <w:sz w:val="28"/>
          <w:szCs w:val="28"/>
        </w:rPr>
        <w:t>1.</w:t>
      </w:r>
      <w:r w:rsidR="001E2E26" w:rsidRPr="00B578C3">
        <w:rPr>
          <w:rStyle w:val="c6"/>
          <w:b/>
          <w:bCs/>
          <w:color w:val="000000"/>
          <w:sz w:val="28"/>
          <w:szCs w:val="28"/>
        </w:rPr>
        <w:t> </w:t>
      </w:r>
      <w:r w:rsidR="001E2E26" w:rsidRPr="00B578C3">
        <w:rPr>
          <w:rStyle w:val="c3"/>
          <w:color w:val="000000"/>
          <w:sz w:val="28"/>
          <w:szCs w:val="28"/>
        </w:rPr>
        <w:t>Напомнить детям сказку «Колобок» и предложить им рассказать, от кого ушел Колобок, а от кого он не смог уйти.</w:t>
      </w:r>
    </w:p>
    <w:p w:rsidR="001E2E26" w:rsidRPr="001E2E26" w:rsidRDefault="001E2E26" w:rsidP="001E2E2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</w:rPr>
      </w:pPr>
      <w:r w:rsidRPr="00B578C3">
        <w:rPr>
          <w:rStyle w:val="c1"/>
          <w:iCs/>
          <w:color w:val="000000"/>
          <w:sz w:val="28"/>
          <w:szCs w:val="28"/>
        </w:rPr>
        <w:t xml:space="preserve">Колобок ушел: </w:t>
      </w:r>
      <w:r w:rsidRPr="001E2E26">
        <w:rPr>
          <w:rStyle w:val="c1"/>
          <w:i/>
          <w:iCs/>
          <w:color w:val="000000"/>
          <w:sz w:val="28"/>
          <w:szCs w:val="28"/>
        </w:rPr>
        <w:t>...от бабушки;</w:t>
      </w:r>
      <w:r w:rsidRPr="001E2E26">
        <w:rPr>
          <w:i/>
          <w:color w:val="000000"/>
          <w:sz w:val="28"/>
          <w:szCs w:val="28"/>
        </w:rPr>
        <w:t xml:space="preserve"> </w:t>
      </w:r>
      <w:r w:rsidRPr="001E2E26">
        <w:rPr>
          <w:rStyle w:val="c1"/>
          <w:i/>
          <w:iCs/>
          <w:color w:val="000000"/>
          <w:sz w:val="28"/>
          <w:szCs w:val="28"/>
        </w:rPr>
        <w:t>...от дедушки;</w:t>
      </w:r>
      <w:r w:rsidRPr="001E2E26">
        <w:rPr>
          <w:i/>
          <w:color w:val="000000"/>
          <w:sz w:val="28"/>
          <w:szCs w:val="28"/>
        </w:rPr>
        <w:t xml:space="preserve"> </w:t>
      </w:r>
      <w:r w:rsidRPr="001E2E26">
        <w:rPr>
          <w:rStyle w:val="c1"/>
          <w:i/>
          <w:iCs/>
          <w:color w:val="000000"/>
          <w:sz w:val="28"/>
          <w:szCs w:val="28"/>
        </w:rPr>
        <w:t>...от зайца;</w:t>
      </w:r>
      <w:r w:rsidRPr="001E2E26">
        <w:rPr>
          <w:i/>
          <w:color w:val="000000"/>
          <w:sz w:val="28"/>
          <w:szCs w:val="28"/>
        </w:rPr>
        <w:t xml:space="preserve"> </w:t>
      </w:r>
      <w:r w:rsidRPr="001E2E26">
        <w:rPr>
          <w:rStyle w:val="c1"/>
          <w:i/>
          <w:iCs/>
          <w:color w:val="000000"/>
          <w:sz w:val="28"/>
          <w:szCs w:val="28"/>
        </w:rPr>
        <w:t>...от волка;</w:t>
      </w:r>
      <w:r w:rsidRPr="001E2E26">
        <w:rPr>
          <w:i/>
          <w:color w:val="000000"/>
          <w:sz w:val="28"/>
          <w:szCs w:val="28"/>
        </w:rPr>
        <w:t xml:space="preserve"> </w:t>
      </w:r>
      <w:r w:rsidRPr="001E2E26">
        <w:rPr>
          <w:rStyle w:val="c1"/>
          <w:i/>
          <w:iCs/>
          <w:color w:val="000000"/>
          <w:sz w:val="28"/>
          <w:szCs w:val="28"/>
        </w:rPr>
        <w:t>...от медведя. Колобок не ушел ...от лисы.</w:t>
      </w:r>
    </w:p>
    <w:p w:rsidR="001E2E26" w:rsidRPr="00B578C3" w:rsidRDefault="001E2E26" w:rsidP="001E2E2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22E29">
        <w:rPr>
          <w:rStyle w:val="c3"/>
          <w:color w:val="000000"/>
          <w:sz w:val="28"/>
          <w:szCs w:val="28"/>
        </w:rPr>
        <w:t> </w:t>
      </w:r>
      <w:r w:rsidR="00F22E29" w:rsidRPr="00F22E29">
        <w:rPr>
          <w:rStyle w:val="c6"/>
          <w:bCs/>
          <w:color w:val="000000"/>
          <w:sz w:val="28"/>
          <w:szCs w:val="28"/>
        </w:rPr>
        <w:t>2.</w:t>
      </w:r>
      <w:r w:rsidRPr="00B578C3">
        <w:rPr>
          <w:rStyle w:val="c3"/>
          <w:color w:val="000000"/>
          <w:sz w:val="28"/>
          <w:szCs w:val="28"/>
        </w:rPr>
        <w:t>  Дети рассказывают, от кого к кому ушел Колобок:</w:t>
      </w:r>
    </w:p>
    <w:p w:rsidR="001E2E26" w:rsidRPr="001E2E26" w:rsidRDefault="001E2E26" w:rsidP="001E2E26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i/>
          <w:color w:val="000000"/>
          <w:sz w:val="28"/>
          <w:szCs w:val="28"/>
        </w:rPr>
      </w:pPr>
      <w:r w:rsidRPr="00B578C3">
        <w:rPr>
          <w:rStyle w:val="c1"/>
          <w:iCs/>
          <w:color w:val="000000"/>
          <w:sz w:val="28"/>
          <w:szCs w:val="28"/>
        </w:rPr>
        <w:t xml:space="preserve">Колобок ушел: от бабушки и дедушки </w:t>
      </w:r>
      <w:r w:rsidRPr="001E2E26">
        <w:rPr>
          <w:rStyle w:val="c1"/>
          <w:i/>
          <w:iCs/>
          <w:color w:val="000000"/>
          <w:sz w:val="28"/>
          <w:szCs w:val="28"/>
        </w:rPr>
        <w:t>... к зайцу;</w:t>
      </w:r>
      <w:r w:rsidRPr="001E2E26">
        <w:rPr>
          <w:i/>
          <w:color w:val="000000"/>
          <w:sz w:val="28"/>
          <w:szCs w:val="28"/>
        </w:rPr>
        <w:t xml:space="preserve"> </w:t>
      </w:r>
      <w:r w:rsidRPr="001E2E26">
        <w:rPr>
          <w:rStyle w:val="c1"/>
          <w:i/>
          <w:iCs/>
          <w:color w:val="000000"/>
          <w:sz w:val="28"/>
          <w:szCs w:val="28"/>
        </w:rPr>
        <w:t>... от зайца ... от волка ... от медведя</w:t>
      </w:r>
      <w:r w:rsidRPr="001E2E26">
        <w:rPr>
          <w:i/>
          <w:color w:val="000000"/>
          <w:sz w:val="28"/>
          <w:szCs w:val="28"/>
        </w:rPr>
        <w:t xml:space="preserve"> </w:t>
      </w:r>
      <w:r w:rsidRPr="001E2E26">
        <w:rPr>
          <w:rStyle w:val="c1"/>
          <w:i/>
          <w:iCs/>
          <w:color w:val="000000"/>
          <w:sz w:val="28"/>
          <w:szCs w:val="28"/>
        </w:rPr>
        <w:t>... к волку ... к медведю ... к лисе</w:t>
      </w:r>
    </w:p>
    <w:p w:rsidR="00527143" w:rsidRPr="00527143" w:rsidRDefault="00527143" w:rsidP="001E2E2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7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с кем?»</w:t>
      </w:r>
    </w:p>
    <w:p w:rsidR="00527143" w:rsidRPr="00527143" w:rsidRDefault="00527143" w:rsidP="005271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Животные пошли на прогулку со своими детенышами. На наборном полотне с одной стороны выставляются картинки с изображением взрослых животных, на другой </w:t>
      </w:r>
      <w:r w:rsidR="006B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2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случайном порядке их детенышей. Детям предлагается сгруппировать картинки, ответив на вопрос «кто с кем?»</w:t>
      </w:r>
      <w:r w:rsidR="006B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143" w:rsidRPr="00527143" w:rsidRDefault="00527143" w:rsidP="005271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ответа: </w:t>
      </w:r>
      <w:r w:rsidRPr="005271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кошка с котенком.</w:t>
      </w:r>
    </w:p>
    <w:p w:rsidR="00527143" w:rsidRPr="00527143" w:rsidRDefault="00527143" w:rsidP="005271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Примерный речевой 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1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заяц с зайчонком, мышь с мышонком, утка с утенком, собака со щенком.</w:t>
      </w:r>
    </w:p>
    <w:p w:rsidR="00527143" w:rsidRPr="00527143" w:rsidRDefault="00527143" w:rsidP="005271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271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«Скажи наоборот»</w:t>
      </w:r>
    </w:p>
    <w:p w:rsidR="00527143" w:rsidRPr="00527143" w:rsidRDefault="00527143" w:rsidP="005271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271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наборном полотне выставляются картинки с изображением действий. Педагог предлагает детям: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271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составить предложения по картинкам.</w:t>
      </w:r>
    </w:p>
    <w:p w:rsidR="00527143" w:rsidRPr="00527143" w:rsidRDefault="00527143" w:rsidP="005271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271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Примерный речевой материал:</w:t>
      </w:r>
    </w:p>
    <w:p w:rsidR="00527143" w:rsidRPr="00527143" w:rsidRDefault="00527143" w:rsidP="005271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7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Дедушка подходит к забору.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527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Дедушка отходит от забора. </w:t>
      </w:r>
    </w:p>
    <w:p w:rsidR="00527143" w:rsidRPr="00527143" w:rsidRDefault="00527143" w:rsidP="005271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7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Бабушка входит в дом.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527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Бабушка выходит из дома. </w:t>
      </w:r>
    </w:p>
    <w:p w:rsidR="00527143" w:rsidRPr="00527143" w:rsidRDefault="00527143" w:rsidP="005271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7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Кот залезает под куст.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527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Кот вылезает из-под куста. </w:t>
      </w:r>
    </w:p>
    <w:p w:rsidR="00527143" w:rsidRPr="00527143" w:rsidRDefault="00527143" w:rsidP="005271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271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«Потерянное слово»</w:t>
      </w:r>
    </w:p>
    <w:p w:rsidR="00527143" w:rsidRPr="00527143" w:rsidRDefault="00527143" w:rsidP="00527143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527143">
        <w:rPr>
          <w:rFonts w:ascii="Times New Roman" w:eastAsia="Calibri" w:hAnsi="Times New Roman" w:cs="Times New Roman"/>
          <w:sz w:val="28"/>
          <w:szCs w:val="28"/>
        </w:rPr>
        <w:t>Педагог предлагает детям найти потерявшееся слово и произнести предложение целиком.</w:t>
      </w:r>
    </w:p>
    <w:p w:rsidR="00527143" w:rsidRPr="00527143" w:rsidRDefault="00527143" w:rsidP="00527143">
      <w:pPr>
        <w:spacing w:after="0" w:line="240" w:lineRule="auto"/>
        <w:ind w:firstLine="851"/>
        <w:rPr>
          <w:rFonts w:ascii="Times New Roman" w:eastAsia="Calibri" w:hAnsi="Times New Roman" w:cs="Times New Roman"/>
          <w:i/>
          <w:sz w:val="28"/>
          <w:szCs w:val="28"/>
        </w:rPr>
      </w:pPr>
      <w:r w:rsidRPr="00527143">
        <w:rPr>
          <w:rFonts w:ascii="Times New Roman" w:eastAsia="Calibri" w:hAnsi="Times New Roman" w:cs="Times New Roman"/>
          <w:sz w:val="28"/>
          <w:szCs w:val="28"/>
        </w:rPr>
        <w:t xml:space="preserve">Примерный речевой материал: </w:t>
      </w:r>
      <w:r w:rsidRPr="00527143">
        <w:rPr>
          <w:rFonts w:ascii="Times New Roman" w:eastAsia="Calibri" w:hAnsi="Times New Roman" w:cs="Times New Roman"/>
          <w:i/>
          <w:sz w:val="28"/>
          <w:szCs w:val="28"/>
        </w:rPr>
        <w:t>Утка плавала ... пруду. Девочка стоит ... скамейки. Кузнечик сидит ... грибом. Кот спит ... скамейке. Лягушки живут ... пруду. Грибы растут ... лесу.</w:t>
      </w:r>
    </w:p>
    <w:p w:rsidR="00527143" w:rsidRPr="006144BC" w:rsidRDefault="00527143" w:rsidP="00527143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6144BC">
        <w:rPr>
          <w:b/>
          <w:sz w:val="28"/>
          <w:szCs w:val="28"/>
        </w:rPr>
        <w:t>«Скажи по-другому»</w:t>
      </w:r>
    </w:p>
    <w:p w:rsidR="00527143" w:rsidRPr="006144BC" w:rsidRDefault="00527143" w:rsidP="006B26A4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144BC">
        <w:rPr>
          <w:sz w:val="28"/>
          <w:szCs w:val="28"/>
        </w:rPr>
        <w:t>Педагог произносит предложение с предлогом «под» или «из-под». Ребенок должен сказать свое предложение, изменив предлог.</w:t>
      </w:r>
    </w:p>
    <w:p w:rsidR="00527143" w:rsidRPr="006144BC" w:rsidRDefault="00527143" w:rsidP="00527143">
      <w:pPr>
        <w:pStyle w:val="c2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6144BC">
        <w:rPr>
          <w:sz w:val="28"/>
          <w:szCs w:val="28"/>
        </w:rPr>
        <w:t xml:space="preserve">Образец ответа: Кошка спала под домом </w:t>
      </w:r>
      <w:r w:rsidR="006B26A4">
        <w:rPr>
          <w:sz w:val="28"/>
          <w:szCs w:val="28"/>
        </w:rPr>
        <w:t>-</w:t>
      </w:r>
      <w:r w:rsidRPr="006144BC">
        <w:rPr>
          <w:sz w:val="28"/>
          <w:szCs w:val="28"/>
        </w:rPr>
        <w:t xml:space="preserve"> кошка вылезла из-под дома. </w:t>
      </w:r>
    </w:p>
    <w:p w:rsidR="00527143" w:rsidRPr="006144BC" w:rsidRDefault="00527143" w:rsidP="00527143">
      <w:pPr>
        <w:pStyle w:val="c2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6144BC">
        <w:rPr>
          <w:sz w:val="28"/>
          <w:szCs w:val="28"/>
        </w:rPr>
        <w:t>Примерный речевой материал:</w:t>
      </w:r>
    </w:p>
    <w:p w:rsidR="00527143" w:rsidRPr="001E2E26" w:rsidRDefault="00527143" w:rsidP="00527143">
      <w:pPr>
        <w:pStyle w:val="c2"/>
        <w:shd w:val="clear" w:color="auto" w:fill="FFFFFF"/>
        <w:spacing w:before="0" w:beforeAutospacing="0" w:after="0" w:afterAutospacing="0"/>
        <w:ind w:firstLine="851"/>
        <w:rPr>
          <w:i/>
          <w:sz w:val="28"/>
          <w:szCs w:val="28"/>
        </w:rPr>
      </w:pPr>
      <w:r w:rsidRPr="001E2E26">
        <w:rPr>
          <w:i/>
          <w:sz w:val="28"/>
          <w:szCs w:val="28"/>
        </w:rPr>
        <w:t xml:space="preserve">Кузнечик сидел под грибом </w:t>
      </w:r>
      <w:r w:rsidR="006B26A4">
        <w:rPr>
          <w:i/>
          <w:sz w:val="28"/>
          <w:szCs w:val="28"/>
        </w:rPr>
        <w:t>-</w:t>
      </w:r>
      <w:r w:rsidRPr="001E2E26">
        <w:rPr>
          <w:i/>
          <w:sz w:val="28"/>
          <w:szCs w:val="28"/>
        </w:rPr>
        <w:t xml:space="preserve"> ... Воробей прыгал под деревом - ... </w:t>
      </w:r>
    </w:p>
    <w:p w:rsidR="00527143" w:rsidRPr="001E2E26" w:rsidRDefault="00527143" w:rsidP="001E2E26">
      <w:pPr>
        <w:pStyle w:val="c2"/>
        <w:shd w:val="clear" w:color="auto" w:fill="FFFFFF"/>
        <w:spacing w:before="0" w:beforeAutospacing="0" w:after="0" w:afterAutospacing="0"/>
        <w:ind w:firstLine="851"/>
        <w:rPr>
          <w:i/>
          <w:sz w:val="28"/>
          <w:szCs w:val="28"/>
        </w:rPr>
      </w:pPr>
      <w:r w:rsidRPr="001E2E26">
        <w:rPr>
          <w:i/>
          <w:sz w:val="28"/>
          <w:szCs w:val="28"/>
        </w:rPr>
        <w:t xml:space="preserve">Заяц выскочил из-под куста </w:t>
      </w:r>
      <w:r w:rsidR="006B26A4">
        <w:rPr>
          <w:i/>
          <w:sz w:val="28"/>
          <w:szCs w:val="28"/>
        </w:rPr>
        <w:t>-</w:t>
      </w:r>
      <w:r w:rsidRPr="001E2E26">
        <w:rPr>
          <w:i/>
          <w:sz w:val="28"/>
          <w:szCs w:val="28"/>
        </w:rPr>
        <w:t xml:space="preserve"> ... Котенок залез под дерево </w:t>
      </w:r>
      <w:r w:rsidR="006B26A4">
        <w:rPr>
          <w:i/>
          <w:sz w:val="28"/>
          <w:szCs w:val="28"/>
        </w:rPr>
        <w:t>-</w:t>
      </w:r>
      <w:r w:rsidRPr="001E2E26">
        <w:rPr>
          <w:i/>
          <w:sz w:val="28"/>
          <w:szCs w:val="28"/>
        </w:rPr>
        <w:t xml:space="preserve"> ...</w:t>
      </w:r>
    </w:p>
    <w:p w:rsidR="00231606" w:rsidRPr="00231606" w:rsidRDefault="00231606" w:rsidP="00696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После занятий с использованием дидактического пособия </w:t>
      </w:r>
      <w:r w:rsidR="001E2E2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«</w:t>
      </w: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Любимые сказки</w:t>
      </w:r>
      <w:r w:rsidR="001E2E2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»</w:t>
      </w: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были отмечены значительные улучшения в использовании предложно-падежных конструкций у детей. Так, количество ошибок в употреблении предлогов сократилось на 40%, а точность выбора падежа увеличилась на 35%. Кроме того, улучшились навыки составления предложений и описания событий, что свидетельствует об общем прогрессе в развитии речи.</w:t>
      </w:r>
    </w:p>
    <w:p w:rsidR="001F1AA7" w:rsidRPr="00F62A94" w:rsidRDefault="00231606" w:rsidP="00F62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Полученные данные подтверждают эффективность использования дидактического пособия </w:t>
      </w:r>
      <w:r w:rsidR="006B26A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«</w:t>
      </w: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Любимые сказки</w:t>
      </w:r>
      <w:r w:rsidR="006B26A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»</w:t>
      </w: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в коррекционной работе с детьми </w:t>
      </w:r>
      <w:r w:rsidR="00F62A94" w:rsidRPr="0018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дошкольного возраста 5-7 лет </w:t>
      </w: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 ТНР. Игровые элементы и яркие иллюстрации помогают удерживать внимание детей и стимулируют их речевую активность. Важно отметить, что успех зависит не только от качества самого пособия, но и от правильного подбора методик и индивидуального подхода к каждому ребенку.</w:t>
      </w:r>
    </w:p>
    <w:p w:rsidR="001F1AA7" w:rsidRPr="001F1AA7" w:rsidRDefault="001F1AA7" w:rsidP="001F1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1F1AA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 результате использования дидактического пос</w:t>
      </w:r>
      <w:r w:rsid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обия «Любимые сказки» ребенок на</w:t>
      </w:r>
      <w:r w:rsidRPr="001F1AA7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учится:</w:t>
      </w:r>
    </w:p>
    <w:p w:rsidR="001F1AA7" w:rsidRPr="00F62A94" w:rsidRDefault="001F1AA7" w:rsidP="00F62A94">
      <w:pPr>
        <w:pStyle w:val="a6"/>
        <w:numPr>
          <w:ilvl w:val="0"/>
          <w:numId w:val="1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слышать в речи окружающих предлоги;</w:t>
      </w:r>
    </w:p>
    <w:p w:rsidR="001F1AA7" w:rsidRPr="00F62A94" w:rsidRDefault="001F1AA7" w:rsidP="00F62A94">
      <w:pPr>
        <w:pStyle w:val="a6"/>
        <w:numPr>
          <w:ilvl w:val="0"/>
          <w:numId w:val="1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правильно понимать их значение;</w:t>
      </w:r>
    </w:p>
    <w:p w:rsidR="001F1AA7" w:rsidRPr="00F62A94" w:rsidRDefault="001F1AA7" w:rsidP="00F62A94">
      <w:pPr>
        <w:pStyle w:val="a6"/>
        <w:numPr>
          <w:ilvl w:val="0"/>
          <w:numId w:val="1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пользоваться ими в собственной речи;</w:t>
      </w:r>
    </w:p>
    <w:p w:rsidR="001F1AA7" w:rsidRPr="00F62A94" w:rsidRDefault="001F1AA7" w:rsidP="00F62A94">
      <w:pPr>
        <w:pStyle w:val="a6"/>
        <w:numPr>
          <w:ilvl w:val="0"/>
          <w:numId w:val="1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дифференцировать предлоги;</w:t>
      </w:r>
    </w:p>
    <w:p w:rsidR="001F1AA7" w:rsidRPr="00F62A94" w:rsidRDefault="001F1AA7" w:rsidP="00F62A94">
      <w:pPr>
        <w:pStyle w:val="a6"/>
        <w:numPr>
          <w:ilvl w:val="0"/>
          <w:numId w:val="1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составлять распространенные предложения с использованием предлогов;</w:t>
      </w:r>
    </w:p>
    <w:p w:rsidR="001F1AA7" w:rsidRPr="00F62A94" w:rsidRDefault="001F1AA7" w:rsidP="00F62A94">
      <w:pPr>
        <w:pStyle w:val="a6"/>
        <w:numPr>
          <w:ilvl w:val="0"/>
          <w:numId w:val="1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формировать предложно-падежные конструкции в речевой практике. </w:t>
      </w:r>
    </w:p>
    <w:p w:rsidR="00231606" w:rsidRPr="00231606" w:rsidRDefault="00231606" w:rsidP="00696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 xml:space="preserve">Применение дидактического пособия </w:t>
      </w:r>
      <w:r w:rsidR="006B26A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«</w:t>
      </w: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Любимые сказки</w:t>
      </w:r>
      <w:r w:rsidR="006B26A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»</w:t>
      </w: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в коррекционной работе с детьми 5-7 лет с ТНР доказало свою эффективность в формировании предложно-падежных конструкций. Данный подход рекомендуется для широкого внедрения в практику</w:t>
      </w:r>
      <w:r w:rsidR="00F22E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воспитателей,</w:t>
      </w: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учителей-</w:t>
      </w: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логопедов</w:t>
      </w:r>
      <w:r w:rsidR="00F62A94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, дефектологов, педагогов-психологов</w:t>
      </w:r>
      <w:r w:rsidRPr="00F22E29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,</w:t>
      </w:r>
      <w:r w:rsidRPr="006962BF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работающих с детьми с речевыми нарушениями.</w:t>
      </w:r>
    </w:p>
    <w:p w:rsidR="006962BF" w:rsidRDefault="006962BF" w:rsidP="006962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62BF" w:rsidRDefault="006962BF" w:rsidP="00AC29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2988">
        <w:rPr>
          <w:rFonts w:ascii="Times New Roman" w:hAnsi="Times New Roman" w:cs="Times New Roman"/>
          <w:b/>
          <w:i/>
          <w:sz w:val="28"/>
          <w:szCs w:val="28"/>
        </w:rPr>
        <w:t>Список информационных источников</w:t>
      </w:r>
    </w:p>
    <w:p w:rsidR="00AC2988" w:rsidRPr="00AC2988" w:rsidRDefault="00AC2988" w:rsidP="00AC298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2988" w:rsidRPr="00AC2988" w:rsidRDefault="006962BF" w:rsidP="00AC2988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988">
        <w:rPr>
          <w:rFonts w:ascii="Times New Roman" w:hAnsi="Times New Roman" w:cs="Times New Roman"/>
          <w:sz w:val="24"/>
          <w:szCs w:val="24"/>
        </w:rPr>
        <w:t xml:space="preserve">Жукова Н.С., </w:t>
      </w:r>
      <w:proofErr w:type="spellStart"/>
      <w:r w:rsidRPr="00AC2988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AC2988">
        <w:rPr>
          <w:rFonts w:ascii="Times New Roman" w:hAnsi="Times New Roman" w:cs="Times New Roman"/>
          <w:sz w:val="24"/>
          <w:szCs w:val="24"/>
        </w:rPr>
        <w:t xml:space="preserve"> Е.М., Филичева Т.Б. Преодоление общего недоразвития речи у дошкольников. – М.: Просвещение, 1990.</w:t>
      </w:r>
    </w:p>
    <w:p w:rsidR="00AC2988" w:rsidRPr="00AC2988" w:rsidRDefault="006962BF" w:rsidP="00AC2988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988">
        <w:rPr>
          <w:rFonts w:ascii="Times New Roman" w:hAnsi="Times New Roman" w:cs="Times New Roman"/>
          <w:sz w:val="24"/>
          <w:szCs w:val="24"/>
        </w:rPr>
        <w:t>Левина Р.Е. Основы теории и практики логопедии. – М.: Академия, 2008.</w:t>
      </w:r>
    </w:p>
    <w:p w:rsidR="00AC2988" w:rsidRPr="00AC2988" w:rsidRDefault="00AC2988" w:rsidP="00AC2988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Лопатина</w:t>
      </w:r>
      <w:r w:rsidRPr="00AC2988">
        <w:rPr>
          <w:rFonts w:ascii="Times New Roman" w:hAnsi="Times New Roman" w:cs="Times New Roman"/>
          <w:sz w:val="24"/>
          <w:szCs w:val="24"/>
        </w:rPr>
        <w:t> Л.В., Серебрякова Н.В. Преодоление речевых нарушений у дошкольников. – СПб.: Союз, 2001.</w:t>
      </w:r>
    </w:p>
    <w:p w:rsidR="00AC2988" w:rsidRPr="00AC2988" w:rsidRDefault="00AC2988" w:rsidP="00AC2988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988">
        <w:rPr>
          <w:rFonts w:ascii="Times New Roman" w:hAnsi="Times New Roman" w:cs="Times New Roman"/>
          <w:sz w:val="24"/>
          <w:szCs w:val="24"/>
        </w:rPr>
        <w:t>Уварова Т.Б. Наглядно-игровые средства в логопедической работе с дошкольниками. – М.: ТЦ Сфера, 2009.</w:t>
      </w:r>
    </w:p>
    <w:p w:rsidR="006962BF" w:rsidRDefault="00AC2988" w:rsidP="00AC2988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988">
        <w:rPr>
          <w:rFonts w:ascii="Times New Roman" w:hAnsi="Times New Roman" w:cs="Times New Roman"/>
          <w:sz w:val="24"/>
          <w:szCs w:val="24"/>
        </w:rPr>
        <w:t>Яцель</w:t>
      </w:r>
      <w:proofErr w:type="spellEnd"/>
      <w:r w:rsidRPr="00AC2988">
        <w:rPr>
          <w:rFonts w:ascii="Times New Roman" w:hAnsi="Times New Roman" w:cs="Times New Roman"/>
          <w:sz w:val="24"/>
          <w:szCs w:val="24"/>
        </w:rPr>
        <w:t xml:space="preserve"> О. С. учимся употреблять </w:t>
      </w:r>
      <w:r w:rsidRPr="00AC2988">
        <w:rPr>
          <w:rFonts w:ascii="Times New Roman" w:hAnsi="Times New Roman" w:cs="Times New Roman"/>
          <w:bCs/>
          <w:sz w:val="24"/>
          <w:szCs w:val="24"/>
        </w:rPr>
        <w:t>предлоги в речи</w:t>
      </w:r>
      <w:r w:rsidRPr="00AC2988">
        <w:rPr>
          <w:rFonts w:ascii="Times New Roman" w:hAnsi="Times New Roman" w:cs="Times New Roman"/>
          <w:sz w:val="24"/>
          <w:szCs w:val="24"/>
        </w:rPr>
        <w:t xml:space="preserve">. – </w:t>
      </w:r>
      <w:r w:rsidR="00F62A94" w:rsidRPr="00AC2988">
        <w:rPr>
          <w:rFonts w:ascii="Times New Roman" w:hAnsi="Times New Roman" w:cs="Times New Roman"/>
          <w:sz w:val="24"/>
          <w:szCs w:val="24"/>
        </w:rPr>
        <w:t>М.:</w:t>
      </w:r>
      <w:r w:rsidRPr="00AC2988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r w:rsidR="00D76C8C">
        <w:rPr>
          <w:rFonts w:ascii="Times New Roman" w:hAnsi="Times New Roman" w:cs="Times New Roman"/>
          <w:sz w:val="24"/>
          <w:szCs w:val="24"/>
        </w:rPr>
        <w:t>«</w:t>
      </w:r>
      <w:r w:rsidRPr="00AC2988">
        <w:rPr>
          <w:rFonts w:ascii="Times New Roman" w:hAnsi="Times New Roman" w:cs="Times New Roman"/>
          <w:sz w:val="24"/>
          <w:szCs w:val="24"/>
        </w:rPr>
        <w:t>ГНОМ и Д</w:t>
      </w:r>
      <w:r w:rsidR="00D76C8C">
        <w:rPr>
          <w:rFonts w:ascii="Times New Roman" w:hAnsi="Times New Roman" w:cs="Times New Roman"/>
          <w:sz w:val="24"/>
          <w:szCs w:val="24"/>
        </w:rPr>
        <w:t>»</w:t>
      </w:r>
      <w:r w:rsidRPr="00AC2988">
        <w:rPr>
          <w:rFonts w:ascii="Times New Roman" w:hAnsi="Times New Roman" w:cs="Times New Roman"/>
          <w:sz w:val="24"/>
          <w:szCs w:val="24"/>
        </w:rPr>
        <w:t>, 2007.</w:t>
      </w:r>
    </w:p>
    <w:p w:rsidR="00F55368" w:rsidRDefault="00F55368" w:rsidP="00F5536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368" w:rsidRPr="00F55368" w:rsidRDefault="00F55368" w:rsidP="00F5536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5368" w:rsidRPr="00F55368" w:rsidSect="00CD7C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99"/>
    <w:multiLevelType w:val="hybridMultilevel"/>
    <w:tmpl w:val="352AFA4C"/>
    <w:lvl w:ilvl="0" w:tplc="081C699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4763"/>
    <w:multiLevelType w:val="multilevel"/>
    <w:tmpl w:val="CC2C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9181A"/>
    <w:multiLevelType w:val="hybridMultilevel"/>
    <w:tmpl w:val="BFC8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10F3D"/>
    <w:multiLevelType w:val="multilevel"/>
    <w:tmpl w:val="935C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A318A"/>
    <w:multiLevelType w:val="hybridMultilevel"/>
    <w:tmpl w:val="59848B06"/>
    <w:lvl w:ilvl="0" w:tplc="29FAC1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FF51B8"/>
    <w:multiLevelType w:val="hybridMultilevel"/>
    <w:tmpl w:val="9C68A9DE"/>
    <w:lvl w:ilvl="0" w:tplc="BA2A92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19119F4"/>
    <w:multiLevelType w:val="multilevel"/>
    <w:tmpl w:val="974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F21C94"/>
    <w:multiLevelType w:val="hybridMultilevel"/>
    <w:tmpl w:val="6A605558"/>
    <w:lvl w:ilvl="0" w:tplc="ECB0B3C0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E6E7924"/>
    <w:multiLevelType w:val="multilevel"/>
    <w:tmpl w:val="935C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323746"/>
    <w:multiLevelType w:val="hybridMultilevel"/>
    <w:tmpl w:val="8E025E6A"/>
    <w:lvl w:ilvl="0" w:tplc="BA2A92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00B1984"/>
    <w:multiLevelType w:val="multilevel"/>
    <w:tmpl w:val="935C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C"/>
    <w:rsid w:val="00060B6F"/>
    <w:rsid w:val="00096BA3"/>
    <w:rsid w:val="001861B2"/>
    <w:rsid w:val="001E2E26"/>
    <w:rsid w:val="001F1AA7"/>
    <w:rsid w:val="00231606"/>
    <w:rsid w:val="003A14D9"/>
    <w:rsid w:val="0045263A"/>
    <w:rsid w:val="004813F6"/>
    <w:rsid w:val="00527143"/>
    <w:rsid w:val="005566D4"/>
    <w:rsid w:val="006657BB"/>
    <w:rsid w:val="006962BF"/>
    <w:rsid w:val="006B26A4"/>
    <w:rsid w:val="008E685C"/>
    <w:rsid w:val="009328C1"/>
    <w:rsid w:val="00AC2988"/>
    <w:rsid w:val="00CD7C96"/>
    <w:rsid w:val="00D453E3"/>
    <w:rsid w:val="00D76C8C"/>
    <w:rsid w:val="00EE5E81"/>
    <w:rsid w:val="00F108C3"/>
    <w:rsid w:val="00F22E29"/>
    <w:rsid w:val="00F55368"/>
    <w:rsid w:val="00F6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292D-29ED-441B-A9AB-C59873D8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-ejaja">
    <w:name w:val="sc-ejaja"/>
    <w:basedOn w:val="a0"/>
    <w:rsid w:val="00231606"/>
  </w:style>
  <w:style w:type="paragraph" w:styleId="a3">
    <w:name w:val="Normal (Web)"/>
    <w:basedOn w:val="a"/>
    <w:uiPriority w:val="99"/>
    <w:semiHidden/>
    <w:unhideWhenUsed/>
    <w:rsid w:val="00AC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988"/>
    <w:rPr>
      <w:b/>
      <w:bCs/>
    </w:rPr>
  </w:style>
  <w:style w:type="character" w:styleId="a5">
    <w:name w:val="Hyperlink"/>
    <w:basedOn w:val="a0"/>
    <w:uiPriority w:val="99"/>
    <w:semiHidden/>
    <w:unhideWhenUsed/>
    <w:rsid w:val="00AC29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2988"/>
    <w:pPr>
      <w:ind w:left="720"/>
      <w:contextualSpacing/>
    </w:pPr>
  </w:style>
  <w:style w:type="paragraph" w:customStyle="1" w:styleId="c2">
    <w:name w:val="c2"/>
    <w:basedOn w:val="a"/>
    <w:rsid w:val="0052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2E26"/>
  </w:style>
  <w:style w:type="character" w:customStyle="1" w:styleId="c3">
    <w:name w:val="c3"/>
    <w:basedOn w:val="a0"/>
    <w:rsid w:val="001E2E26"/>
  </w:style>
  <w:style w:type="character" w:customStyle="1" w:styleId="c1">
    <w:name w:val="c1"/>
    <w:basedOn w:val="a0"/>
    <w:rsid w:val="001E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Учетная запись Майкрософт</cp:lastModifiedBy>
  <cp:revision>9</cp:revision>
  <dcterms:created xsi:type="dcterms:W3CDTF">2025-02-09T17:27:00Z</dcterms:created>
  <dcterms:modified xsi:type="dcterms:W3CDTF">2025-05-07T14:09:00Z</dcterms:modified>
</cp:coreProperties>
</file>