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29" w:rsidRPr="00B23629" w:rsidRDefault="00B23629" w:rsidP="00B236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Современные образовательные технологии в ДОУ</w:t>
      </w:r>
    </w:p>
    <w:p w:rsidR="00B23629" w:rsidRPr="00B23629" w:rsidRDefault="00B23629" w:rsidP="00B2362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Составитель:  воспитатель ДОУ Гимназия 56 Федорова С.И.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Ребенок воспитывается разными случайностями, его окружающими. Педагогика должна дать направление этим случайностям.</w:t>
      </w:r>
      <w:r w:rsidRPr="00B236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В. Ф. Одоевский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настоящее время педагогические коллективы ДОУ интенсивно внедряют в работу инновационные технологии. Поэтому основная задача педагогов дошкольного учреждения </w:t>
      </w:r>
      <w:r w:rsidRPr="00B236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Современные педагогические технологии в дошкольном образовании направлены на </w:t>
      </w:r>
      <w:bookmarkStart w:id="0" w:name="_GoBack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реализацию государственных стандартов дошкольного образования.</w:t>
      </w:r>
    </w:p>
    <w:bookmarkEnd w:id="0"/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ь-</w:t>
      </w:r>
      <w:proofErr w:type="gram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содействовать становлению ребенка как личности.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Технология 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Педагогическая технология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Б.Т.Лихачёв</w:t>
      </w:r>
      <w:proofErr w:type="spell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Сегодня насчитывается больше сотни  образовательных технологий. 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B236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Основные требования (критерии) педагогической технологии:</w:t>
      </w:r>
    </w:p>
    <w:p w:rsidR="00B23629" w:rsidRPr="00B23629" w:rsidRDefault="00B23629" w:rsidP="00B2362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Концептуальность</w:t>
      </w:r>
    </w:p>
    <w:p w:rsidR="00B23629" w:rsidRPr="00B23629" w:rsidRDefault="00B23629" w:rsidP="00B2362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Системность</w:t>
      </w:r>
    </w:p>
    <w:p w:rsidR="00B23629" w:rsidRPr="00B23629" w:rsidRDefault="00B23629" w:rsidP="00B2362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Управляемость</w:t>
      </w:r>
    </w:p>
    <w:p w:rsidR="00B23629" w:rsidRPr="00B23629" w:rsidRDefault="00B23629" w:rsidP="00B2362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Эффективность</w:t>
      </w:r>
    </w:p>
    <w:p w:rsidR="00B23629" w:rsidRPr="00B23629" w:rsidRDefault="00B23629" w:rsidP="00B2362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Воспроизводимость</w:t>
      </w:r>
      <w:proofErr w:type="spellEnd"/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Концептуальность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Системность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технология должна обладать всеми признаками системы: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логикой процесса,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взаимосвязью его частей,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целостностью.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Управляемость – 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Эффективность –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   </w:t>
      </w:r>
      <w:proofErr w:type="spellStart"/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Воспроизводимость</w:t>
      </w:r>
      <w:proofErr w:type="spellEnd"/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 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Структура образовательной технологии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Структура образовательной технологии состоит из </w:t>
      </w:r>
      <w:r w:rsidRPr="00B236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трех частей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B23629" w:rsidRPr="00B23629" w:rsidRDefault="00B23629" w:rsidP="00B2362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Концептуальная часть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это научная база технологии, т.е. психолого-педагогические идеи, которые заложены в ее фундамент.</w:t>
      </w:r>
    </w:p>
    <w:p w:rsidR="00B23629" w:rsidRPr="00B23629" w:rsidRDefault="00B23629" w:rsidP="00B2362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Содержательная часть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это общие, конкретные цели и содержание учебного материала.</w:t>
      </w:r>
    </w:p>
    <w:p w:rsidR="00B23629" w:rsidRPr="00B23629" w:rsidRDefault="00B23629" w:rsidP="00B2362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Процессуальная часть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  <w:r w:rsidRPr="00B236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Таким образом, очевидно: 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некая система претендует на роль </w:t>
      </w: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технологии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она должна соответствовать всем перечисленным выше требованиям.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 числу современных образовательных технологий можно отнести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B23629" w:rsidRPr="00B23629" w:rsidRDefault="00B23629" w:rsidP="00B2362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технологии;</w:t>
      </w:r>
    </w:p>
    <w:p w:rsidR="00B23629" w:rsidRPr="00B23629" w:rsidRDefault="00B23629" w:rsidP="00B2362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технологии проектной деятельности</w:t>
      </w:r>
    </w:p>
    <w:p w:rsidR="00B23629" w:rsidRPr="00B23629" w:rsidRDefault="00B23629" w:rsidP="00B2362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технология исследовательской деятельности</w:t>
      </w:r>
    </w:p>
    <w:p w:rsidR="00B23629" w:rsidRPr="00B23629" w:rsidRDefault="00B23629" w:rsidP="00B2362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информационно-коммуникационные технологии;</w:t>
      </w:r>
    </w:p>
    <w:p w:rsidR="00B23629" w:rsidRPr="00B23629" w:rsidRDefault="00B23629" w:rsidP="00B2362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личностно-ориентированные технологии;</w:t>
      </w:r>
    </w:p>
    <w:p w:rsidR="00B23629" w:rsidRPr="00B23629" w:rsidRDefault="00B23629" w:rsidP="00B2362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технология портфолио дошкольника и воспитателя</w:t>
      </w:r>
    </w:p>
    <w:p w:rsidR="00B23629" w:rsidRPr="00B23629" w:rsidRDefault="00B23629" w:rsidP="00B2362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игровая технология</w:t>
      </w:r>
    </w:p>
    <w:p w:rsidR="00B23629" w:rsidRPr="00B23629" w:rsidRDefault="00B23629" w:rsidP="00B2362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технология «ТРИЗ» и др.</w:t>
      </w:r>
    </w:p>
    <w:p w:rsidR="00B23629" w:rsidRPr="00B23629" w:rsidRDefault="00B23629" w:rsidP="00B23629">
      <w:pPr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технологии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Целью </w:t>
      </w:r>
      <w:proofErr w:type="spell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педагогические технологии включа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энергетическом.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педагогических технологий зависит:</w:t>
      </w:r>
    </w:p>
    <w:p w:rsidR="00B23629" w:rsidRPr="00B23629" w:rsidRDefault="00B23629" w:rsidP="00B2362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типа дошкольного учреждения,</w:t>
      </w:r>
    </w:p>
    <w:p w:rsidR="00B23629" w:rsidRPr="00B23629" w:rsidRDefault="00B23629" w:rsidP="00B2362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продолжительности пребы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вания в нем детей,</w:t>
      </w:r>
    </w:p>
    <w:p w:rsidR="00B23629" w:rsidRPr="00B23629" w:rsidRDefault="00B23629" w:rsidP="00B2362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программы, по которой работают педа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гоги,</w:t>
      </w:r>
    </w:p>
    <w:p w:rsidR="00B23629" w:rsidRPr="00B23629" w:rsidRDefault="00B23629" w:rsidP="00B2362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конкретных условий ДОУ,</w:t>
      </w:r>
    </w:p>
    <w:p w:rsidR="00B23629" w:rsidRPr="00B23629" w:rsidRDefault="00B23629" w:rsidP="00B2362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профессиональной компе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тентности педагога,</w:t>
      </w:r>
    </w:p>
    <w:p w:rsidR="00B23629" w:rsidRPr="00B23629" w:rsidRDefault="00B23629" w:rsidP="00B2362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показателей здоровья детей.</w:t>
      </w:r>
    </w:p>
    <w:p w:rsidR="00B23629" w:rsidRPr="00B23629" w:rsidRDefault="00B23629" w:rsidP="00B23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29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lastRenderedPageBreak/>
        <w:t xml:space="preserve">Выделяют (применительно к ДОУ) следующую классификацию </w:t>
      </w:r>
      <w:proofErr w:type="spellStart"/>
      <w:r w:rsidRPr="00B23629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здоровьесберегающих</w:t>
      </w:r>
      <w:proofErr w:type="spellEnd"/>
      <w:r w:rsidRPr="00B23629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 технологий:</w:t>
      </w:r>
    </w:p>
    <w:p w:rsidR="00B23629" w:rsidRPr="00B23629" w:rsidRDefault="00B23629" w:rsidP="00B2362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236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медико-профилактические</w:t>
      </w: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(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обеспечивающие сохранение и приумножение здоровья детей под руководством ме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контроля за питанием детей, профи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лактических мероприятий, </w:t>
      </w:r>
      <w:proofErr w:type="spell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здоровьесберегающей</w:t>
      </w:r>
      <w:proofErr w:type="spell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среды в ДОУ);</w:t>
      </w:r>
      <w:proofErr w:type="gramEnd"/>
    </w:p>
    <w:p w:rsidR="00B23629" w:rsidRPr="00B23629" w:rsidRDefault="00B23629" w:rsidP="00B2362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физкультурно-оздоровительные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(направленные на физиче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ское развитие и укрепление здоровья ребенка — техноло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гии развития физических качеств, закаливания, дыхатель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ной гимнастики и др.);</w:t>
      </w:r>
    </w:p>
    <w:p w:rsidR="00B23629" w:rsidRPr="00B23629" w:rsidRDefault="00B23629" w:rsidP="00B2362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236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обеспечения социально-психологического благополучия ребенка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(обеспечивающие психическое и социальное здоровье ре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гогическом процессе ДОУ);</w:t>
      </w:r>
      <w:proofErr w:type="gramEnd"/>
    </w:p>
    <w:p w:rsidR="00B23629" w:rsidRPr="00B23629" w:rsidRDefault="00B23629" w:rsidP="00B2362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236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B236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 </w:t>
      </w:r>
      <w:proofErr w:type="spellStart"/>
      <w:r w:rsidRPr="00B236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здоровьеобогащения</w:t>
      </w:r>
      <w:proofErr w:type="spellEnd"/>
      <w:r w:rsidRPr="00B236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педагогов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(направ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зования подвижных и спортивных игр, гимнастика (для глаз, дыхательная и др.), ритмопластика, дина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мические паузы, релаксация);</w:t>
      </w:r>
    </w:p>
    <w:p w:rsidR="00B23629" w:rsidRPr="00B23629" w:rsidRDefault="00B23629" w:rsidP="00B2362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образовательные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(воспитания культуры здоровья дошколь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ников, личностно-ориентированного воспитания и обуче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ния);</w:t>
      </w:r>
    </w:p>
    <w:p w:rsidR="00B23629" w:rsidRPr="00B23629" w:rsidRDefault="00B23629" w:rsidP="00B2362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обучения здоровому образу жизни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(технологии использова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 физкультурных занятий, коммуникативные игры, сис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тема занятий из серии «Уроки футбола», проблемно-игро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вые (</w:t>
      </w:r>
      <w:proofErr w:type="spell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игротренинги</w:t>
      </w:r>
      <w:proofErr w:type="spell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игротерапия</w:t>
      </w:r>
      <w:proofErr w:type="spell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самомассаж); коррекционные (арт-терапия, технология музыкального воз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действия, </w:t>
      </w:r>
      <w:proofErr w:type="spell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сказкотерапия</w:t>
      </w:r>
      <w:proofErr w:type="spell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психогимнастики</w:t>
      </w:r>
      <w:proofErr w:type="spell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др.)</w:t>
      </w:r>
    </w:p>
    <w:p w:rsidR="00B23629" w:rsidRPr="00B23629" w:rsidRDefault="00B23629" w:rsidP="00B2362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числу </w:t>
      </w:r>
      <w:proofErr w:type="spell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педагогических техноло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гий следует отнести и </w:t>
      </w:r>
      <w:r w:rsidRPr="00B236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педагогическую технологию активной сенсорно-развивающей среды,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под которой понимается си</w:t>
      </w: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</w:t>
      </w: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Технологии проектной деятельности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Цель: 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Классификация учебных проектов:</w:t>
      </w:r>
    </w:p>
    <w:p w:rsidR="00B23629" w:rsidRPr="00B23629" w:rsidRDefault="00B23629" w:rsidP="00B2362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«игровые»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:rsidR="00B23629" w:rsidRPr="00B23629" w:rsidRDefault="00B23629" w:rsidP="00B2362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«экскурсионные»,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направленные на изучение проблем, связанных с окружающей природой и общественной жизнью;</w:t>
      </w:r>
    </w:p>
    <w:p w:rsidR="00B23629" w:rsidRPr="00B23629" w:rsidRDefault="00B23629" w:rsidP="00B2362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«повествовательные»,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B23629" w:rsidRPr="00B23629" w:rsidRDefault="00B23629" w:rsidP="00B2362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«конструктивные»,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нацеленные на создание конкретного полезного продукта: сколачивание скворечника, устройство клумб.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Типы проектов:</w:t>
      </w:r>
    </w:p>
    <w:p w:rsidR="00B23629" w:rsidRPr="00B23629" w:rsidRDefault="00B23629" w:rsidP="00B2362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 доминирующему методу: </w:t>
      </w:r>
    </w:p>
    <w:p w:rsidR="00B23629" w:rsidRPr="00B23629" w:rsidRDefault="00B23629" w:rsidP="00B2362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исследовательские,</w:t>
      </w:r>
    </w:p>
    <w:p w:rsidR="00B23629" w:rsidRPr="00B23629" w:rsidRDefault="00B23629" w:rsidP="00B2362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информационные,</w:t>
      </w:r>
    </w:p>
    <w:p w:rsidR="00B23629" w:rsidRPr="00B23629" w:rsidRDefault="00B23629" w:rsidP="00B2362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творческие,</w:t>
      </w:r>
    </w:p>
    <w:p w:rsidR="00B23629" w:rsidRPr="00B23629" w:rsidRDefault="00B23629" w:rsidP="00B2362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игровые,</w:t>
      </w:r>
    </w:p>
    <w:p w:rsidR="00B23629" w:rsidRPr="00B23629" w:rsidRDefault="00B23629" w:rsidP="00B2362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приключенческие,</w:t>
      </w:r>
    </w:p>
    <w:p w:rsidR="00B23629" w:rsidRPr="00B23629" w:rsidRDefault="00B23629" w:rsidP="00B2362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практико-ориентированные.</w:t>
      </w:r>
    </w:p>
    <w:p w:rsidR="00B23629" w:rsidRPr="00B23629" w:rsidRDefault="00B23629" w:rsidP="00B2362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 характеру содержания: </w:t>
      </w:r>
    </w:p>
    <w:p w:rsidR="00B23629" w:rsidRPr="00B23629" w:rsidRDefault="00B23629" w:rsidP="00B2362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включают ребенка и его семью,</w:t>
      </w:r>
    </w:p>
    <w:p w:rsidR="00B23629" w:rsidRPr="00B23629" w:rsidRDefault="00B23629" w:rsidP="00B2362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 и природу,</w:t>
      </w:r>
    </w:p>
    <w:p w:rsidR="00B23629" w:rsidRPr="00B23629" w:rsidRDefault="00B23629" w:rsidP="00B2362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 и рукотворный мир,</w:t>
      </w:r>
    </w:p>
    <w:p w:rsidR="00B23629" w:rsidRPr="00B23629" w:rsidRDefault="00B23629" w:rsidP="00B2362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ребенка, общество и его культурные ценности.</w:t>
      </w:r>
    </w:p>
    <w:p w:rsidR="00B23629" w:rsidRPr="00B23629" w:rsidRDefault="00B23629" w:rsidP="00B2362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 характеру участия ребенка в проекте: </w:t>
      </w:r>
    </w:p>
    <w:p w:rsidR="00B23629" w:rsidRPr="00B23629" w:rsidRDefault="00B23629" w:rsidP="00B2362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заказчик,</w:t>
      </w:r>
    </w:p>
    <w:p w:rsidR="00B23629" w:rsidRPr="00B23629" w:rsidRDefault="00B23629" w:rsidP="00B2362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эксперт,</w:t>
      </w:r>
    </w:p>
    <w:p w:rsidR="00B23629" w:rsidRPr="00B23629" w:rsidRDefault="00B23629" w:rsidP="00B2362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исполнитель,</w:t>
      </w:r>
    </w:p>
    <w:p w:rsidR="00B23629" w:rsidRPr="00B23629" w:rsidRDefault="00B23629" w:rsidP="00B2362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участник от зарождения идеи до получения результата.</w:t>
      </w:r>
    </w:p>
    <w:p w:rsidR="00B23629" w:rsidRPr="00B23629" w:rsidRDefault="00B23629" w:rsidP="00B2362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 характеру контактов: </w:t>
      </w:r>
    </w:p>
    <w:p w:rsidR="00B23629" w:rsidRPr="00B23629" w:rsidRDefault="00B23629" w:rsidP="00B23629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осуществляется внутри одной возрастной группы,</w:t>
      </w:r>
    </w:p>
    <w:p w:rsidR="00B23629" w:rsidRPr="00B23629" w:rsidRDefault="00B23629" w:rsidP="00B23629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контакте с другой возрастной группой,</w:t>
      </w:r>
    </w:p>
    <w:p w:rsidR="00B23629" w:rsidRPr="00B23629" w:rsidRDefault="00B23629" w:rsidP="00B23629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 ДОУ,</w:t>
      </w:r>
    </w:p>
    <w:p w:rsidR="00B23629" w:rsidRPr="00B23629" w:rsidRDefault="00B23629" w:rsidP="00B23629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контакте с семьей,</w:t>
      </w:r>
    </w:p>
    <w:p w:rsidR="00B23629" w:rsidRPr="00B23629" w:rsidRDefault="00B23629" w:rsidP="00B23629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учреждениями культуры,</w:t>
      </w:r>
    </w:p>
    <w:p w:rsidR="00B23629" w:rsidRPr="00B23629" w:rsidRDefault="00B23629" w:rsidP="00B23629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общественными организациями (открытый проект).</w:t>
      </w:r>
    </w:p>
    <w:p w:rsidR="00B23629" w:rsidRPr="00B23629" w:rsidRDefault="00B23629" w:rsidP="00B2362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 количеству участников: </w:t>
      </w:r>
    </w:p>
    <w:p w:rsidR="00B23629" w:rsidRPr="00B23629" w:rsidRDefault="00B23629" w:rsidP="00B2362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индивидуальный,</w:t>
      </w:r>
    </w:p>
    <w:p w:rsidR="00B23629" w:rsidRPr="00B23629" w:rsidRDefault="00B23629" w:rsidP="00B2362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парный,</w:t>
      </w:r>
    </w:p>
    <w:p w:rsidR="00B23629" w:rsidRPr="00B23629" w:rsidRDefault="00B23629" w:rsidP="00B2362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групповой,</w:t>
      </w:r>
    </w:p>
    <w:p w:rsidR="00B23629" w:rsidRPr="00B23629" w:rsidRDefault="00B23629" w:rsidP="00B2362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фронтальный.</w:t>
      </w:r>
    </w:p>
    <w:p w:rsidR="00B23629" w:rsidRPr="00B23629" w:rsidRDefault="00B23629" w:rsidP="00B2362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 продолжительности: </w:t>
      </w:r>
    </w:p>
    <w:p w:rsidR="00B23629" w:rsidRPr="00B23629" w:rsidRDefault="00B23629" w:rsidP="00B2362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краткосрочный,</w:t>
      </w:r>
    </w:p>
    <w:p w:rsidR="00B23629" w:rsidRPr="00B23629" w:rsidRDefault="00B23629" w:rsidP="00B2362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средней продолжительности,</w:t>
      </w:r>
    </w:p>
    <w:p w:rsidR="00B23629" w:rsidRPr="00B23629" w:rsidRDefault="00B23629" w:rsidP="00B2362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долгосрочный.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Технология исследовательской деятельности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Цель исследовательской деятельности в детском саду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сформировать у дошкольников основные ключевые компетенции, способность к исследовательскому типу мышления.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Методы и приемы организации экспериментально – исследовательской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деятельности: 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эвристические беседы;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постановка и решение вопросов проблемного характера;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наблюдения;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моделирование (создание моделей об изменениях в неживой природе);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опыты;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фиксация результатов: наблюдений, опытов, экспериментов,  трудовой деятельности;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«погружение» в краски, звуки, запахи и образы природы;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подражание голосам и звукам природы;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использование художественного слова;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дидактические игры, игровые обучающие и творчески развивающие 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ситуации;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трудовые поручения, действия.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познавательно-исследовательской деятельности</w:t>
      </w:r>
    </w:p>
    <w:p w:rsidR="00B23629" w:rsidRPr="00B23629" w:rsidRDefault="00B23629" w:rsidP="00B2362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Опыты (экспериментирование)</w:t>
      </w:r>
    </w:p>
    <w:p w:rsidR="00B23629" w:rsidRPr="00B23629" w:rsidRDefault="00B23629" w:rsidP="00B2362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Состояние и превращение вещества.</w:t>
      </w:r>
    </w:p>
    <w:p w:rsidR="00B23629" w:rsidRPr="00B23629" w:rsidRDefault="00B23629" w:rsidP="00B2362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Движение воздуха, воды.</w:t>
      </w:r>
    </w:p>
    <w:p w:rsidR="00B23629" w:rsidRPr="00B23629" w:rsidRDefault="00B23629" w:rsidP="00B2362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Свойства почвы и минералов.</w:t>
      </w:r>
    </w:p>
    <w:p w:rsidR="00B23629" w:rsidRPr="00B23629" w:rsidRDefault="00B23629" w:rsidP="00B2362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Условия жизни растений.</w:t>
      </w:r>
    </w:p>
    <w:p w:rsidR="00B23629" w:rsidRPr="00B23629" w:rsidRDefault="00B23629" w:rsidP="00B2362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Коллекционирование (классификационная работа)</w:t>
      </w:r>
    </w:p>
    <w:p w:rsidR="00B23629" w:rsidRPr="00B23629" w:rsidRDefault="00B23629" w:rsidP="00B2362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растений.</w:t>
      </w:r>
    </w:p>
    <w:p w:rsidR="00B23629" w:rsidRPr="00B23629" w:rsidRDefault="00B23629" w:rsidP="00B2362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животных.</w:t>
      </w:r>
    </w:p>
    <w:p w:rsidR="00B23629" w:rsidRPr="00B23629" w:rsidRDefault="00B23629" w:rsidP="00B2362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строительных сооружений.</w:t>
      </w:r>
    </w:p>
    <w:p w:rsidR="00B23629" w:rsidRPr="00B23629" w:rsidRDefault="00B23629" w:rsidP="00B2362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транспорта.</w:t>
      </w:r>
    </w:p>
    <w:p w:rsidR="00B23629" w:rsidRPr="00B23629" w:rsidRDefault="00B23629" w:rsidP="00B2362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профессий.</w:t>
      </w:r>
    </w:p>
    <w:p w:rsidR="00B23629" w:rsidRPr="00B23629" w:rsidRDefault="00B23629" w:rsidP="00B23629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Путешествие по карте</w:t>
      </w:r>
    </w:p>
    <w:p w:rsidR="00B23629" w:rsidRPr="00B23629" w:rsidRDefault="00B23629" w:rsidP="00B23629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Стороны света.</w:t>
      </w:r>
    </w:p>
    <w:p w:rsidR="00B23629" w:rsidRPr="00B23629" w:rsidRDefault="00B23629" w:rsidP="00B23629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Рельефы местности.</w:t>
      </w:r>
    </w:p>
    <w:p w:rsidR="00B23629" w:rsidRPr="00B23629" w:rsidRDefault="00B23629" w:rsidP="00B23629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Природные ландшафты и их обитатели.</w:t>
      </w:r>
    </w:p>
    <w:p w:rsidR="00B23629" w:rsidRPr="00B23629" w:rsidRDefault="00B23629" w:rsidP="00B23629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 света, их природные и культурные «метки» - символы.</w:t>
      </w:r>
    </w:p>
    <w:p w:rsidR="00B23629" w:rsidRPr="00B23629" w:rsidRDefault="00B23629" w:rsidP="00B23629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Путешествие по «реке времени»</w:t>
      </w:r>
    </w:p>
    <w:p w:rsidR="00B23629" w:rsidRPr="00B23629" w:rsidRDefault="00B23629" w:rsidP="00B23629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Прошлое и настоящее человечества (историческое время) в «метках» материальной цивилизации (например, Египет — пирамиды).</w:t>
      </w:r>
      <w:proofErr w:type="gramEnd"/>
    </w:p>
    <w:p w:rsidR="00B23629" w:rsidRPr="00B23629" w:rsidRDefault="00B23629" w:rsidP="00B23629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История жилища и благоустройства.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4. </w:t>
      </w:r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Информационно-коммуникационные технологии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Информатизация общества ставит перед педагогами-дошкольниками </w:t>
      </w:r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задачи:</w:t>
      </w:r>
    </w:p>
    <w:p w:rsidR="00B23629" w:rsidRPr="00B23629" w:rsidRDefault="00B23629" w:rsidP="00B23629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идти в ногу со временем,</w:t>
      </w:r>
    </w:p>
    <w:p w:rsidR="00B23629" w:rsidRPr="00B23629" w:rsidRDefault="00B23629" w:rsidP="00B23629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стать для ребенка проводником в мир новых технологий,</w:t>
      </w:r>
    </w:p>
    <w:p w:rsidR="00B23629" w:rsidRPr="00B23629" w:rsidRDefault="00B23629" w:rsidP="00B23629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наставником в выборе компьютерных программ,</w:t>
      </w:r>
    </w:p>
    <w:p w:rsidR="00B23629" w:rsidRPr="00B23629" w:rsidRDefault="00B23629" w:rsidP="00B23629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сформировать основы информационной культуры его личности,</w:t>
      </w:r>
    </w:p>
    <w:p w:rsidR="00B23629" w:rsidRPr="00B23629" w:rsidRDefault="00B23629" w:rsidP="00B23629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повысить профессиональный уровень педагогов и компетентность родителей.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этих задач не возможно без актуализации и пересмотра всех направлений работы детского сада в контексте информатизации.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Требования к компьютерным программам ДОУ:</w:t>
      </w:r>
    </w:p>
    <w:p w:rsidR="00B23629" w:rsidRPr="00B23629" w:rsidRDefault="00B23629" w:rsidP="00B23629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Исследовательский характер</w:t>
      </w:r>
    </w:p>
    <w:p w:rsidR="00B23629" w:rsidRPr="00B23629" w:rsidRDefault="00B23629" w:rsidP="00B23629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Легкость для самостоятельных занятий детей</w:t>
      </w:r>
    </w:p>
    <w:p w:rsidR="00B23629" w:rsidRPr="00B23629" w:rsidRDefault="00B23629" w:rsidP="00B23629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широкого спектра навыков и представлений</w:t>
      </w:r>
    </w:p>
    <w:p w:rsidR="00B23629" w:rsidRPr="00B23629" w:rsidRDefault="00B23629" w:rsidP="00B23629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Возрастное соответствие</w:t>
      </w:r>
    </w:p>
    <w:p w:rsidR="00B23629" w:rsidRPr="00B23629" w:rsidRDefault="00B23629" w:rsidP="00B23629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Занимательность.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Классификация программ:</w:t>
      </w:r>
    </w:p>
    <w:p w:rsidR="00B23629" w:rsidRPr="00B23629" w:rsidRDefault="00B23629" w:rsidP="00B23629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воображения, мышления, памяти</w:t>
      </w:r>
    </w:p>
    <w:p w:rsidR="00B23629" w:rsidRPr="00B23629" w:rsidRDefault="00B23629" w:rsidP="00B23629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Говорящие словари иностранных языков</w:t>
      </w:r>
    </w:p>
    <w:p w:rsidR="00B23629" w:rsidRPr="00B23629" w:rsidRDefault="00B23629" w:rsidP="00B23629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Простейшие графические редакторы</w:t>
      </w:r>
    </w:p>
    <w:p w:rsidR="00B23629" w:rsidRPr="00B23629" w:rsidRDefault="00B23629" w:rsidP="00B23629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Игры-путешествия</w:t>
      </w:r>
    </w:p>
    <w:p w:rsidR="00B23629" w:rsidRPr="00B23629" w:rsidRDefault="00B23629" w:rsidP="00B23629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чтению, математике</w:t>
      </w:r>
    </w:p>
    <w:p w:rsidR="00B23629" w:rsidRPr="00B23629" w:rsidRDefault="00B23629" w:rsidP="00B23629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мультимедийных презентаций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Преимущества компьютера:</w:t>
      </w:r>
    </w:p>
    <w:p w:rsidR="00B23629" w:rsidRPr="00B23629" w:rsidRDefault="00B23629" w:rsidP="00B23629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B23629" w:rsidRPr="00B23629" w:rsidRDefault="00B23629" w:rsidP="00B23629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несет в себе образный тип информации, понятный дошкольникам;</w:t>
      </w:r>
    </w:p>
    <w:p w:rsidR="00B23629" w:rsidRPr="00B23629" w:rsidRDefault="00B23629" w:rsidP="00B23629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движения, звук, мультипликация надолго привлекает внимание ребенка;</w:t>
      </w:r>
    </w:p>
    <w:p w:rsidR="00B23629" w:rsidRPr="00B23629" w:rsidRDefault="00B23629" w:rsidP="00B23629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обладает стимулом познавательной активности детей;</w:t>
      </w:r>
    </w:p>
    <w:p w:rsidR="00B23629" w:rsidRPr="00B23629" w:rsidRDefault="00B23629" w:rsidP="00B23629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предоставляет возможность индивидуализации обучения;</w:t>
      </w:r>
    </w:p>
    <w:p w:rsidR="00B23629" w:rsidRPr="00B23629" w:rsidRDefault="00B23629" w:rsidP="00B23629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B23629" w:rsidRPr="00B23629" w:rsidRDefault="00B23629" w:rsidP="00B23629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Ошибки при использовании информационно-коммуникационных технологий:</w:t>
      </w:r>
    </w:p>
    <w:p w:rsidR="00B23629" w:rsidRPr="00B23629" w:rsidRDefault="00B23629" w:rsidP="00B23629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Недостаточная методическая подготовленность педагога</w:t>
      </w:r>
    </w:p>
    <w:p w:rsidR="00B23629" w:rsidRPr="00B23629" w:rsidRDefault="00B23629" w:rsidP="00B23629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Неправильное определение дидактической роли и места ИКТ на занятиях</w:t>
      </w:r>
    </w:p>
    <w:p w:rsidR="00B23629" w:rsidRPr="00B23629" w:rsidRDefault="00B23629" w:rsidP="00B23629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Бесплановость, случайность применения ИКТ</w:t>
      </w:r>
    </w:p>
    <w:p w:rsidR="00B23629" w:rsidRPr="00B23629" w:rsidRDefault="00B23629" w:rsidP="00B23629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Перегруженность занятия демонстрацией.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ИКТ в работе современного педагога: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Подбор дополнительного познавательного материала к занятиям, знакомство со сценариями праздников и других мероприятий.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Создание презентаций в программе </w:t>
      </w:r>
      <w:proofErr w:type="spellStart"/>
      <w:proofErr w:type="gram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ower</w:t>
      </w:r>
      <w:proofErr w:type="spell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Рoint</w:t>
      </w:r>
      <w:proofErr w:type="spell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B23629" w:rsidRPr="00B23629" w:rsidRDefault="00B23629" w:rsidP="00B23629">
      <w:pPr>
        <w:numPr>
          <w:ilvl w:val="1"/>
          <w:numId w:val="33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Личностно - ориентированная технология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B23629" w:rsidRPr="00B23629" w:rsidRDefault="00B23629" w:rsidP="00B23629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гуманно-личностные технологии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Данную технологию хорошо реализовать в новых дошкольных учреждениях (например: д/с № 2),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B23629" w:rsidRPr="00B23629" w:rsidRDefault="00B23629" w:rsidP="00B23629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Технология сотрудничества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Совместно определяют разнообразную творческую деятельность (игры, труд, концерты, праздники, развлечения).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Педагогические технологии на основе </w:t>
      </w:r>
      <w:proofErr w:type="spell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гуманизации</w:t>
      </w:r>
      <w:proofErr w:type="spell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Сущность технологического </w:t>
      </w:r>
      <w:proofErr w:type="spell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воспитательно</w:t>
      </w:r>
      <w:proofErr w:type="spell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Таким образом, специфика технологического подхода состоит в том, чтобы </w:t>
      </w:r>
      <w:proofErr w:type="spell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воспитательно</w:t>
      </w:r>
      <w:proofErr w:type="spell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B23629" w:rsidRPr="00B23629" w:rsidRDefault="00B23629" w:rsidP="00B23629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B23629" w:rsidRPr="00B23629" w:rsidRDefault="00B23629" w:rsidP="00B23629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методических пособий (</w:t>
      </w:r>
      <w:proofErr w:type="gram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демонстрационный</w:t>
      </w:r>
      <w:proofErr w:type="gram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раздаточный) в соответствии с учебными целями и задачами;</w:t>
      </w:r>
    </w:p>
    <w:p w:rsidR="00B23629" w:rsidRPr="00B23629" w:rsidRDefault="00B23629" w:rsidP="00B23629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актуального развития дошкольника, коррекция отклонений, направленная на достижение целей;</w:t>
      </w:r>
    </w:p>
    <w:p w:rsidR="00B23629" w:rsidRPr="00B23629" w:rsidRDefault="00B23629" w:rsidP="00B23629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заключительная оценка результата - уровень развития дошкольника.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6.Технология портфолио дошкольника</w:t>
      </w:r>
    </w:p>
    <w:p w:rsidR="00B23629" w:rsidRPr="00B23629" w:rsidRDefault="00B23629" w:rsidP="00B23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29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Портфолио — это копилка личных достижений ребенка в разнообразных видах деятель</w:t>
      </w:r>
      <w:r w:rsidRPr="00B23629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 w:rsidRPr="00B23629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softHyphen/>
        <w:t>ный маршрут развития ребенка. Существует ряд функций портфолио:</w:t>
      </w:r>
    </w:p>
    <w:p w:rsidR="00B23629" w:rsidRPr="00B23629" w:rsidRDefault="00B23629" w:rsidP="00B2362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B23629">
        <w:rPr>
          <w:rFonts w:ascii="Arial" w:eastAsia="Times New Roman" w:hAnsi="Arial" w:cs="Arial"/>
          <w:color w:val="767676"/>
          <w:lang w:eastAsia="ru-RU"/>
        </w:rPr>
        <w:t>диагности</w:t>
      </w:r>
      <w:r w:rsidRPr="00B23629">
        <w:rPr>
          <w:rFonts w:ascii="Arial" w:eastAsia="Times New Roman" w:hAnsi="Arial" w:cs="Arial"/>
          <w:color w:val="767676"/>
          <w:lang w:eastAsia="ru-RU"/>
        </w:rPr>
        <w:softHyphen/>
        <w:t xml:space="preserve">ческая (фиксирует </w:t>
      </w:r>
      <w:proofErr w:type="gramStart"/>
      <w:r w:rsidRPr="00B23629">
        <w:rPr>
          <w:rFonts w:ascii="Arial" w:eastAsia="Times New Roman" w:hAnsi="Arial" w:cs="Arial"/>
          <w:color w:val="767676"/>
          <w:lang w:eastAsia="ru-RU"/>
        </w:rPr>
        <w:t>изменения</w:t>
      </w:r>
      <w:proofErr w:type="gramEnd"/>
      <w:r w:rsidRPr="00B23629">
        <w:rPr>
          <w:rFonts w:ascii="Arial" w:eastAsia="Times New Roman" w:hAnsi="Arial" w:cs="Arial"/>
          <w:color w:val="767676"/>
          <w:lang w:eastAsia="ru-RU"/>
        </w:rPr>
        <w:t xml:space="preserve"> и рост за определенный период времени),</w:t>
      </w:r>
    </w:p>
    <w:p w:rsidR="00B23629" w:rsidRPr="00B23629" w:rsidRDefault="00B23629" w:rsidP="00B2362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proofErr w:type="gramStart"/>
      <w:r w:rsidRPr="00B23629">
        <w:rPr>
          <w:rFonts w:ascii="Arial" w:eastAsia="Times New Roman" w:hAnsi="Arial" w:cs="Arial"/>
          <w:color w:val="767676"/>
          <w:lang w:eastAsia="ru-RU"/>
        </w:rPr>
        <w:t>содержательная</w:t>
      </w:r>
      <w:proofErr w:type="gramEnd"/>
      <w:r w:rsidRPr="00B23629">
        <w:rPr>
          <w:rFonts w:ascii="Arial" w:eastAsia="Times New Roman" w:hAnsi="Arial" w:cs="Arial"/>
          <w:color w:val="767676"/>
          <w:lang w:eastAsia="ru-RU"/>
        </w:rPr>
        <w:t xml:space="preserve"> (раскрывает весь спектр выполняе</w:t>
      </w:r>
      <w:r w:rsidRPr="00B23629">
        <w:rPr>
          <w:rFonts w:ascii="Arial" w:eastAsia="Times New Roman" w:hAnsi="Arial" w:cs="Arial"/>
          <w:color w:val="767676"/>
          <w:lang w:eastAsia="ru-RU"/>
        </w:rPr>
        <w:softHyphen/>
        <w:t>мых работ),</w:t>
      </w:r>
    </w:p>
    <w:p w:rsidR="00B23629" w:rsidRPr="00B23629" w:rsidRDefault="00B23629" w:rsidP="00B2362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proofErr w:type="gramStart"/>
      <w:r w:rsidRPr="00B23629">
        <w:rPr>
          <w:rFonts w:ascii="Arial" w:eastAsia="Times New Roman" w:hAnsi="Arial" w:cs="Arial"/>
          <w:color w:val="767676"/>
          <w:lang w:eastAsia="ru-RU"/>
        </w:rPr>
        <w:t>рейтинговая</w:t>
      </w:r>
      <w:proofErr w:type="gramEnd"/>
      <w:r w:rsidRPr="00B23629">
        <w:rPr>
          <w:rFonts w:ascii="Arial" w:eastAsia="Times New Roman" w:hAnsi="Arial" w:cs="Arial"/>
          <w:color w:val="767676"/>
          <w:lang w:eastAsia="ru-RU"/>
        </w:rPr>
        <w:t xml:space="preserve"> (показывает диапазон умений и на</w:t>
      </w:r>
      <w:r w:rsidRPr="00B23629">
        <w:rPr>
          <w:rFonts w:ascii="Arial" w:eastAsia="Times New Roman" w:hAnsi="Arial" w:cs="Arial"/>
          <w:color w:val="767676"/>
          <w:lang w:eastAsia="ru-RU"/>
        </w:rPr>
        <w:softHyphen/>
        <w:t>выков ребенка) и др.</w:t>
      </w:r>
    </w:p>
    <w:p w:rsidR="00B23629" w:rsidRPr="00B23629" w:rsidRDefault="00B23629" w:rsidP="00B23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29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Процесс создания портфолио является своего рода педагогической технологией. Вариантов портфолио очень много. Содержание разделов за</w:t>
      </w:r>
      <w:r w:rsidRPr="00B23629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softHyphen/>
        <w:t>полняется постепенно, в соответствии с возможностями и достижениями дошкольника. И. Руденко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Раздел 1 «Давайте познакомимся». 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разделе помещается фотография ребенка, указываются его фамилия и имя, номер группы; можно ввести рубрику «Я люблю...» </w:t>
      </w:r>
      <w:proofErr w:type="gram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(«Мне нравит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ся...», «Обожаю, когда...»), в которой будут записаны ответы ребенка.</w:t>
      </w:r>
      <w:proofErr w:type="gramEnd"/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Раздел 2 «Я расту!». 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раздел вносятся антропометриче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Раздел 3 «Портрет моего ребенка». 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разделе помещаются сочинения родителей о своем малыше.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Раздел 4 «Я мечтаю...». 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разделе фиксируются высказы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вания самого ребенка на предложение продолжить фразы: «Я мечтаю о...», «Я бы хотел быть...», «Я жду, когда...», «Я 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ви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Раздел 5 «Вот что я могу». 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Раздел 6 «Мои достижения». 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разделе фиксируются гра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моты, дипломы (от различных организаций: детского сада, СМИ, проводящих конкурсы).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Раздел 7 «Посоветуйте мне...». 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разделе даются рекомен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дации родителям воспитателем и всеми специалистами, рабо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тающими с ребенком.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Раздел 8 «Спрашивайте, родители!». 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разделе родители формулируют свои вопросы к специалистам ДОУ.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Л. Орлова предлагает такой вариант портфолио, содержание которого в первую очередь будет интересно родителям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портфо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 Титульный лист, на котором содержится информация о ребенке (фамилия, имя, отчество, дата рождения), фикси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1 «Познакомьтесь со мной»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содержит вкладыши «По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сказ родителей, почему было выбрано это имя, откуда пошла фамилия, информация о знаменитых тезках и</w:t>
      </w:r>
      <w:proofErr w:type="gram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вестных </w:t>
      </w:r>
      <w:proofErr w:type="gram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однофамильцах</w:t>
      </w:r>
      <w:proofErr w:type="gram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персональная информация ре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бенка (знак зодиака, гороскопы, талисманы и др.).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2 «Я расту» 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</w:t>
      </w:r>
      <w:proofErr w:type="gram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считать до пяти, кувыркаться и др.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3 «Моя семья». 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содержание этого раздела включа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ются краткие рассказы о членах семьи (кроме личных дан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ных, можно упомянуть профессию, черты характера, лю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бимые занятия, особенности совместного времяпрепро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вождения с членами семьи).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4 «Чем могу — помогу»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содержит фотографии ребен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ка, на которых он изображен за выполнением домашней работы.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5 «Мир вокруг нас». 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данный раздел вносятся не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большие творческие работы ребенка по экскурсиям, по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знавательным прогулкам.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6 «Вдохновение зимы (весны, лета, осени)». 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разделе размещаются детские работы (рисунки, сказки, стихи, фо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тографии с утренников, записи стихотворений, которые ребенок рассказывал на утреннике и др.)</w:t>
      </w:r>
    </w:p>
    <w:p w:rsidR="00B23629" w:rsidRPr="00B23629" w:rsidRDefault="00B23629" w:rsidP="00B23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29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В. Дмитриева, Е. Егорова также предлагают определенную структуру портфолио: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1 «Информация родителей», 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котором есть рубрика «Давайте познакомимся», включающая в себя сведения о ребенке, его достижения, которые отметили сами роди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тели.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2 «Информация педагогов» 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содержит информацию о наблюдениях педагогов за ребенком во время пребывания его в детском саду в четырех ключевых направлениях: со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циальные контакты, коммуникативная деятельность, само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стоятельное использование различных источников инфор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мации и деятельность как таковая.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3 «Информация ребенка о себе»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содержит информа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цию, полученную от самого ребенка (рисунки, игры, ко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торые ребенок сам придумал, рассказы о себе, о друзьях, награды, дипломы, грамоты).</w:t>
      </w:r>
      <w:proofErr w:type="gramEnd"/>
    </w:p>
    <w:p w:rsidR="00B23629" w:rsidRPr="00B23629" w:rsidRDefault="00B23629" w:rsidP="00B23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29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Л. И. Адаменко предлагает следующую структуру порт</w:t>
      </w:r>
      <w:r w:rsidRPr="00B23629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softHyphen/>
        <w:t>фолио: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блок</w:t>
      </w:r>
      <w:proofErr w:type="gramEnd"/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«Какой ребенок хороший», 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который содержит инфор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мацию о личностных качествах ребенка и включает в себя: сочинение родителей о ребенке; размышления воспитате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лей о ребенке; ответы ребенка на вопросы в процессе не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формальной беседы «Расскажи о себе»; ответы друзей, дру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гих детей на просьбу рассказать о ребенке; самооценку ребенка (итоги теста «Лесенка»); психолого-педагогиче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скую характеристику ребенка; «корзину пожеланий», в со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блок</w:t>
      </w:r>
      <w:proofErr w:type="gramEnd"/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«Какой ребенок умелый»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содержит информацию о том, что ребенок умеет, что знает, и включает в себя: ответы родителей на вопросы анкет; отзывы воспитателей о ре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бенке; рассказы детей о ребенке; рассказы педагогов, к которым ребенок ходит на кружки и секции; оценка учас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тия ребенка в акциях; характеристика психолога познава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тельных интересов ребенка; грамоты по номинациям — за любознательность, умения, инициативу, самостоятель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ность;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блок</w:t>
      </w:r>
      <w:proofErr w:type="gramEnd"/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«Какой ребенок успешный»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содержит информацию о творческих способностях ребенка и включает: отзыв роди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телей о ребенке; рассказ ребенка о своих успехах; творче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ские работы (рисунки, стихи, проекты); грамоты; иллю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страции успешности и др.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портфолио (папка личных достижений ре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бенка) позволяет осуществить индивидуальный подход к каж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дому ребенку и вручается при выпуске из детского сада как подарок самому ребенку и его семье</w:t>
      </w:r>
    </w:p>
    <w:p w:rsidR="00B23629" w:rsidRPr="00B23629" w:rsidRDefault="00B23629" w:rsidP="00B236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Технология «Портфолио педагога»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Современное образование нуждается в новом типе педагога:</w:t>
      </w:r>
    </w:p>
    <w:p w:rsidR="00B23629" w:rsidRPr="00B23629" w:rsidRDefault="00B23629" w:rsidP="00B23629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творчески думающим,</w:t>
      </w:r>
    </w:p>
    <w:p w:rsidR="00B23629" w:rsidRPr="00B23629" w:rsidRDefault="00B23629" w:rsidP="00B23629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владеющим</w:t>
      </w:r>
      <w:proofErr w:type="gram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современными технологиями образования,</w:t>
      </w:r>
    </w:p>
    <w:p w:rsidR="00B23629" w:rsidRPr="00B23629" w:rsidRDefault="00B23629" w:rsidP="00B23629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приемами психолого-педагогической диагно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стики,</w:t>
      </w:r>
    </w:p>
    <w:p w:rsidR="00B23629" w:rsidRPr="00B23629" w:rsidRDefault="00B23629" w:rsidP="00B23629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способами самостоятельного конструирования педагоги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ческого процесса в условиях конкретной практической деятель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ности,</w:t>
      </w:r>
    </w:p>
    <w:p w:rsidR="00B23629" w:rsidRPr="00B23629" w:rsidRDefault="00B23629" w:rsidP="00B23629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умением прогнозировать свой конечный результат.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каждого педагога должно быть досье успехов, в котором отражается все радостное, интересное и достойное из того, что происходит в жиз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 педагога. Таким досье может стать портфолио педагога.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Портфолио позволяет учитывать результаты, достигнутые педагогом в разнообразных видах деятельности (воспитатель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создания комплексного портфолио целесообразно ввести следующие разделы: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Раздел 1 «Общие сведения о педагоге»</w:t>
      </w:r>
    </w:p>
    <w:p w:rsidR="00B23629" w:rsidRPr="00B23629" w:rsidRDefault="00B23629" w:rsidP="00B2362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B23629" w:rsidRPr="00B23629" w:rsidRDefault="00B23629" w:rsidP="00B2362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вание (что и когда окончил, полученная специальность и квалификация по диплому);</w:t>
      </w:r>
    </w:p>
    <w:p w:rsidR="00B23629" w:rsidRPr="00B23629" w:rsidRDefault="00B23629" w:rsidP="00B2362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трудовой и педагогический стаж, стаж работы в данном образовательном учреждении;</w:t>
      </w:r>
    </w:p>
    <w:p w:rsidR="00B23629" w:rsidRPr="00B23629" w:rsidRDefault="00B23629" w:rsidP="00B2362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квалификации (название структуры, где про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слушаны курсы, год, месяц, проблематика курсов);</w:t>
      </w:r>
    </w:p>
    <w:p w:rsidR="00B23629" w:rsidRPr="00B23629" w:rsidRDefault="00B23629" w:rsidP="00B2362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копии документов, подтверждающих наличие ученых и почетных званий и степеней;</w:t>
      </w:r>
    </w:p>
    <w:p w:rsidR="00B23629" w:rsidRPr="00B23629" w:rsidRDefault="00B23629" w:rsidP="00B2362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наиболее значимые правительственные награды, грамоты, благодарственные письма;</w:t>
      </w:r>
    </w:p>
    <w:p w:rsidR="00B23629" w:rsidRPr="00B23629" w:rsidRDefault="00B23629" w:rsidP="00B2362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дипломы различных конкурсов;</w:t>
      </w:r>
    </w:p>
    <w:p w:rsidR="00B23629" w:rsidRPr="00B23629" w:rsidRDefault="00B23629" w:rsidP="00B2362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другие документы по усмотрению педагога.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Раздел 2 «Результаты педагогической деятельности»</w:t>
      </w:r>
      <w:r w:rsidRPr="00B236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держание данного раздела формирует представление о ди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намике результатов деятельности педагога за определен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ный период. В раздел могут быть </w:t>
      </w:r>
      <w:proofErr w:type="gram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включены</w:t>
      </w:r>
      <w:proofErr w:type="gram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B23629" w:rsidRPr="00B23629" w:rsidRDefault="00B23629" w:rsidP="00B23629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материалы с результатами освоения детьми реализуемой программы;</w:t>
      </w:r>
    </w:p>
    <w:p w:rsidR="00B23629" w:rsidRPr="00B23629" w:rsidRDefault="00B23629" w:rsidP="00B23629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материалы, характеризующие уровень развития представ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лений и умений детей, уровень развития личностных качеств;</w:t>
      </w:r>
    </w:p>
    <w:p w:rsidR="00B23629" w:rsidRPr="00B23629" w:rsidRDefault="00B23629" w:rsidP="00B23629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сравнительный анализ деятельности педагога за три года на основании результатов педагогической диа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гностики, результатов участия воспитанников в различных конкурсах и олимпиадах;</w:t>
      </w:r>
    </w:p>
    <w:p w:rsidR="00B23629" w:rsidRPr="00B23629" w:rsidRDefault="00B23629" w:rsidP="00B23629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результатов обучения вос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питанников в первом классе и др.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Раздел 3 «Научно-методическая деятельность»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содержа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 данного раздела помещаются материалы, свидетельст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вующие о профессионализме педагога. Это могут быть:</w:t>
      </w:r>
    </w:p>
    <w:p w:rsidR="00B23629" w:rsidRPr="00B23629" w:rsidRDefault="00B23629" w:rsidP="00B23629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териалы, в которых описываются технологии, используемые педагогом в деятельности с детьми, обосновывается их выбор;</w:t>
      </w:r>
    </w:p>
    <w:p w:rsidR="00B23629" w:rsidRPr="00B23629" w:rsidRDefault="00B23629" w:rsidP="00B23629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материалы, характеризующие работу в методическом объединении, творческой группе;</w:t>
      </w:r>
    </w:p>
    <w:p w:rsidR="00B23629" w:rsidRPr="00B23629" w:rsidRDefault="00B23629" w:rsidP="00B23629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материалы, подтвержда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ющие участие в профессиональных и творческих педагоги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ческих конкурсах;</w:t>
      </w:r>
    </w:p>
    <w:p w:rsidR="00B23629" w:rsidRPr="00B23629" w:rsidRDefault="00B23629" w:rsidP="00B23629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неделях </w:t>
      </w:r>
      <w:proofErr w:type="spell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педмастерства</w:t>
      </w:r>
      <w:proofErr w:type="spell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B23629" w:rsidRPr="00B23629" w:rsidRDefault="00B23629" w:rsidP="00B23629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проведении семинаров, «круглых столов», мастер-классов;</w:t>
      </w:r>
    </w:p>
    <w:p w:rsidR="00B23629" w:rsidRPr="00B23629" w:rsidRDefault="00B23629" w:rsidP="00B23629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авторские программы, методические разработки;</w:t>
      </w:r>
    </w:p>
    <w:p w:rsidR="00B23629" w:rsidRPr="00B23629" w:rsidRDefault="00B23629" w:rsidP="00B23629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творческие отчеты, рефераты, доклады, статьи и другие документы.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Раздел 4 «Предметно-развивающая среда»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Содержит ин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формацию об организации предметно-развивающей среды в группах и кабинетах:</w:t>
      </w:r>
    </w:p>
    <w:p w:rsidR="00B23629" w:rsidRPr="00B23629" w:rsidRDefault="00B23629" w:rsidP="00B23629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планы по организации предметно-развивающей среды;</w:t>
      </w:r>
    </w:p>
    <w:p w:rsidR="00B23629" w:rsidRPr="00B23629" w:rsidRDefault="00B23629" w:rsidP="00B23629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эскизы, фотографии и т. д.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Раздел 5 «Работа с родителями»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Содержит информацию о работе с родителями воспитанников (планы работы; сце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нарии мероприятий и др.).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портфолио позволит самому педагогу про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анализировать и представить значимые профессиональные ре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зультаты, достижения, обеспечит мониторинг его профессио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нального роста.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 Игровая технология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B23629" w:rsidRPr="00B23629" w:rsidRDefault="00B23629" w:rsidP="00B23629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B23629" w:rsidRPr="00B23629" w:rsidRDefault="00B23629" w:rsidP="00B23629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группы игр на обобщение предметов по определенным признакам;</w:t>
      </w:r>
    </w:p>
    <w:p w:rsidR="00B23629" w:rsidRPr="00B23629" w:rsidRDefault="00B23629" w:rsidP="00B23629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proofErr w:type="gram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нереальных;</w:t>
      </w:r>
    </w:p>
    <w:p w:rsidR="00B23629" w:rsidRPr="00B23629" w:rsidRDefault="00B23629" w:rsidP="00B23629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236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9. Технология «ТРИЗ»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Альтшуллером</w:t>
      </w:r>
      <w:proofErr w:type="spell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Адаптированная</w:t>
      </w:r>
      <w:proofErr w:type="gram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тризовские</w:t>
      </w:r>
      <w:proofErr w:type="spell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Разработана схема с применением метода выявления противоречий:</w:t>
      </w:r>
    </w:p>
    <w:p w:rsidR="00B23629" w:rsidRPr="00B23629" w:rsidRDefault="00B23629" w:rsidP="00B23629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B23629" w:rsidRPr="00B23629" w:rsidRDefault="00B23629" w:rsidP="00B23629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Второй этап – определение положительных и отрицательных свой</w:t>
      </w:r>
      <w:proofErr w:type="gram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  пр</w:t>
      </w:r>
      <w:proofErr w:type="gram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едмета или явления в целом.</w:t>
      </w:r>
    </w:p>
    <w:p w:rsidR="00B23629" w:rsidRPr="00B23629" w:rsidRDefault="00B23629" w:rsidP="00B23629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Зачастую, педагог уже проводит </w:t>
      </w:r>
      <w:proofErr w:type="spell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тризовские</w:t>
      </w:r>
      <w:proofErr w:type="spell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занятия, даже не подозревая об этом. Ведь, именно, </w:t>
      </w:r>
      <w:proofErr w:type="spellStart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раскрепощенность</w:t>
      </w:r>
      <w:proofErr w:type="spellEnd"/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Заключение:</w:t>
      </w: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закончить своё выступления я бы хотела словами Чарльза Диккенса</w:t>
      </w:r>
    </w:p>
    <w:p w:rsidR="00B23629" w:rsidRPr="00B23629" w:rsidRDefault="00B23629" w:rsidP="00B236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Человек не может </w:t>
      </w:r>
      <w:proofErr w:type="gramStart"/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 настоящему</w:t>
      </w:r>
      <w:proofErr w:type="gramEnd"/>
      <w:r w:rsidRPr="00B2362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усовершенствоваться, если не помогает усовершенствоваться другим.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Творите сами. Как нет детей без воображения, так нет и педагога без творческих порывов. Творческих Вам успехов!</w:t>
      </w:r>
    </w:p>
    <w:p w:rsidR="00B23629" w:rsidRPr="00B23629" w:rsidRDefault="00B23629" w:rsidP="00B236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6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2E5D" w:rsidRDefault="00B23629"/>
    <w:sectPr w:rsidR="00C1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665"/>
    <w:multiLevelType w:val="multilevel"/>
    <w:tmpl w:val="F2A6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F525D"/>
    <w:multiLevelType w:val="multilevel"/>
    <w:tmpl w:val="1A7A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169CF"/>
    <w:multiLevelType w:val="multilevel"/>
    <w:tmpl w:val="DE46B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A669D"/>
    <w:multiLevelType w:val="multilevel"/>
    <w:tmpl w:val="9F1A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F4C5E"/>
    <w:multiLevelType w:val="multilevel"/>
    <w:tmpl w:val="F2C6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4A5202"/>
    <w:multiLevelType w:val="multilevel"/>
    <w:tmpl w:val="990C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E3B79"/>
    <w:multiLevelType w:val="multilevel"/>
    <w:tmpl w:val="BA5C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400AD9"/>
    <w:multiLevelType w:val="multilevel"/>
    <w:tmpl w:val="9254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22597"/>
    <w:multiLevelType w:val="multilevel"/>
    <w:tmpl w:val="B716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1D7364"/>
    <w:multiLevelType w:val="multilevel"/>
    <w:tmpl w:val="21D0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F91F69"/>
    <w:multiLevelType w:val="multilevel"/>
    <w:tmpl w:val="7AF4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434178"/>
    <w:multiLevelType w:val="multilevel"/>
    <w:tmpl w:val="CC0A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DA0494"/>
    <w:multiLevelType w:val="multilevel"/>
    <w:tmpl w:val="C846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F350AB"/>
    <w:multiLevelType w:val="multilevel"/>
    <w:tmpl w:val="0274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697E46"/>
    <w:multiLevelType w:val="multilevel"/>
    <w:tmpl w:val="361C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5F694A"/>
    <w:multiLevelType w:val="multilevel"/>
    <w:tmpl w:val="1D8C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C93B9A"/>
    <w:multiLevelType w:val="multilevel"/>
    <w:tmpl w:val="637C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D365D8"/>
    <w:multiLevelType w:val="multilevel"/>
    <w:tmpl w:val="D4E0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5D2B13"/>
    <w:multiLevelType w:val="multilevel"/>
    <w:tmpl w:val="678A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441BA9"/>
    <w:multiLevelType w:val="multilevel"/>
    <w:tmpl w:val="AF28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691D47"/>
    <w:multiLevelType w:val="multilevel"/>
    <w:tmpl w:val="B444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122E83"/>
    <w:multiLevelType w:val="multilevel"/>
    <w:tmpl w:val="498C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500C9A"/>
    <w:multiLevelType w:val="multilevel"/>
    <w:tmpl w:val="4848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EC31DE"/>
    <w:multiLevelType w:val="multilevel"/>
    <w:tmpl w:val="B200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DA26D4"/>
    <w:multiLevelType w:val="multilevel"/>
    <w:tmpl w:val="B40A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8B2B00"/>
    <w:multiLevelType w:val="multilevel"/>
    <w:tmpl w:val="A4A4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B316D2"/>
    <w:multiLevelType w:val="multilevel"/>
    <w:tmpl w:val="381C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E14E03"/>
    <w:multiLevelType w:val="multilevel"/>
    <w:tmpl w:val="FEDE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5A1768"/>
    <w:multiLevelType w:val="multilevel"/>
    <w:tmpl w:val="3692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8768D5"/>
    <w:multiLevelType w:val="multilevel"/>
    <w:tmpl w:val="0FA2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376653"/>
    <w:multiLevelType w:val="multilevel"/>
    <w:tmpl w:val="A366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8E7F83"/>
    <w:multiLevelType w:val="multilevel"/>
    <w:tmpl w:val="4998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5060A0"/>
    <w:multiLevelType w:val="multilevel"/>
    <w:tmpl w:val="612E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802389"/>
    <w:multiLevelType w:val="multilevel"/>
    <w:tmpl w:val="EF02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25291B"/>
    <w:multiLevelType w:val="multilevel"/>
    <w:tmpl w:val="592C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2B74AC"/>
    <w:multiLevelType w:val="multilevel"/>
    <w:tmpl w:val="8E18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6C3E7F"/>
    <w:multiLevelType w:val="multilevel"/>
    <w:tmpl w:val="B45E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005F0E"/>
    <w:multiLevelType w:val="multilevel"/>
    <w:tmpl w:val="BF3C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B817DF"/>
    <w:multiLevelType w:val="multilevel"/>
    <w:tmpl w:val="0A94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E31856"/>
    <w:multiLevelType w:val="multilevel"/>
    <w:tmpl w:val="A754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4A04ED"/>
    <w:multiLevelType w:val="multilevel"/>
    <w:tmpl w:val="414E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495D94"/>
    <w:multiLevelType w:val="multilevel"/>
    <w:tmpl w:val="A2EE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7A3B4D"/>
    <w:multiLevelType w:val="multilevel"/>
    <w:tmpl w:val="865E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2928F1"/>
    <w:multiLevelType w:val="multilevel"/>
    <w:tmpl w:val="C9FC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7F1A94"/>
    <w:multiLevelType w:val="multilevel"/>
    <w:tmpl w:val="ADB8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1"/>
  </w:num>
  <w:num w:numId="3">
    <w:abstractNumId w:val="15"/>
  </w:num>
  <w:num w:numId="4">
    <w:abstractNumId w:val="6"/>
  </w:num>
  <w:num w:numId="5">
    <w:abstractNumId w:val="33"/>
  </w:num>
  <w:num w:numId="6">
    <w:abstractNumId w:val="8"/>
  </w:num>
  <w:num w:numId="7">
    <w:abstractNumId w:val="43"/>
  </w:num>
  <w:num w:numId="8">
    <w:abstractNumId w:val="32"/>
  </w:num>
  <w:num w:numId="9">
    <w:abstractNumId w:val="29"/>
  </w:num>
  <w:num w:numId="10">
    <w:abstractNumId w:val="40"/>
  </w:num>
  <w:num w:numId="11">
    <w:abstractNumId w:val="12"/>
  </w:num>
  <w:num w:numId="12">
    <w:abstractNumId w:val="4"/>
  </w:num>
  <w:num w:numId="13">
    <w:abstractNumId w:val="18"/>
  </w:num>
  <w:num w:numId="14">
    <w:abstractNumId w:val="23"/>
  </w:num>
  <w:num w:numId="15">
    <w:abstractNumId w:val="5"/>
  </w:num>
  <w:num w:numId="16">
    <w:abstractNumId w:val="3"/>
  </w:num>
  <w:num w:numId="17">
    <w:abstractNumId w:val="20"/>
  </w:num>
  <w:num w:numId="18">
    <w:abstractNumId w:val="19"/>
  </w:num>
  <w:num w:numId="19">
    <w:abstractNumId w:val="14"/>
  </w:num>
  <w:num w:numId="20">
    <w:abstractNumId w:val="34"/>
  </w:num>
  <w:num w:numId="21">
    <w:abstractNumId w:val="31"/>
  </w:num>
  <w:num w:numId="22">
    <w:abstractNumId w:val="9"/>
  </w:num>
  <w:num w:numId="23">
    <w:abstractNumId w:val="28"/>
  </w:num>
  <w:num w:numId="24">
    <w:abstractNumId w:val="13"/>
  </w:num>
  <w:num w:numId="25">
    <w:abstractNumId w:val="27"/>
  </w:num>
  <w:num w:numId="26">
    <w:abstractNumId w:val="2"/>
  </w:num>
  <w:num w:numId="27">
    <w:abstractNumId w:val="10"/>
  </w:num>
  <w:num w:numId="28">
    <w:abstractNumId w:val="35"/>
  </w:num>
  <w:num w:numId="29">
    <w:abstractNumId w:val="30"/>
  </w:num>
  <w:num w:numId="30">
    <w:abstractNumId w:val="1"/>
  </w:num>
  <w:num w:numId="31">
    <w:abstractNumId w:val="26"/>
  </w:num>
  <w:num w:numId="32">
    <w:abstractNumId w:val="21"/>
  </w:num>
  <w:num w:numId="33">
    <w:abstractNumId w:val="22"/>
  </w:num>
  <w:num w:numId="34">
    <w:abstractNumId w:val="7"/>
  </w:num>
  <w:num w:numId="35">
    <w:abstractNumId w:val="25"/>
  </w:num>
  <w:num w:numId="36">
    <w:abstractNumId w:val="24"/>
  </w:num>
  <w:num w:numId="37">
    <w:abstractNumId w:val="0"/>
  </w:num>
  <w:num w:numId="38">
    <w:abstractNumId w:val="42"/>
  </w:num>
  <w:num w:numId="39">
    <w:abstractNumId w:val="44"/>
  </w:num>
  <w:num w:numId="40">
    <w:abstractNumId w:val="39"/>
  </w:num>
  <w:num w:numId="41">
    <w:abstractNumId w:val="17"/>
  </w:num>
  <w:num w:numId="42">
    <w:abstractNumId w:val="38"/>
  </w:num>
  <w:num w:numId="43">
    <w:abstractNumId w:val="37"/>
  </w:num>
  <w:num w:numId="44">
    <w:abstractNumId w:val="41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25"/>
    <w:rsid w:val="00325F66"/>
    <w:rsid w:val="00906A25"/>
    <w:rsid w:val="00B23629"/>
    <w:rsid w:val="00BC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4745</Words>
  <Characters>27049</Characters>
  <Application>Microsoft Office Word</Application>
  <DocSecurity>0</DocSecurity>
  <Lines>225</Lines>
  <Paragraphs>63</Paragraphs>
  <ScaleCrop>false</ScaleCrop>
  <Company>SPecialiST RePack</Company>
  <LinksUpToDate>false</LinksUpToDate>
  <CharactersWithSpaces>31731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2025-02-23T14:44:00Z</dcterms:created>
  <dcterms:modified xsi:type="dcterms:W3CDTF">2025-02-23T14:46:00Z</dcterms:modified>
</cp:coreProperties>
</file>