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0612" w14:textId="2DAB891B" w:rsidR="00874E83" w:rsidRPr="00874E83" w:rsidRDefault="00874E83" w:rsidP="00874E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E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74E83">
        <w:rPr>
          <w:rFonts w:ascii="Times New Roman" w:hAnsi="Times New Roman" w:cs="Times New Roman"/>
          <w:b/>
          <w:bCs/>
          <w:sz w:val="28"/>
          <w:szCs w:val="28"/>
        </w:rPr>
        <w:t>Применение инновационных технологий в образовательном процессе дошкольной образовательной организации</w:t>
      </w:r>
      <w:r w:rsidRPr="00874E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03C556" w14:textId="0644BFC8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Актуальность темы применения инновационных технологий в образовательном процессе дошкольной образовательной организации обусловлена стремительным развитием технологий в современном обществе и необходимостью интеграции этих технологий в образовательную среду. Дошкольное образование — это ключевой этап в развитии ребенка, и использование инновационных подходов позволяет сделать этот процесс более интересным, доступным и эффективным.</w:t>
      </w:r>
    </w:p>
    <w:p w14:paraId="16AD5C30" w14:textId="7B3254B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Инновационные технологии в образовании — это современные методы, подходы и инструменты, направленные на улучшение образовательного процесса и повышающие его эффективность. Они включают в себя как технические средства (например, компьютеры, мультимедийные устройства), так и инновационные педагогические методики (например, активные методы обучения, проектная деятельность).</w:t>
      </w:r>
    </w:p>
    <w:p w14:paraId="50A66782" w14:textId="54E8D808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Инновационные технологии в образовательной сфере можно определить как системный подход к обучению и воспитанию, использующий новые знания, открытия и разработки, которые способствуют изменению традиционных образовательных процессов. Это подход, который включает в себя интеграцию новых форм организации учебной деятельности, что ведет к качественным изменениям в обучении.</w:t>
      </w:r>
    </w:p>
    <w:p w14:paraId="4721293A" w14:textId="03B485F3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Инновационные технологии можно классифицировать по различным критериям:</w:t>
      </w:r>
    </w:p>
    <w:p w14:paraId="55AC79C2" w14:textId="54C7E450" w:rsidR="00571F07" w:rsidRPr="00874E83" w:rsidRDefault="00571F07" w:rsidP="00874E8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По типу использования:</w:t>
      </w:r>
    </w:p>
    <w:p w14:paraId="4C238A71" w14:textId="77777777" w:rsidR="00571F07" w:rsidRPr="00874E83" w:rsidRDefault="00571F07" w:rsidP="00874E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- </w:t>
      </w:r>
      <w:r w:rsidRPr="00874E83">
        <w:rPr>
          <w:rFonts w:ascii="Times New Roman" w:hAnsi="Times New Roman" w:cs="Times New Roman"/>
          <w:sz w:val="28"/>
          <w:szCs w:val="28"/>
        </w:rPr>
        <w:t>Технологии информационного обеспечения: использование компьютеров, интерактивных досок, образовательных платформ.</w:t>
      </w:r>
    </w:p>
    <w:p w14:paraId="22FAEB1B" w14:textId="5C1DD721" w:rsidR="00571F07" w:rsidRPr="00874E83" w:rsidRDefault="00571F07" w:rsidP="00874E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- </w:t>
      </w:r>
      <w:r w:rsidRPr="00874E83">
        <w:rPr>
          <w:rFonts w:ascii="Times New Roman" w:hAnsi="Times New Roman" w:cs="Times New Roman"/>
          <w:sz w:val="28"/>
          <w:szCs w:val="28"/>
        </w:rPr>
        <w:t>Педагогические технологии: методы активного обучения, игровые технологии, проектное обучение.</w:t>
      </w:r>
    </w:p>
    <w:p w14:paraId="5878E303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lastRenderedPageBreak/>
        <w:t>2. По уровню использования</w:t>
      </w:r>
    </w:p>
    <w:p w14:paraId="63F6228D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- </w:t>
      </w:r>
      <w:r w:rsidRPr="00874E83">
        <w:rPr>
          <w:rFonts w:ascii="Times New Roman" w:hAnsi="Times New Roman" w:cs="Times New Roman"/>
          <w:sz w:val="28"/>
          <w:szCs w:val="28"/>
        </w:rPr>
        <w:t>Общее доступные технологии: которые могут быть легко использованы учителями и детьми, такие как онлайн-игры или образовательные приложения.</w:t>
      </w:r>
    </w:p>
    <w:p w14:paraId="4BA4F423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- </w:t>
      </w:r>
      <w:r w:rsidRPr="00874E83">
        <w:rPr>
          <w:rFonts w:ascii="Times New Roman" w:hAnsi="Times New Roman" w:cs="Times New Roman"/>
          <w:sz w:val="28"/>
          <w:szCs w:val="28"/>
        </w:rPr>
        <w:t>Специальные технологии: которые требуют подготовки педагогов и специального оборудования, например, робототехника.</w:t>
      </w:r>
    </w:p>
    <w:p w14:paraId="05A5343F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3. По целям и задачам</w:t>
      </w:r>
    </w:p>
    <w:p w14:paraId="6419F554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- Технологии для ускорения обучаемости: методики, ориентированные на быстрое усвоение информации.</w:t>
      </w:r>
    </w:p>
    <w:p w14:paraId="1E7A9A7E" w14:textId="43661764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- </w:t>
      </w:r>
      <w:r w:rsidRPr="00874E83">
        <w:rPr>
          <w:rFonts w:ascii="Times New Roman" w:hAnsi="Times New Roman" w:cs="Times New Roman"/>
          <w:sz w:val="28"/>
          <w:szCs w:val="28"/>
        </w:rPr>
        <w:t>Технологии для глубокого понимания материала: подходы, которые фокусируются на анализе и синтезе полученных знаний.</w:t>
      </w:r>
    </w:p>
    <w:p w14:paraId="1C89813D" w14:textId="3E9C3AE9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В последние годы наблюдается стремительный переход многих областей нашей жизни в цифровое пространство. Это касается не только бизнеса и медицины, но и образования, в частности — дошкольного. Инновационные технологии уже давно зарекомендовали себя как эффективные инструменты в обучении детей, и их значение в дошкольном образовании трудно переоценить.</w:t>
      </w:r>
    </w:p>
    <w:p w14:paraId="56636F0F" w14:textId="549AAC6C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технологий, таких как интерактивные доски, образовательные приложения и мультимедийные ресурсы, позволяет значительно повысить качество образования. Они делают занятия более интересными и интерактивными, что способствует лучшему усвоению материала детьми. Например, применение интерактивных игр и видеофрагментов в занятии по математике не только объясняет детям основные понятия, но и делает процесс обучения более увлекательным.</w:t>
      </w:r>
    </w:p>
    <w:p w14:paraId="5F37D816" w14:textId="362E1DC6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Современные технологии привносят элементы игры в образовательный процесс, что в свою очередь повышает мотивацию детей к обучению. Интересные и захватывающие инструменты, такие как образовательные игры </w:t>
      </w:r>
      <w:r w:rsidRPr="00874E83">
        <w:rPr>
          <w:rFonts w:ascii="Times New Roman" w:hAnsi="Times New Roman" w:cs="Times New Roman"/>
          <w:sz w:val="28"/>
          <w:szCs w:val="28"/>
        </w:rPr>
        <w:lastRenderedPageBreak/>
        <w:t>на планшетах, способствуют тому, что дети с удовольствием принимают участие в занятиях. Положительный опыт вовлечения в обучение формирует у них желание учиться и исследовать окружающий мир.</w:t>
      </w:r>
    </w:p>
    <w:p w14:paraId="7C69AAB7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Одним из значительных преимуществ использования технологий в дошкольном образовании является возможность индивидуализации обучения. С помощью образовательных платформ воспитатели могут адаптировать процесс под потребности и интересы конкретного ребенка. Так, дети могут учиться в своем темпе, что особенно актуально для группы, состоящей из детей с разными уровнями подготовки. Это позволяет каждому ребенку не отставать и развиваться по своему уникальному пути.</w:t>
      </w:r>
    </w:p>
    <w:p w14:paraId="1ECF43B7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Инновационные технологии помогают развивать у детей ключевые навыки XXI века, такие как критическое мышление, креативность, коммуникация и сотрудничество. При использовании технологий в образовательных проектах дети учатся работать в команде, обсуждать идеи и достигать общих целей. Например, совместное создание презентации о природе или проект на тему экологии развивает у малышей не только знания, но и важные социальные навыки.</w:t>
      </w:r>
    </w:p>
    <w:p w14:paraId="4AEBFEF3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Еще одним важным значением является возможность улучшения связи между воспитателями и родителями. С помощью современных технологий родители могут получать актуальную информацию о процессе обучения и достижениях своих детей. Платформы для общения позволяют родителям участвовать в образовательном процессе, что также способствует формированию единого образовательного пространства.</w:t>
      </w:r>
    </w:p>
    <w:p w14:paraId="66EE7AA7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Внедрение инновационных технологий в дошкольное образование открывает новые горизонты, позволяя внедрять современные методы и средства обучения. Ниже приведены некоторые примеры успешного использования инновационных технологий в образовательном процессе дошкольных образовательных организаций.</w:t>
      </w:r>
    </w:p>
    <w:p w14:paraId="77D9EB5C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lastRenderedPageBreak/>
        <w:t>Интерактивные доски становятся важным инструментом в дошкольных учреждениях, так как они позволяют создавать увлекательный и динамичный образовательный процесс. Воспитатели могут использовать мультимедийные элементы (видео, анимации, игры) для объяснения сложных тем, таких как цвета, формы и цифры. Например, на занятии по изучению основы математических понятий дети могут взаимодействовать с интерактивной доской, решая задачи в команде. Эти занятия не только отвлекают внимание детей, но и развивают их умения работать в группе.</w:t>
      </w:r>
    </w:p>
    <w:p w14:paraId="012223BC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Сегодня существует множество образовательных приложений, специально разработанных для детей дошкольного возраста. Эти приложения охватывают различные аспекты обучения: математику, чтение, науки о природе и искусство. Например, приложение "Развивающие игры для малышей" предлагает детям выполнять задания на логику и внимание, что способствует развитию этих навыков в игровой форме. Дети могут играть на планшетах или смартфонах, что делает обучение современным и привлекательным для них.</w:t>
      </w:r>
    </w:p>
    <w:p w14:paraId="43E1AA30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Проектный метод является еще одной инновационной технологией, которая находит успешное применение в дошкольном образовании. В рамках проекта дети могут объединяться в группы для решения различных задач и создания совместных продуктов, таких как постеры, модели или презентации. Например, проект на тему "Природа вокруг нас" может включать в себя наблюдения за растениями и животными в окрестностях, их рисунки и совместное обсуждение. Это не только развивает у детей навыки сотрудничества и креативности, но и учит их самостоятельно искать информацию и принимать решения.</w:t>
      </w:r>
    </w:p>
    <w:p w14:paraId="6ED0D1A3" w14:textId="434ABFF0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Р</w:t>
      </w:r>
      <w:r w:rsidRPr="00874E83">
        <w:rPr>
          <w:rFonts w:ascii="Times New Roman" w:hAnsi="Times New Roman" w:cs="Times New Roman"/>
          <w:sz w:val="28"/>
          <w:szCs w:val="28"/>
        </w:rPr>
        <w:t xml:space="preserve">обототехника становится все более популярной в дошкольных учреждениях. Программы, такие как "Программирование для детей", знакомят детей с основами программирования и инженерии через создание и управление простыми роботами. Например, занятия по сборке и </w:t>
      </w:r>
      <w:r w:rsidRPr="00874E83">
        <w:rPr>
          <w:rFonts w:ascii="Times New Roman" w:hAnsi="Times New Roman" w:cs="Times New Roman"/>
          <w:sz w:val="28"/>
          <w:szCs w:val="28"/>
        </w:rPr>
        <w:lastRenderedPageBreak/>
        <w:t>программированию роботов могут помочь детям развивать логическое мышление и пространственное восприятие, а также способствовать улучшению моторики рук.</w:t>
      </w:r>
    </w:p>
    <w:p w14:paraId="30C719B3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Несмотря на множество положительных аспектов внедрения инновационных технологий в дошкольное образование, существует ряд проблем, связанных с этой практикой. Ваши рекомендации помогут преодолеть эти трудности и достичь эффективной интеграции технологий в учебный процесс.</w:t>
      </w:r>
    </w:p>
    <w:p w14:paraId="4832C982" w14:textId="6518CA46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Проблемы, связанные с внедрением технологий</w:t>
      </w:r>
      <w:r w:rsidR="00874E83" w:rsidRPr="00874E83">
        <w:rPr>
          <w:rFonts w:ascii="Times New Roman" w:hAnsi="Times New Roman" w:cs="Times New Roman"/>
          <w:sz w:val="28"/>
          <w:szCs w:val="28"/>
        </w:rPr>
        <w:t>:</w:t>
      </w:r>
    </w:p>
    <w:p w14:paraId="5F6959FD" w14:textId="0322009A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1. Недостаток квалифицированных кадров: не все воспитатели обладают достаточной подготовкой для работы с современными технологическими средствами. Это может привести к неэффективному использованию ресурсов и недовольству как детей, так и родителей.</w:t>
      </w:r>
    </w:p>
    <w:p w14:paraId="67AE2FFA" w14:textId="55D411DB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2. Обеспечение техникой и ресурсами: многие дошкольные учреждения испытывают нехватку средств для приобретения необходимого оборудования, программного обеспечения и доступа в интернет, что приводит к неравномерному уровню внедрения технологий.</w:t>
      </w:r>
    </w:p>
    <w:p w14:paraId="20736755" w14:textId="682E8FAD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3. Чрезмерное использование технологий: с увеличением количества доступных средств обучения существует опасность, что технологии могут занять слишком много времени в образовательном процессе, что уменьшает количество активного общения и практической деятельности детей.</w:t>
      </w:r>
    </w:p>
    <w:p w14:paraId="064FF5BC" w14:textId="1E9D0715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4.</w:t>
      </w:r>
      <w:r w:rsidR="00874E83" w:rsidRPr="00874E83">
        <w:rPr>
          <w:rFonts w:ascii="Times New Roman" w:hAnsi="Times New Roman" w:cs="Times New Roman"/>
          <w:sz w:val="28"/>
          <w:szCs w:val="28"/>
        </w:rPr>
        <w:t xml:space="preserve"> </w:t>
      </w:r>
      <w:r w:rsidRPr="00874E83">
        <w:rPr>
          <w:rFonts w:ascii="Times New Roman" w:hAnsi="Times New Roman" w:cs="Times New Roman"/>
          <w:sz w:val="28"/>
          <w:szCs w:val="28"/>
        </w:rPr>
        <w:t>Отсутствие методических материалов: недостаток методических разработок и программ, адаптированных для дошкольного возраста, затрудняет внедрение технологий в образовательный процесс на практике.</w:t>
      </w:r>
    </w:p>
    <w:p w14:paraId="4492D635" w14:textId="77777777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08FD6" w14:textId="7CE275EE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Рекомендации по преодолению проблем</w:t>
      </w:r>
      <w:r w:rsidR="00874E83" w:rsidRPr="00874E83">
        <w:rPr>
          <w:rFonts w:ascii="Times New Roman" w:hAnsi="Times New Roman" w:cs="Times New Roman"/>
          <w:sz w:val="28"/>
          <w:szCs w:val="28"/>
        </w:rPr>
        <w:t>:</w:t>
      </w:r>
    </w:p>
    <w:p w14:paraId="720AE3C0" w14:textId="3EDD0378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lastRenderedPageBreak/>
        <w:t>1. Повышение квалификации педагогов: необходимо организовывать регулярные курсы обучения и семинары для воспитателей, направленные на освоение новых технологий и методик их использования в образовательном процессе. Программа повышения квалификации должна включать как теоретическую часть, так и практические занятия.</w:t>
      </w:r>
    </w:p>
    <w:p w14:paraId="26D022E1" w14:textId="66B3402F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2. Оснащение учебных заведений: следует привлечь средства из бюджета, а также различные гранты и спонсорские программы для обеспечения образовательных учреждений необходимыми техническими средствами и ресурсами.</w:t>
      </w:r>
    </w:p>
    <w:p w14:paraId="19D6DB65" w14:textId="23803A28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3. Баланс между технологиями и традиционными методами: важно сохранять гармонию между инновациями и традиционными подходами к обучению, а также обеспечивать разнообразие методов образовательной деятельности. Например, можно использовать технологии для развлечения и интерактивности, но также важно оставлять время для активных игр и физической активности.</w:t>
      </w:r>
    </w:p>
    <w:p w14:paraId="62AB7A5F" w14:textId="526249DA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4. Разработка методических материалов: необходимо создание и распространение методических пособий и программ для эффективного использования технологий в дошкольных учреждениях. Воспитатели могут делиться своими находками и опытом, участвуя в сетевых сообществах и профессиональных конференциях.</w:t>
      </w:r>
    </w:p>
    <w:p w14:paraId="1203C9B2" w14:textId="72998A9C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5. Сотрудничество с родителями: вовлечение родителей в процесс обучения также играет важную роль. Проведение открытых мероприятий, на которых можно продемонстрировать технологии, используемые в образовательном процессе, поможет родителям лучше понять их значимость и возможности для своих детей.</w:t>
      </w:r>
    </w:p>
    <w:p w14:paraId="4B9A2856" w14:textId="076784FA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 xml:space="preserve">Таким образом, решения обозначенных проблем и рекомендации по их преодолению помогут эффективно интегрировать инновационные технологии в дошкольное образование, что, в свою очередь, будет способствовать </w:t>
      </w:r>
      <w:r w:rsidRPr="00874E83">
        <w:rPr>
          <w:rFonts w:ascii="Times New Roman" w:hAnsi="Times New Roman" w:cs="Times New Roman"/>
          <w:sz w:val="28"/>
          <w:szCs w:val="28"/>
        </w:rPr>
        <w:lastRenderedPageBreak/>
        <w:t>качественному и интересному обучению для детей, а также подготовит их к успешному усвоению знаний в будущем.</w:t>
      </w:r>
    </w:p>
    <w:p w14:paraId="490BE82C" w14:textId="36999DC0" w:rsidR="00571F07" w:rsidRPr="00874E83" w:rsidRDefault="00571F07" w:rsidP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83">
        <w:rPr>
          <w:rFonts w:ascii="Times New Roman" w:hAnsi="Times New Roman" w:cs="Times New Roman"/>
          <w:sz w:val="28"/>
          <w:szCs w:val="28"/>
        </w:rPr>
        <w:t>Инновационные технологии в дошкольном образовании играют ключевую роль в формировании увлекательной и эффективной образовательной среды для детей. Их правильное применение способствует развитию активного интереса к обучению, формированию ключевых навыков XXI века и улучшению взаимодействия между всеми участниками образовательного процесса. Несмотря на существующие проблемы, такие как недостаток квалифицированных кадров и ограниченные ресурсы, следует активно работать над их преодолением, внедряя рекомендации по повышению качества обучения. Это обеспечит качественное образование для будущих поколений и подготовит детей к жизни в быстро меняющемся мире. Инновационные технологии становятся важным инструментом для достижения этих целей, и их успешная интеграция в дошкольное образование открывает новые горизонты для развития и обучения.</w:t>
      </w:r>
    </w:p>
    <w:p w14:paraId="18AC90B0" w14:textId="77777777" w:rsidR="00874E83" w:rsidRPr="00874E83" w:rsidRDefault="0087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4E83" w:rsidRPr="0087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36EC"/>
    <w:multiLevelType w:val="hybridMultilevel"/>
    <w:tmpl w:val="B19E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E"/>
    <w:rsid w:val="002C113E"/>
    <w:rsid w:val="00571F07"/>
    <w:rsid w:val="00874E83"/>
    <w:rsid w:val="00E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A25"/>
  <w15:chartTrackingRefBased/>
  <w15:docId w15:val="{619DA703-6397-4E5E-B56D-B051F8D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3</cp:revision>
  <dcterms:created xsi:type="dcterms:W3CDTF">2025-02-17T14:58:00Z</dcterms:created>
  <dcterms:modified xsi:type="dcterms:W3CDTF">2025-02-17T15:10:00Z</dcterms:modified>
</cp:coreProperties>
</file>