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631" w:rsidRPr="001540DB" w:rsidRDefault="00396631" w:rsidP="002032B3">
      <w:pPr>
        <w:spacing w:after="0"/>
        <w:jc w:val="center"/>
        <w:rPr>
          <w:rFonts w:ascii="Times New Roman" w:hAnsi="Times New Roman" w:cs="Times New Roman"/>
          <w:b/>
          <w:sz w:val="28"/>
          <w:szCs w:val="28"/>
        </w:rPr>
      </w:pPr>
      <w:r w:rsidRPr="001540DB">
        <w:rPr>
          <w:rFonts w:ascii="Times New Roman" w:hAnsi="Times New Roman" w:cs="Times New Roman"/>
          <w:b/>
          <w:sz w:val="28"/>
          <w:szCs w:val="28"/>
        </w:rPr>
        <w:t>Управления образования</w:t>
      </w:r>
    </w:p>
    <w:p w:rsidR="00396631" w:rsidRPr="001540DB" w:rsidRDefault="00396631" w:rsidP="002032B3">
      <w:pPr>
        <w:spacing w:after="0"/>
        <w:jc w:val="center"/>
        <w:rPr>
          <w:rFonts w:ascii="Times New Roman" w:hAnsi="Times New Roman" w:cs="Times New Roman"/>
          <w:b/>
          <w:sz w:val="28"/>
          <w:szCs w:val="28"/>
        </w:rPr>
      </w:pPr>
      <w:proofErr w:type="gramStart"/>
      <w:r w:rsidRPr="001540DB">
        <w:rPr>
          <w:rFonts w:ascii="Times New Roman" w:hAnsi="Times New Roman" w:cs="Times New Roman"/>
          <w:b/>
          <w:sz w:val="28"/>
          <w:szCs w:val="28"/>
        </w:rPr>
        <w:t>Администрации</w:t>
      </w:r>
      <w:proofErr w:type="gramEnd"/>
      <w:r w:rsidRPr="001540DB">
        <w:rPr>
          <w:rFonts w:ascii="Times New Roman" w:hAnsi="Times New Roman" w:cs="Times New Roman"/>
          <w:b/>
          <w:sz w:val="28"/>
          <w:szCs w:val="28"/>
        </w:rPr>
        <w:t xml:space="preserve"> ЗАТО Александровск Мурманской области</w:t>
      </w:r>
    </w:p>
    <w:p w:rsidR="00396631" w:rsidRPr="001540DB" w:rsidRDefault="00396631" w:rsidP="002032B3">
      <w:pPr>
        <w:spacing w:after="0"/>
        <w:jc w:val="center"/>
        <w:rPr>
          <w:rFonts w:ascii="Times New Roman" w:hAnsi="Times New Roman" w:cs="Times New Roman"/>
          <w:b/>
          <w:sz w:val="28"/>
          <w:szCs w:val="28"/>
        </w:rPr>
      </w:pPr>
      <w:r w:rsidRPr="001540DB">
        <w:rPr>
          <w:rFonts w:ascii="Times New Roman" w:hAnsi="Times New Roman" w:cs="Times New Roman"/>
          <w:b/>
          <w:sz w:val="28"/>
          <w:szCs w:val="28"/>
        </w:rPr>
        <w:t>Муниципальное бюджетное дошкольное образовательное учреждение</w:t>
      </w:r>
    </w:p>
    <w:p w:rsidR="00396631" w:rsidRPr="001540DB" w:rsidRDefault="00396631" w:rsidP="002032B3">
      <w:pPr>
        <w:spacing w:after="0"/>
        <w:jc w:val="center"/>
        <w:rPr>
          <w:rFonts w:ascii="Times New Roman" w:hAnsi="Times New Roman" w:cs="Times New Roman"/>
          <w:b/>
          <w:sz w:val="28"/>
          <w:szCs w:val="28"/>
        </w:rPr>
      </w:pPr>
      <w:r w:rsidRPr="001540DB">
        <w:rPr>
          <w:rFonts w:ascii="Times New Roman" w:hAnsi="Times New Roman" w:cs="Times New Roman"/>
          <w:b/>
          <w:sz w:val="28"/>
          <w:szCs w:val="28"/>
        </w:rPr>
        <w:t>«Детский сад №1 «</w:t>
      </w:r>
      <w:proofErr w:type="spellStart"/>
      <w:r w:rsidRPr="001540DB">
        <w:rPr>
          <w:rFonts w:ascii="Times New Roman" w:hAnsi="Times New Roman" w:cs="Times New Roman"/>
          <w:b/>
          <w:sz w:val="28"/>
          <w:szCs w:val="28"/>
        </w:rPr>
        <w:t>Семицветик</w:t>
      </w:r>
      <w:proofErr w:type="spellEnd"/>
      <w:r w:rsidRPr="001540DB">
        <w:rPr>
          <w:rFonts w:ascii="Times New Roman" w:hAnsi="Times New Roman" w:cs="Times New Roman"/>
          <w:b/>
          <w:sz w:val="28"/>
          <w:szCs w:val="28"/>
        </w:rPr>
        <w:t>»</w:t>
      </w:r>
      <w:r w:rsidR="002032B3">
        <w:rPr>
          <w:rFonts w:ascii="Times New Roman" w:hAnsi="Times New Roman" w:cs="Times New Roman"/>
          <w:b/>
          <w:sz w:val="28"/>
          <w:szCs w:val="28"/>
        </w:rPr>
        <w:t>»</w:t>
      </w:r>
    </w:p>
    <w:p w:rsidR="00396631" w:rsidRPr="001540DB" w:rsidRDefault="00396631" w:rsidP="002032B3">
      <w:pPr>
        <w:jc w:val="both"/>
        <w:rPr>
          <w:rFonts w:ascii="Times New Roman" w:hAnsi="Times New Roman" w:cs="Times New Roman"/>
          <w:sz w:val="28"/>
          <w:szCs w:val="28"/>
        </w:rPr>
      </w:pPr>
    </w:p>
    <w:p w:rsidR="00AB64EC" w:rsidRDefault="00AB64EC" w:rsidP="002032B3">
      <w:pPr>
        <w:spacing w:before="30" w:after="30" w:line="240" w:lineRule="auto"/>
        <w:ind w:left="284"/>
        <w:jc w:val="both"/>
        <w:rPr>
          <w:rFonts w:ascii="Times New Roman" w:eastAsia="Times New Roman" w:hAnsi="Times New Roman" w:cs="Times New Roman"/>
          <w:b/>
          <w:bCs/>
          <w:sz w:val="28"/>
          <w:szCs w:val="24"/>
        </w:rPr>
      </w:pPr>
    </w:p>
    <w:p w:rsidR="00AB64EC" w:rsidRDefault="00AB64EC" w:rsidP="002032B3">
      <w:pPr>
        <w:spacing w:before="30" w:after="30" w:line="240" w:lineRule="auto"/>
        <w:ind w:left="284"/>
        <w:jc w:val="both"/>
        <w:rPr>
          <w:rFonts w:ascii="Times New Roman" w:eastAsia="Times New Roman" w:hAnsi="Times New Roman" w:cs="Times New Roman"/>
          <w:b/>
          <w:bCs/>
          <w:sz w:val="28"/>
          <w:szCs w:val="24"/>
        </w:rPr>
      </w:pPr>
    </w:p>
    <w:p w:rsidR="00AB64EC" w:rsidRDefault="00AB64EC" w:rsidP="002032B3">
      <w:pPr>
        <w:spacing w:before="30" w:after="30" w:line="240" w:lineRule="auto"/>
        <w:ind w:left="284"/>
        <w:jc w:val="both"/>
        <w:rPr>
          <w:rFonts w:ascii="Times New Roman" w:eastAsia="Times New Roman" w:hAnsi="Times New Roman" w:cs="Times New Roman"/>
          <w:b/>
          <w:bCs/>
          <w:sz w:val="28"/>
          <w:szCs w:val="24"/>
        </w:rPr>
      </w:pPr>
    </w:p>
    <w:p w:rsidR="00AB64EC" w:rsidRDefault="00AB64EC" w:rsidP="002032B3">
      <w:pPr>
        <w:spacing w:before="30" w:after="30" w:line="240" w:lineRule="auto"/>
        <w:ind w:left="284"/>
        <w:jc w:val="both"/>
        <w:rPr>
          <w:rFonts w:ascii="Times New Roman" w:eastAsia="Times New Roman" w:hAnsi="Times New Roman" w:cs="Times New Roman"/>
          <w:b/>
          <w:bCs/>
          <w:sz w:val="28"/>
          <w:szCs w:val="24"/>
        </w:rPr>
      </w:pPr>
    </w:p>
    <w:p w:rsidR="00AB64EC" w:rsidRDefault="00AB64EC" w:rsidP="002032B3">
      <w:pPr>
        <w:spacing w:before="30" w:after="30" w:line="240" w:lineRule="auto"/>
        <w:ind w:left="284"/>
        <w:jc w:val="both"/>
        <w:rPr>
          <w:rFonts w:ascii="Times New Roman" w:eastAsia="Times New Roman" w:hAnsi="Times New Roman" w:cs="Times New Roman"/>
          <w:b/>
          <w:bCs/>
          <w:sz w:val="28"/>
          <w:szCs w:val="24"/>
        </w:rPr>
      </w:pPr>
    </w:p>
    <w:p w:rsidR="00AB64EC" w:rsidRDefault="00AB64EC" w:rsidP="002032B3">
      <w:pPr>
        <w:spacing w:before="30" w:after="30" w:line="240" w:lineRule="auto"/>
        <w:ind w:left="284"/>
        <w:jc w:val="both"/>
        <w:rPr>
          <w:rFonts w:ascii="Times New Roman" w:eastAsia="Times New Roman" w:hAnsi="Times New Roman" w:cs="Times New Roman"/>
          <w:b/>
          <w:bCs/>
          <w:sz w:val="28"/>
          <w:szCs w:val="24"/>
        </w:rPr>
      </w:pPr>
    </w:p>
    <w:p w:rsidR="00AB64EC" w:rsidRDefault="00AB64EC" w:rsidP="002032B3">
      <w:pPr>
        <w:spacing w:before="30" w:after="30" w:line="240" w:lineRule="auto"/>
        <w:ind w:left="284"/>
        <w:jc w:val="both"/>
        <w:rPr>
          <w:rFonts w:ascii="Times New Roman" w:eastAsia="Times New Roman" w:hAnsi="Times New Roman" w:cs="Times New Roman"/>
          <w:b/>
          <w:bCs/>
          <w:sz w:val="28"/>
          <w:szCs w:val="24"/>
        </w:rPr>
      </w:pPr>
    </w:p>
    <w:p w:rsidR="00AB64EC" w:rsidRDefault="00AB64EC" w:rsidP="002032B3">
      <w:pPr>
        <w:spacing w:before="30" w:after="30" w:line="240" w:lineRule="auto"/>
        <w:ind w:left="284"/>
        <w:jc w:val="both"/>
        <w:rPr>
          <w:rFonts w:ascii="Times New Roman" w:eastAsia="Times New Roman" w:hAnsi="Times New Roman" w:cs="Times New Roman"/>
          <w:b/>
          <w:bCs/>
          <w:sz w:val="28"/>
          <w:szCs w:val="24"/>
        </w:rPr>
      </w:pPr>
    </w:p>
    <w:p w:rsidR="00AB64EC" w:rsidRDefault="00AB64EC" w:rsidP="002032B3">
      <w:pPr>
        <w:spacing w:before="30" w:after="30" w:line="240" w:lineRule="auto"/>
        <w:ind w:left="284"/>
        <w:jc w:val="both"/>
        <w:rPr>
          <w:rFonts w:ascii="Times New Roman" w:eastAsia="Times New Roman" w:hAnsi="Times New Roman" w:cs="Times New Roman"/>
          <w:b/>
          <w:bCs/>
          <w:sz w:val="28"/>
          <w:szCs w:val="24"/>
        </w:rPr>
      </w:pPr>
    </w:p>
    <w:p w:rsidR="00AB64EC" w:rsidRPr="00396631" w:rsidRDefault="00AB64EC" w:rsidP="002032B3">
      <w:pPr>
        <w:spacing w:before="30" w:after="30" w:line="240" w:lineRule="auto"/>
        <w:ind w:left="284"/>
        <w:jc w:val="both"/>
        <w:rPr>
          <w:rFonts w:ascii="Times New Roman" w:eastAsia="Times New Roman" w:hAnsi="Times New Roman" w:cs="Times New Roman"/>
          <w:b/>
          <w:bCs/>
          <w:sz w:val="52"/>
          <w:szCs w:val="52"/>
        </w:rPr>
      </w:pPr>
    </w:p>
    <w:p w:rsidR="00AB64EC" w:rsidRPr="00396631" w:rsidRDefault="00AB64EC" w:rsidP="002032B3">
      <w:pPr>
        <w:spacing w:before="30" w:after="30" w:line="240" w:lineRule="auto"/>
        <w:ind w:left="284"/>
        <w:jc w:val="both"/>
        <w:rPr>
          <w:rFonts w:ascii="Times New Roman" w:eastAsia="Times New Roman" w:hAnsi="Times New Roman" w:cs="Times New Roman"/>
          <w:b/>
          <w:bCs/>
          <w:sz w:val="52"/>
          <w:szCs w:val="52"/>
        </w:rPr>
      </w:pPr>
    </w:p>
    <w:p w:rsidR="008A1599" w:rsidRPr="00396631" w:rsidRDefault="00AB64EC" w:rsidP="00697A6E">
      <w:pPr>
        <w:spacing w:before="30" w:after="30" w:line="240" w:lineRule="auto"/>
        <w:ind w:left="284"/>
        <w:jc w:val="center"/>
        <w:rPr>
          <w:rFonts w:ascii="Times New Roman" w:eastAsia="Times New Roman" w:hAnsi="Times New Roman" w:cs="Times New Roman"/>
          <w:b/>
          <w:bCs/>
          <w:sz w:val="52"/>
          <w:szCs w:val="52"/>
        </w:rPr>
      </w:pPr>
      <w:r w:rsidRPr="00396631">
        <w:rPr>
          <w:rFonts w:ascii="Times New Roman" w:eastAsia="Times New Roman" w:hAnsi="Times New Roman" w:cs="Times New Roman"/>
          <w:b/>
          <w:bCs/>
          <w:sz w:val="52"/>
          <w:szCs w:val="52"/>
        </w:rPr>
        <w:t>Тема выступления: «Использование технологии «Говорящие стены»»</w:t>
      </w:r>
    </w:p>
    <w:p w:rsidR="00AB64EC" w:rsidRDefault="00AB64EC" w:rsidP="00697A6E">
      <w:pPr>
        <w:spacing w:before="30" w:after="30" w:line="240" w:lineRule="auto"/>
        <w:ind w:left="284"/>
        <w:jc w:val="center"/>
        <w:rPr>
          <w:rFonts w:ascii="Times New Roman" w:hAnsi="Times New Roman" w:cs="Times New Roman"/>
          <w:b/>
          <w:sz w:val="24"/>
          <w:szCs w:val="24"/>
        </w:rPr>
      </w:pPr>
    </w:p>
    <w:p w:rsidR="00AB64EC" w:rsidRDefault="00AB64EC" w:rsidP="002032B3">
      <w:pPr>
        <w:spacing w:before="30" w:after="30" w:line="240" w:lineRule="auto"/>
        <w:ind w:left="284"/>
        <w:jc w:val="both"/>
        <w:rPr>
          <w:rFonts w:ascii="Times New Roman" w:hAnsi="Times New Roman" w:cs="Times New Roman"/>
          <w:b/>
          <w:sz w:val="24"/>
          <w:szCs w:val="24"/>
        </w:rPr>
      </w:pPr>
    </w:p>
    <w:p w:rsidR="00AB64EC" w:rsidRDefault="00AB64EC" w:rsidP="002032B3">
      <w:pPr>
        <w:spacing w:before="30" w:after="30" w:line="240" w:lineRule="auto"/>
        <w:ind w:left="284"/>
        <w:jc w:val="both"/>
        <w:rPr>
          <w:rFonts w:ascii="Times New Roman" w:hAnsi="Times New Roman" w:cs="Times New Roman"/>
          <w:b/>
          <w:sz w:val="24"/>
          <w:szCs w:val="24"/>
        </w:rPr>
      </w:pPr>
    </w:p>
    <w:p w:rsidR="00AB64EC" w:rsidRDefault="00AB64EC" w:rsidP="002032B3">
      <w:pPr>
        <w:spacing w:before="30" w:after="30" w:line="240" w:lineRule="auto"/>
        <w:ind w:left="284"/>
        <w:jc w:val="both"/>
        <w:rPr>
          <w:rFonts w:ascii="Times New Roman" w:hAnsi="Times New Roman" w:cs="Times New Roman"/>
          <w:b/>
          <w:sz w:val="24"/>
          <w:szCs w:val="24"/>
        </w:rPr>
      </w:pPr>
    </w:p>
    <w:p w:rsidR="00AB64EC" w:rsidRDefault="00AB64EC" w:rsidP="002032B3">
      <w:pPr>
        <w:spacing w:before="30" w:after="30" w:line="240" w:lineRule="auto"/>
        <w:ind w:left="284"/>
        <w:jc w:val="both"/>
        <w:rPr>
          <w:rFonts w:ascii="Times New Roman" w:hAnsi="Times New Roman" w:cs="Times New Roman"/>
          <w:b/>
          <w:sz w:val="24"/>
          <w:szCs w:val="24"/>
        </w:rPr>
      </w:pPr>
    </w:p>
    <w:p w:rsidR="00AB64EC" w:rsidRDefault="00AB64EC" w:rsidP="002032B3">
      <w:pPr>
        <w:spacing w:before="30" w:after="30" w:line="240" w:lineRule="auto"/>
        <w:ind w:left="284"/>
        <w:jc w:val="both"/>
        <w:rPr>
          <w:rFonts w:ascii="Times New Roman" w:hAnsi="Times New Roman" w:cs="Times New Roman"/>
          <w:b/>
          <w:sz w:val="24"/>
          <w:szCs w:val="24"/>
        </w:rPr>
      </w:pPr>
    </w:p>
    <w:p w:rsidR="00AB64EC" w:rsidRPr="00396631" w:rsidRDefault="00AB64EC" w:rsidP="002032B3">
      <w:pPr>
        <w:spacing w:before="30" w:after="30" w:line="240" w:lineRule="auto"/>
        <w:ind w:left="284"/>
        <w:jc w:val="both"/>
        <w:rPr>
          <w:rFonts w:ascii="Times New Roman" w:hAnsi="Times New Roman" w:cs="Times New Roman"/>
          <w:b/>
          <w:sz w:val="28"/>
          <w:szCs w:val="28"/>
        </w:rPr>
      </w:pPr>
    </w:p>
    <w:p w:rsidR="00396631" w:rsidRDefault="00396631" w:rsidP="002032B3">
      <w:pPr>
        <w:spacing w:before="30" w:after="30" w:line="240" w:lineRule="auto"/>
        <w:ind w:left="284"/>
        <w:jc w:val="both"/>
        <w:rPr>
          <w:rFonts w:ascii="Times New Roman" w:hAnsi="Times New Roman" w:cs="Times New Roman"/>
          <w:b/>
          <w:sz w:val="28"/>
          <w:szCs w:val="28"/>
        </w:rPr>
      </w:pPr>
    </w:p>
    <w:p w:rsidR="00396631" w:rsidRDefault="00396631" w:rsidP="002032B3">
      <w:pPr>
        <w:spacing w:before="30" w:after="30" w:line="240" w:lineRule="auto"/>
        <w:ind w:left="284"/>
        <w:jc w:val="both"/>
        <w:rPr>
          <w:rFonts w:ascii="Times New Roman" w:hAnsi="Times New Roman" w:cs="Times New Roman"/>
          <w:b/>
          <w:sz w:val="28"/>
          <w:szCs w:val="28"/>
        </w:rPr>
      </w:pPr>
    </w:p>
    <w:p w:rsidR="00396631" w:rsidRDefault="00396631" w:rsidP="002032B3">
      <w:pPr>
        <w:spacing w:before="30" w:after="30" w:line="240" w:lineRule="auto"/>
        <w:ind w:left="284"/>
        <w:jc w:val="both"/>
        <w:rPr>
          <w:rFonts w:ascii="Times New Roman" w:hAnsi="Times New Roman" w:cs="Times New Roman"/>
          <w:b/>
          <w:sz w:val="28"/>
          <w:szCs w:val="28"/>
        </w:rPr>
      </w:pPr>
    </w:p>
    <w:p w:rsidR="00396631" w:rsidRDefault="00396631" w:rsidP="002032B3">
      <w:pPr>
        <w:spacing w:before="30" w:after="30" w:line="240" w:lineRule="auto"/>
        <w:ind w:left="284"/>
        <w:jc w:val="both"/>
        <w:rPr>
          <w:rFonts w:ascii="Times New Roman" w:hAnsi="Times New Roman" w:cs="Times New Roman"/>
          <w:b/>
          <w:sz w:val="28"/>
          <w:szCs w:val="28"/>
        </w:rPr>
      </w:pPr>
    </w:p>
    <w:p w:rsidR="000311A2" w:rsidRDefault="000311A2" w:rsidP="002032B3">
      <w:pPr>
        <w:spacing w:before="30" w:after="30" w:line="240" w:lineRule="auto"/>
        <w:ind w:left="284"/>
        <w:jc w:val="both"/>
        <w:rPr>
          <w:rFonts w:ascii="Times New Roman" w:hAnsi="Times New Roman" w:cs="Times New Roman"/>
          <w:b/>
          <w:sz w:val="28"/>
          <w:szCs w:val="28"/>
        </w:rPr>
      </w:pPr>
    </w:p>
    <w:p w:rsidR="000311A2" w:rsidRDefault="000311A2" w:rsidP="002032B3">
      <w:pPr>
        <w:spacing w:before="30" w:after="30" w:line="240" w:lineRule="auto"/>
        <w:ind w:left="284"/>
        <w:jc w:val="both"/>
        <w:rPr>
          <w:rFonts w:ascii="Times New Roman" w:hAnsi="Times New Roman" w:cs="Times New Roman"/>
          <w:b/>
          <w:sz w:val="28"/>
          <w:szCs w:val="28"/>
        </w:rPr>
      </w:pPr>
    </w:p>
    <w:p w:rsidR="00396631" w:rsidRDefault="00396631" w:rsidP="002032B3">
      <w:pPr>
        <w:spacing w:before="30" w:after="30" w:line="240" w:lineRule="auto"/>
        <w:ind w:left="284"/>
        <w:jc w:val="both"/>
        <w:rPr>
          <w:rFonts w:ascii="Times New Roman" w:hAnsi="Times New Roman" w:cs="Times New Roman"/>
          <w:b/>
          <w:sz w:val="28"/>
          <w:szCs w:val="28"/>
        </w:rPr>
      </w:pPr>
    </w:p>
    <w:p w:rsidR="00AB64EC" w:rsidRPr="00396631" w:rsidRDefault="00AB64EC" w:rsidP="002032B3">
      <w:pPr>
        <w:spacing w:before="30" w:after="30" w:line="240" w:lineRule="auto"/>
        <w:ind w:left="284"/>
        <w:jc w:val="right"/>
        <w:rPr>
          <w:rFonts w:ascii="Times New Roman" w:hAnsi="Times New Roman" w:cs="Times New Roman"/>
          <w:b/>
          <w:sz w:val="28"/>
          <w:szCs w:val="28"/>
        </w:rPr>
      </w:pPr>
      <w:r w:rsidRPr="00396631">
        <w:rPr>
          <w:rFonts w:ascii="Times New Roman" w:hAnsi="Times New Roman" w:cs="Times New Roman"/>
          <w:b/>
          <w:sz w:val="28"/>
          <w:szCs w:val="28"/>
        </w:rPr>
        <w:t xml:space="preserve">Выполнила: </w:t>
      </w:r>
      <w:proofErr w:type="spellStart"/>
      <w:r w:rsidRPr="00396631">
        <w:rPr>
          <w:rFonts w:ascii="Times New Roman" w:hAnsi="Times New Roman" w:cs="Times New Roman"/>
          <w:b/>
          <w:sz w:val="28"/>
          <w:szCs w:val="28"/>
        </w:rPr>
        <w:t>Назмутдинова</w:t>
      </w:r>
      <w:proofErr w:type="spellEnd"/>
      <w:r w:rsidRPr="00396631">
        <w:rPr>
          <w:rFonts w:ascii="Times New Roman" w:hAnsi="Times New Roman" w:cs="Times New Roman"/>
          <w:b/>
          <w:sz w:val="28"/>
          <w:szCs w:val="28"/>
        </w:rPr>
        <w:t xml:space="preserve"> Л.А</w:t>
      </w:r>
    </w:p>
    <w:p w:rsidR="00AB64EC" w:rsidRDefault="00AB64EC" w:rsidP="002032B3">
      <w:pPr>
        <w:spacing w:before="30" w:after="30" w:line="240" w:lineRule="auto"/>
        <w:ind w:left="284"/>
        <w:jc w:val="both"/>
        <w:rPr>
          <w:rFonts w:ascii="Times New Roman" w:hAnsi="Times New Roman" w:cs="Times New Roman"/>
          <w:b/>
          <w:sz w:val="24"/>
          <w:szCs w:val="24"/>
        </w:rPr>
      </w:pPr>
    </w:p>
    <w:p w:rsidR="00AB64EC" w:rsidRDefault="00AB64EC" w:rsidP="002032B3">
      <w:pPr>
        <w:spacing w:before="30" w:after="30" w:line="240" w:lineRule="auto"/>
        <w:ind w:left="284"/>
        <w:jc w:val="both"/>
        <w:rPr>
          <w:rFonts w:ascii="Times New Roman" w:hAnsi="Times New Roman" w:cs="Times New Roman"/>
          <w:b/>
          <w:sz w:val="24"/>
          <w:szCs w:val="24"/>
        </w:rPr>
      </w:pPr>
    </w:p>
    <w:p w:rsidR="00AB64EC" w:rsidRDefault="00AB64EC" w:rsidP="002032B3">
      <w:pPr>
        <w:spacing w:before="30" w:after="30" w:line="240" w:lineRule="auto"/>
        <w:ind w:left="284"/>
        <w:jc w:val="both"/>
        <w:rPr>
          <w:rFonts w:ascii="Times New Roman" w:hAnsi="Times New Roman" w:cs="Times New Roman"/>
          <w:b/>
          <w:sz w:val="24"/>
          <w:szCs w:val="24"/>
        </w:rPr>
      </w:pPr>
    </w:p>
    <w:p w:rsidR="00AB64EC" w:rsidRDefault="00AB64EC" w:rsidP="002032B3">
      <w:pPr>
        <w:spacing w:before="30" w:after="30" w:line="240" w:lineRule="auto"/>
        <w:ind w:left="284"/>
        <w:jc w:val="both"/>
        <w:rPr>
          <w:rFonts w:ascii="Times New Roman" w:hAnsi="Times New Roman" w:cs="Times New Roman"/>
          <w:b/>
          <w:sz w:val="24"/>
          <w:szCs w:val="24"/>
        </w:rPr>
      </w:pPr>
    </w:p>
    <w:p w:rsidR="00AB64EC" w:rsidRPr="002032B3" w:rsidRDefault="00396631" w:rsidP="002032B3">
      <w:pPr>
        <w:spacing w:before="30" w:after="30" w:line="240" w:lineRule="auto"/>
        <w:ind w:left="284"/>
        <w:jc w:val="center"/>
        <w:rPr>
          <w:rFonts w:ascii="Times New Roman" w:hAnsi="Times New Roman" w:cs="Times New Roman"/>
          <w:b/>
          <w:sz w:val="28"/>
          <w:szCs w:val="28"/>
        </w:rPr>
      </w:pPr>
      <w:proofErr w:type="spellStart"/>
      <w:r w:rsidRPr="002032B3">
        <w:rPr>
          <w:rFonts w:ascii="Times New Roman" w:hAnsi="Times New Roman" w:cs="Times New Roman"/>
          <w:b/>
          <w:sz w:val="28"/>
          <w:szCs w:val="28"/>
        </w:rPr>
        <w:t>Г</w:t>
      </w:r>
      <w:r w:rsidR="000311A2" w:rsidRPr="002032B3">
        <w:rPr>
          <w:rFonts w:ascii="Times New Roman" w:hAnsi="Times New Roman" w:cs="Times New Roman"/>
          <w:b/>
          <w:sz w:val="28"/>
          <w:szCs w:val="28"/>
        </w:rPr>
        <w:t>аджиево</w:t>
      </w:r>
      <w:proofErr w:type="spellEnd"/>
      <w:r w:rsidR="00FB339D">
        <w:rPr>
          <w:rFonts w:ascii="Times New Roman" w:hAnsi="Times New Roman" w:cs="Times New Roman"/>
          <w:b/>
          <w:sz w:val="28"/>
          <w:szCs w:val="28"/>
        </w:rPr>
        <w:t>,</w:t>
      </w:r>
      <w:r w:rsidR="000311A2" w:rsidRPr="002032B3">
        <w:rPr>
          <w:rFonts w:ascii="Times New Roman" w:hAnsi="Times New Roman" w:cs="Times New Roman"/>
          <w:b/>
          <w:sz w:val="28"/>
          <w:szCs w:val="28"/>
        </w:rPr>
        <w:t xml:space="preserve"> </w:t>
      </w:r>
      <w:r w:rsidR="00190BB2">
        <w:rPr>
          <w:rFonts w:ascii="Times New Roman" w:hAnsi="Times New Roman" w:cs="Times New Roman"/>
          <w:b/>
          <w:sz w:val="28"/>
          <w:szCs w:val="28"/>
        </w:rPr>
        <w:t>2022</w:t>
      </w:r>
    </w:p>
    <w:p w:rsidR="002032B3" w:rsidRPr="002032B3" w:rsidRDefault="002032B3" w:rsidP="002032B3">
      <w:pPr>
        <w:pStyle w:val="ad"/>
        <w:shd w:val="clear" w:color="auto" w:fill="FFFFFF"/>
        <w:spacing w:before="251" w:beforeAutospacing="0" w:after="251" w:afterAutospacing="0"/>
        <w:ind w:firstLine="360"/>
        <w:jc w:val="right"/>
        <w:rPr>
          <w:color w:val="111111"/>
          <w:sz w:val="28"/>
          <w:szCs w:val="28"/>
        </w:rPr>
      </w:pPr>
      <w:r w:rsidRPr="002032B3">
        <w:rPr>
          <w:color w:val="111111"/>
          <w:sz w:val="28"/>
          <w:szCs w:val="28"/>
        </w:rPr>
        <w:lastRenderedPageBreak/>
        <w:t>«Послушайте – и Вы забудете, посмотрите - и Вы запомните, сделайте - и Вы поймете».</w:t>
      </w:r>
    </w:p>
    <w:p w:rsidR="002032B3" w:rsidRPr="002032B3" w:rsidRDefault="002032B3" w:rsidP="002032B3">
      <w:pPr>
        <w:pStyle w:val="ad"/>
        <w:shd w:val="clear" w:color="auto" w:fill="FFFFFF"/>
        <w:spacing w:before="251" w:beforeAutospacing="0" w:after="251" w:afterAutospacing="0"/>
        <w:ind w:firstLine="360"/>
        <w:jc w:val="right"/>
        <w:rPr>
          <w:color w:val="111111"/>
          <w:sz w:val="28"/>
          <w:szCs w:val="28"/>
        </w:rPr>
      </w:pPr>
      <w:r w:rsidRPr="002032B3">
        <w:rPr>
          <w:color w:val="111111"/>
          <w:sz w:val="28"/>
          <w:szCs w:val="28"/>
        </w:rPr>
        <w:t>Конфуций</w:t>
      </w:r>
    </w:p>
    <w:p w:rsidR="00C21024" w:rsidRDefault="008150ED" w:rsidP="002032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Созданию развивающей предметно-пространственной среды в современном детском саду уделяется большое внимание. И </w:t>
      </w:r>
      <w:r w:rsidR="001C21DC">
        <w:rPr>
          <w:rFonts w:ascii="Times New Roman" w:hAnsi="Times New Roman" w:cs="Times New Roman"/>
          <w:sz w:val="28"/>
          <w:szCs w:val="28"/>
        </w:rPr>
        <w:t xml:space="preserve">она </w:t>
      </w:r>
      <w:r>
        <w:rPr>
          <w:rFonts w:ascii="Times New Roman" w:hAnsi="Times New Roman" w:cs="Times New Roman"/>
          <w:sz w:val="28"/>
          <w:szCs w:val="28"/>
        </w:rPr>
        <w:t xml:space="preserve">должна соответствовать современным условиям. Педагоги дошкольных организаций стремятся использовать инновационные подходы и принципы построения предметно-игрового пространства, так как группа, в которой дети проводят большую часть дня, является для них вторым домом. </w:t>
      </w:r>
    </w:p>
    <w:p w:rsidR="008150ED" w:rsidRDefault="008150ED" w:rsidP="002032B3">
      <w:pPr>
        <w:spacing w:after="0" w:line="240" w:lineRule="auto"/>
        <w:ind w:firstLine="709"/>
        <w:jc w:val="both"/>
        <w:rPr>
          <w:rFonts w:ascii="Times New Roman" w:hAnsi="Times New Roman" w:cs="Times New Roman"/>
          <w:color w:val="000000"/>
          <w:sz w:val="28"/>
          <w:szCs w:val="28"/>
          <w:shd w:val="clear" w:color="auto" w:fill="FFFFFF"/>
        </w:rPr>
      </w:pPr>
      <w:r w:rsidRPr="008150ED">
        <w:rPr>
          <w:rFonts w:ascii="Times New Roman" w:hAnsi="Times New Roman" w:cs="Times New Roman"/>
          <w:color w:val="000000"/>
          <w:sz w:val="28"/>
          <w:szCs w:val="28"/>
          <w:shd w:val="clear" w:color="auto" w:fill="FFFFFF"/>
        </w:rPr>
        <w:t xml:space="preserve">Современный этап развития дошкольного образования характеризуется быстрым темпом внедрения различных технологий в практику детских садов. ФГОС требует изменений во взаимодействии взрослых и детей. В связи с этим встала задача пересмотра приоритета профессиональной деятельности. Главное - не просто передать знания, а развить познавательный интерес у детей и осуществить преемственность дошкольного и начального школьного обучения через современные педагогические технологии. </w:t>
      </w:r>
      <w:r w:rsidR="00C21024">
        <w:rPr>
          <w:rFonts w:ascii="Times New Roman" w:hAnsi="Times New Roman" w:cs="Times New Roman"/>
          <w:color w:val="000000"/>
          <w:sz w:val="28"/>
          <w:szCs w:val="28"/>
          <w:shd w:val="clear" w:color="auto" w:fill="FFFFFF"/>
        </w:rPr>
        <w:t>Поэтому я сегодня хочу остановиться на одной из технологии «Говорящая стена».</w:t>
      </w:r>
      <w:r w:rsidRPr="008150ED">
        <w:rPr>
          <w:rFonts w:ascii="Times New Roman" w:hAnsi="Times New Roman" w:cs="Times New Roman"/>
          <w:color w:val="000000"/>
          <w:sz w:val="28"/>
          <w:szCs w:val="28"/>
          <w:shd w:val="clear" w:color="auto" w:fill="FFFFFF"/>
        </w:rPr>
        <w:t xml:space="preserve"> Это та форма работы, которая затрагивает развивающее содержание сразу нескольких образовательных областей.</w:t>
      </w:r>
    </w:p>
    <w:p w:rsidR="006B1B3E" w:rsidRPr="008150ED" w:rsidRDefault="006B1B3E" w:rsidP="006B1B3E">
      <w:pPr>
        <w:spacing w:after="0" w:line="240" w:lineRule="auto"/>
        <w:jc w:val="both"/>
        <w:rPr>
          <w:rFonts w:ascii="Times New Roman" w:hAnsi="Times New Roman" w:cs="Times New Roman"/>
          <w:sz w:val="28"/>
          <w:szCs w:val="28"/>
        </w:rPr>
      </w:pPr>
      <w:r>
        <w:rPr>
          <w:rFonts w:ascii="Times New Roman" w:hAnsi="Times New Roman" w:cs="Times New Roman"/>
          <w:b/>
          <w:color w:val="000000"/>
          <w:sz w:val="28"/>
          <w:szCs w:val="28"/>
          <w:shd w:val="clear" w:color="auto" w:fill="FFFFFF"/>
        </w:rPr>
        <w:t xml:space="preserve">     </w:t>
      </w:r>
      <w:r w:rsidRPr="006B1B3E">
        <w:rPr>
          <w:rFonts w:ascii="Times New Roman" w:hAnsi="Times New Roman" w:cs="Times New Roman"/>
          <w:b/>
          <w:color w:val="000000"/>
          <w:sz w:val="28"/>
          <w:szCs w:val="28"/>
          <w:shd w:val="clear" w:color="auto" w:fill="FFFFFF"/>
        </w:rPr>
        <w:t>Основная идея технологии «Говорящая стена»</w:t>
      </w:r>
      <w:r>
        <w:rPr>
          <w:rFonts w:ascii="Times New Roman" w:hAnsi="Times New Roman" w:cs="Times New Roman"/>
          <w:color w:val="000000"/>
          <w:sz w:val="28"/>
          <w:szCs w:val="28"/>
          <w:shd w:val="clear" w:color="auto" w:fill="FFFFFF"/>
        </w:rPr>
        <w:t xml:space="preserve"> - трансформация среды пребывания детей в обучающую среду.</w:t>
      </w:r>
    </w:p>
    <w:p w:rsidR="00E978A5" w:rsidRPr="006C7AB3" w:rsidRDefault="001C21DC" w:rsidP="001C21DC">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CC4E6D" w:rsidRPr="006C7AB3">
        <w:rPr>
          <w:rFonts w:ascii="Times New Roman" w:hAnsi="Times New Roman" w:cs="Times New Roman"/>
          <w:sz w:val="28"/>
          <w:szCs w:val="28"/>
        </w:rPr>
        <w:t>Технология «говорящая стена» включает в себя развивающую, интерактивную, сенсорную стены в предметно-развивающей среде группы.</w:t>
      </w:r>
    </w:p>
    <w:p w:rsidR="00E978A5" w:rsidRPr="002032B3" w:rsidRDefault="001C21DC" w:rsidP="001C21D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978A5" w:rsidRPr="002032B3">
        <w:rPr>
          <w:rFonts w:ascii="Times New Roman" w:hAnsi="Times New Roman" w:cs="Times New Roman"/>
          <w:sz w:val="28"/>
          <w:szCs w:val="28"/>
        </w:rPr>
        <w:t>«Говорящая  стена» – инструмент, который позволяет необычным образом изменить развивающую предметно-пространственную среду ДОУ, в своеобразный живой экран.</w:t>
      </w:r>
    </w:p>
    <w:p w:rsidR="006B1B3E" w:rsidRPr="006B1B3E" w:rsidRDefault="006B1B3E" w:rsidP="002032B3">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Pr="006B1B3E">
        <w:rPr>
          <w:rFonts w:ascii="Times New Roman" w:hAnsi="Times New Roman" w:cs="Times New Roman"/>
          <w:b/>
          <w:sz w:val="28"/>
          <w:szCs w:val="28"/>
        </w:rPr>
        <w:t>Какие цели и задачи решает технология «Говорящая стена»</w:t>
      </w:r>
    </w:p>
    <w:p w:rsidR="00E978A5" w:rsidRPr="002032B3" w:rsidRDefault="00E978A5" w:rsidP="002032B3">
      <w:pPr>
        <w:spacing w:after="0"/>
        <w:jc w:val="both"/>
        <w:rPr>
          <w:rFonts w:ascii="Times New Roman" w:hAnsi="Times New Roman" w:cs="Times New Roman"/>
          <w:sz w:val="28"/>
          <w:szCs w:val="28"/>
        </w:rPr>
      </w:pPr>
      <w:r w:rsidRPr="002032B3">
        <w:rPr>
          <w:rFonts w:ascii="Times New Roman" w:hAnsi="Times New Roman" w:cs="Times New Roman"/>
          <w:i/>
          <w:sz w:val="28"/>
          <w:szCs w:val="28"/>
          <w:u w:val="single"/>
        </w:rPr>
        <w:t>Цель:</w:t>
      </w:r>
    </w:p>
    <w:p w:rsidR="00E978A5" w:rsidRPr="002032B3" w:rsidRDefault="003C2169" w:rsidP="002032B3">
      <w:pPr>
        <w:spacing w:after="0"/>
        <w:jc w:val="both"/>
        <w:rPr>
          <w:rFonts w:ascii="Times New Roman" w:hAnsi="Times New Roman" w:cs="Times New Roman"/>
          <w:sz w:val="28"/>
          <w:szCs w:val="28"/>
        </w:rPr>
      </w:pPr>
      <w:r>
        <w:rPr>
          <w:rFonts w:ascii="Times New Roman" w:hAnsi="Times New Roman" w:cs="Times New Roman"/>
          <w:sz w:val="28"/>
          <w:szCs w:val="28"/>
        </w:rPr>
        <w:t>Создание</w:t>
      </w:r>
      <w:r w:rsidR="00E978A5" w:rsidRPr="002032B3">
        <w:rPr>
          <w:rFonts w:ascii="Times New Roman" w:hAnsi="Times New Roman" w:cs="Times New Roman"/>
          <w:sz w:val="28"/>
          <w:szCs w:val="28"/>
        </w:rPr>
        <w:t xml:space="preserve"> условия для полноценного развития дошкольников по всем образовательным областям ФГОС</w:t>
      </w:r>
      <w:r w:rsidR="00920A0C" w:rsidRPr="002032B3">
        <w:rPr>
          <w:rFonts w:ascii="Times New Roman" w:hAnsi="Times New Roman" w:cs="Times New Roman"/>
          <w:sz w:val="28"/>
          <w:szCs w:val="28"/>
        </w:rPr>
        <w:t xml:space="preserve">. </w:t>
      </w:r>
    </w:p>
    <w:p w:rsidR="00E978A5" w:rsidRPr="002032B3" w:rsidRDefault="00E978A5" w:rsidP="002032B3">
      <w:pPr>
        <w:spacing w:after="0"/>
        <w:jc w:val="both"/>
        <w:rPr>
          <w:rFonts w:ascii="Times New Roman" w:hAnsi="Times New Roman" w:cs="Times New Roman"/>
          <w:i/>
          <w:sz w:val="28"/>
          <w:szCs w:val="28"/>
          <w:u w:val="single"/>
        </w:rPr>
      </w:pPr>
      <w:r w:rsidRPr="002032B3">
        <w:rPr>
          <w:rFonts w:ascii="Times New Roman" w:hAnsi="Times New Roman" w:cs="Times New Roman"/>
          <w:i/>
          <w:sz w:val="28"/>
          <w:szCs w:val="28"/>
          <w:u w:val="single"/>
        </w:rPr>
        <w:t>Задачи:</w:t>
      </w:r>
    </w:p>
    <w:p w:rsidR="007F7263" w:rsidRPr="007F7263" w:rsidRDefault="007F7263" w:rsidP="002032B3">
      <w:pPr>
        <w:pStyle w:val="ab"/>
        <w:numPr>
          <w:ilvl w:val="0"/>
          <w:numId w:val="7"/>
        </w:numPr>
        <w:spacing w:after="0" w:line="259" w:lineRule="auto"/>
        <w:jc w:val="both"/>
        <w:rPr>
          <w:rFonts w:ascii="Times New Roman" w:hAnsi="Times New Roman" w:cs="Times New Roman"/>
          <w:sz w:val="28"/>
          <w:szCs w:val="28"/>
        </w:rPr>
      </w:pPr>
      <w:r w:rsidRPr="007F7263">
        <w:rPr>
          <w:rFonts w:ascii="Times New Roman" w:hAnsi="Times New Roman" w:cs="Times New Roman"/>
          <w:sz w:val="28"/>
          <w:szCs w:val="28"/>
          <w:shd w:val="clear" w:color="auto" w:fill="FFFFFF" w:themeFill="background1"/>
        </w:rPr>
        <w:t>создать условия для проявления познавательной активности детей</w:t>
      </w:r>
      <w:r>
        <w:rPr>
          <w:rFonts w:ascii="Times New Roman" w:hAnsi="Times New Roman" w:cs="Times New Roman"/>
          <w:sz w:val="28"/>
          <w:szCs w:val="28"/>
          <w:shd w:val="clear" w:color="auto" w:fill="FFFFFF" w:themeFill="background1"/>
        </w:rPr>
        <w:t>.</w:t>
      </w:r>
    </w:p>
    <w:p w:rsidR="00E978A5" w:rsidRPr="007F7263" w:rsidRDefault="00E978A5" w:rsidP="007F7263">
      <w:pPr>
        <w:pStyle w:val="ab"/>
        <w:numPr>
          <w:ilvl w:val="0"/>
          <w:numId w:val="7"/>
        </w:numPr>
        <w:spacing w:after="0" w:line="259" w:lineRule="auto"/>
        <w:jc w:val="both"/>
        <w:rPr>
          <w:rFonts w:ascii="Times New Roman" w:hAnsi="Times New Roman" w:cs="Times New Roman"/>
          <w:sz w:val="28"/>
          <w:szCs w:val="28"/>
        </w:rPr>
      </w:pPr>
      <w:r w:rsidRPr="007F7263">
        <w:rPr>
          <w:rFonts w:ascii="Times New Roman" w:hAnsi="Times New Roman" w:cs="Times New Roman"/>
          <w:sz w:val="28"/>
          <w:szCs w:val="28"/>
        </w:rPr>
        <w:t>Развивать самостоятельность, инициативу при выборе содержания деятельности, наглядных средств.</w:t>
      </w:r>
    </w:p>
    <w:p w:rsidR="00E978A5" w:rsidRDefault="00E978A5" w:rsidP="002032B3">
      <w:pPr>
        <w:pStyle w:val="ab"/>
        <w:numPr>
          <w:ilvl w:val="0"/>
          <w:numId w:val="7"/>
        </w:numPr>
        <w:spacing w:after="0" w:line="259" w:lineRule="auto"/>
        <w:jc w:val="both"/>
        <w:rPr>
          <w:rFonts w:ascii="Times New Roman" w:hAnsi="Times New Roman" w:cs="Times New Roman"/>
          <w:sz w:val="28"/>
          <w:szCs w:val="28"/>
        </w:rPr>
      </w:pPr>
      <w:r w:rsidRPr="002032B3">
        <w:rPr>
          <w:rFonts w:ascii="Times New Roman" w:hAnsi="Times New Roman" w:cs="Times New Roman"/>
          <w:sz w:val="28"/>
          <w:szCs w:val="28"/>
        </w:rPr>
        <w:t>Р</w:t>
      </w:r>
      <w:r w:rsidR="003C2169">
        <w:rPr>
          <w:rFonts w:ascii="Times New Roman" w:hAnsi="Times New Roman" w:cs="Times New Roman"/>
          <w:sz w:val="28"/>
          <w:szCs w:val="28"/>
        </w:rPr>
        <w:t>азвивать коммуникативные навыки</w:t>
      </w:r>
    </w:p>
    <w:p w:rsidR="006B1B3E" w:rsidRDefault="003C2169" w:rsidP="006B1B3E">
      <w:pPr>
        <w:pStyle w:val="ab"/>
        <w:numPr>
          <w:ilvl w:val="0"/>
          <w:numId w:val="7"/>
        </w:numPr>
        <w:spacing w:after="0" w:line="259" w:lineRule="auto"/>
        <w:jc w:val="both"/>
        <w:rPr>
          <w:rFonts w:ascii="Times New Roman" w:hAnsi="Times New Roman" w:cs="Times New Roman"/>
          <w:sz w:val="28"/>
          <w:szCs w:val="28"/>
        </w:rPr>
      </w:pPr>
      <w:r>
        <w:rPr>
          <w:rFonts w:ascii="Times New Roman" w:hAnsi="Times New Roman" w:cs="Times New Roman"/>
          <w:sz w:val="28"/>
          <w:szCs w:val="28"/>
        </w:rPr>
        <w:t>Тренировать у детей внимание, память</w:t>
      </w:r>
      <w:r w:rsidR="006B1B3E">
        <w:rPr>
          <w:rFonts w:ascii="Times New Roman" w:hAnsi="Times New Roman" w:cs="Times New Roman"/>
          <w:sz w:val="28"/>
          <w:szCs w:val="28"/>
        </w:rPr>
        <w:t>.</w:t>
      </w:r>
    </w:p>
    <w:p w:rsidR="006B1B3E" w:rsidRDefault="006B1B3E" w:rsidP="006B1B3E">
      <w:pPr>
        <w:spacing w:after="0" w:line="259"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B1B3E">
        <w:rPr>
          <w:rFonts w:ascii="Times New Roman" w:hAnsi="Times New Roman" w:cs="Times New Roman"/>
          <w:b/>
          <w:sz w:val="28"/>
          <w:szCs w:val="28"/>
        </w:rPr>
        <w:t>Суть технологии «говорящая стена»</w:t>
      </w:r>
      <w:r w:rsidRPr="006B1B3E">
        <w:rPr>
          <w:rFonts w:ascii="Times New Roman" w:hAnsi="Times New Roman" w:cs="Times New Roman"/>
          <w:sz w:val="28"/>
          <w:szCs w:val="28"/>
        </w:rPr>
        <w:t xml:space="preserve"> в условиях дошкольной образовательной организации заключается в том, что ребенок имеет возможность планировать свою самостоятельную деятельность, используя предложенный иллюстративный, дидактически</w:t>
      </w:r>
      <w:r>
        <w:rPr>
          <w:rFonts w:ascii="Times New Roman" w:hAnsi="Times New Roman" w:cs="Times New Roman"/>
          <w:sz w:val="28"/>
          <w:szCs w:val="28"/>
        </w:rPr>
        <w:t xml:space="preserve">й </w:t>
      </w:r>
      <w:r w:rsidRPr="006B1B3E">
        <w:rPr>
          <w:rFonts w:ascii="Times New Roman" w:hAnsi="Times New Roman" w:cs="Times New Roman"/>
          <w:sz w:val="28"/>
          <w:szCs w:val="28"/>
        </w:rPr>
        <w:t>матери</w:t>
      </w:r>
      <w:r w:rsidR="00C4329D">
        <w:rPr>
          <w:rFonts w:ascii="Times New Roman" w:hAnsi="Times New Roman" w:cs="Times New Roman"/>
          <w:sz w:val="28"/>
          <w:szCs w:val="28"/>
        </w:rPr>
        <w:t xml:space="preserve">ал. Для этого на стене </w:t>
      </w:r>
      <w:r w:rsidR="00C4329D">
        <w:rPr>
          <w:rFonts w:ascii="Times New Roman" w:hAnsi="Times New Roman" w:cs="Times New Roman"/>
          <w:sz w:val="28"/>
          <w:szCs w:val="28"/>
        </w:rPr>
        <w:lastRenderedPageBreak/>
        <w:t>изображае</w:t>
      </w:r>
      <w:r w:rsidRPr="006B1B3E">
        <w:rPr>
          <w:rFonts w:ascii="Times New Roman" w:hAnsi="Times New Roman" w:cs="Times New Roman"/>
          <w:sz w:val="28"/>
          <w:szCs w:val="28"/>
        </w:rPr>
        <w:t>тся сюжет, крепятся кармашки, ковровое полотно, магнитные полки, ленточки, тематические картинки.</w:t>
      </w:r>
    </w:p>
    <w:p w:rsidR="001C21DC" w:rsidRPr="006C7AB3" w:rsidRDefault="001C21DC" w:rsidP="001C21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C7AB3">
        <w:rPr>
          <w:rFonts w:ascii="Times New Roman" w:hAnsi="Times New Roman" w:cs="Times New Roman"/>
          <w:sz w:val="28"/>
          <w:szCs w:val="28"/>
        </w:rPr>
        <w:t xml:space="preserve">Главная составляющая – магнитная доска с различными элементами: лесками, прищепками, наборным полотном и тканью с лентой-липучкой, </w:t>
      </w:r>
      <w:proofErr w:type="spellStart"/>
      <w:r w:rsidRPr="006C7AB3">
        <w:rPr>
          <w:rFonts w:ascii="Times New Roman" w:hAnsi="Times New Roman" w:cs="Times New Roman"/>
          <w:sz w:val="28"/>
          <w:szCs w:val="28"/>
        </w:rPr>
        <w:t>геодоской</w:t>
      </w:r>
      <w:proofErr w:type="spellEnd"/>
      <w:r w:rsidRPr="006C7AB3">
        <w:rPr>
          <w:rFonts w:ascii="Times New Roman" w:hAnsi="Times New Roman" w:cs="Times New Roman"/>
          <w:sz w:val="28"/>
          <w:szCs w:val="28"/>
        </w:rPr>
        <w:t>, втулками и вкладышами и так далее.</w:t>
      </w:r>
    </w:p>
    <w:p w:rsidR="001C21DC" w:rsidRPr="006C7AB3" w:rsidRDefault="001C21DC" w:rsidP="001C21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C7AB3">
        <w:rPr>
          <w:rFonts w:ascii="Times New Roman" w:hAnsi="Times New Roman" w:cs="Times New Roman"/>
          <w:sz w:val="28"/>
          <w:szCs w:val="28"/>
        </w:rPr>
        <w:t>Вместо магнитной доски элементом развивающей стены может стать обычная стена с нарисованным сюжетом и небольшими металлическими пластинами. На них легко крепятся фигурки на магнитах.</w:t>
      </w:r>
    </w:p>
    <w:p w:rsidR="001C21DC" w:rsidRPr="006C7AB3" w:rsidRDefault="00FB339D" w:rsidP="001C21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21DC" w:rsidRPr="006C7AB3">
        <w:rPr>
          <w:rFonts w:ascii="Times New Roman" w:hAnsi="Times New Roman" w:cs="Times New Roman"/>
          <w:sz w:val="28"/>
          <w:szCs w:val="28"/>
        </w:rPr>
        <w:t xml:space="preserve">В специальных кармашках на развивающей стене размещается разнообразный материал: маркеры, цветная </w:t>
      </w:r>
      <w:proofErr w:type="spellStart"/>
      <w:r w:rsidR="001C21DC" w:rsidRPr="006C7AB3">
        <w:rPr>
          <w:rFonts w:ascii="Times New Roman" w:hAnsi="Times New Roman" w:cs="Times New Roman"/>
          <w:sz w:val="28"/>
          <w:szCs w:val="28"/>
        </w:rPr>
        <w:t>изолента</w:t>
      </w:r>
      <w:proofErr w:type="spellEnd"/>
      <w:r w:rsidR="001C21DC" w:rsidRPr="006C7AB3">
        <w:rPr>
          <w:rFonts w:ascii="Times New Roman" w:hAnsi="Times New Roman" w:cs="Times New Roman"/>
          <w:sz w:val="28"/>
          <w:szCs w:val="28"/>
        </w:rPr>
        <w:t>, фишки, магниты и так далее.</w:t>
      </w:r>
    </w:p>
    <w:p w:rsidR="001C21DC" w:rsidRPr="002032B3" w:rsidRDefault="00FB339D" w:rsidP="001C21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21DC">
        <w:rPr>
          <w:rFonts w:ascii="Times New Roman" w:hAnsi="Times New Roman" w:cs="Times New Roman"/>
          <w:sz w:val="28"/>
          <w:szCs w:val="28"/>
        </w:rPr>
        <w:t xml:space="preserve"> </w:t>
      </w:r>
      <w:r w:rsidR="001C21DC" w:rsidRPr="002032B3">
        <w:rPr>
          <w:rFonts w:ascii="Times New Roman" w:hAnsi="Times New Roman" w:cs="Times New Roman"/>
          <w:sz w:val="28"/>
          <w:szCs w:val="28"/>
        </w:rPr>
        <w:t xml:space="preserve">Для изготовления игр и пособий можно использовать плёнки для </w:t>
      </w:r>
      <w:proofErr w:type="spellStart"/>
      <w:r w:rsidR="001C21DC" w:rsidRPr="002032B3">
        <w:rPr>
          <w:rFonts w:ascii="Times New Roman" w:hAnsi="Times New Roman" w:cs="Times New Roman"/>
          <w:sz w:val="28"/>
          <w:szCs w:val="28"/>
        </w:rPr>
        <w:t>ламинирования</w:t>
      </w:r>
      <w:proofErr w:type="spellEnd"/>
      <w:r w:rsidR="001C21DC" w:rsidRPr="002032B3">
        <w:rPr>
          <w:rFonts w:ascii="Times New Roman" w:hAnsi="Times New Roman" w:cs="Times New Roman"/>
          <w:sz w:val="28"/>
          <w:szCs w:val="28"/>
        </w:rPr>
        <w:t xml:space="preserve"> и магнитную плёнку. Большинство игр на магнитах производственного изготовления: буквы, цифры, мозаика.</w:t>
      </w:r>
    </w:p>
    <w:p w:rsidR="006B1B3E" w:rsidRPr="006B1B3E" w:rsidRDefault="006B1B3E" w:rsidP="00C4329D">
      <w:pPr>
        <w:spacing w:after="0" w:line="259" w:lineRule="auto"/>
        <w:jc w:val="both"/>
        <w:rPr>
          <w:rFonts w:ascii="Times New Roman" w:hAnsi="Times New Roman" w:cs="Times New Roman"/>
          <w:sz w:val="28"/>
          <w:szCs w:val="28"/>
        </w:rPr>
      </w:pPr>
      <w:r>
        <w:rPr>
          <w:rStyle w:val="ae"/>
          <w:rFonts w:ascii="Times New Roman" w:hAnsi="Times New Roman" w:cs="Times New Roman"/>
          <w:color w:val="000000"/>
          <w:sz w:val="28"/>
          <w:szCs w:val="28"/>
          <w:shd w:val="clear" w:color="auto" w:fill="FFFFFF"/>
        </w:rPr>
        <w:t xml:space="preserve">    </w:t>
      </w:r>
      <w:r w:rsidRPr="006B1B3E">
        <w:rPr>
          <w:rStyle w:val="ae"/>
          <w:rFonts w:ascii="Times New Roman" w:hAnsi="Times New Roman" w:cs="Times New Roman"/>
          <w:color w:val="000000"/>
          <w:sz w:val="28"/>
          <w:szCs w:val="28"/>
          <w:shd w:val="clear" w:color="auto" w:fill="FFFFFF"/>
        </w:rPr>
        <w:t>Требования и правила при организации образовательной деятельности с учетом технологии «говорящая стена»:</w:t>
      </w:r>
      <w:r w:rsidRPr="006B1B3E">
        <w:rPr>
          <w:rFonts w:ascii="Times New Roman" w:hAnsi="Times New Roman" w:cs="Times New Roman"/>
          <w:color w:val="000000"/>
          <w:sz w:val="28"/>
          <w:szCs w:val="28"/>
        </w:rPr>
        <w:br/>
      </w:r>
      <w:r w:rsidRPr="006B1B3E">
        <w:rPr>
          <w:rFonts w:ascii="Times New Roman" w:hAnsi="Times New Roman" w:cs="Times New Roman"/>
          <w:color w:val="000000"/>
          <w:sz w:val="28"/>
          <w:szCs w:val="28"/>
          <w:shd w:val="clear" w:color="auto" w:fill="FFFFFF"/>
        </w:rPr>
        <w:t>-</w:t>
      </w:r>
      <w:r w:rsidR="00C4329D">
        <w:rPr>
          <w:rFonts w:ascii="Times New Roman" w:hAnsi="Times New Roman" w:cs="Times New Roman"/>
          <w:color w:val="000000"/>
          <w:sz w:val="28"/>
          <w:szCs w:val="28"/>
          <w:shd w:val="clear" w:color="auto" w:fill="FFFFFF"/>
        </w:rPr>
        <w:t xml:space="preserve"> </w:t>
      </w:r>
      <w:r w:rsidRPr="006B1B3E">
        <w:rPr>
          <w:rFonts w:ascii="Times New Roman" w:hAnsi="Times New Roman" w:cs="Times New Roman"/>
          <w:color w:val="000000"/>
          <w:sz w:val="28"/>
          <w:szCs w:val="28"/>
          <w:shd w:val="clear" w:color="auto" w:fill="FFFFFF"/>
        </w:rPr>
        <w:t>создание «говорящей стены» должно проходить при сотрудничестве педагогов, родителей и детей;</w:t>
      </w:r>
      <w:r w:rsidRPr="006B1B3E">
        <w:rPr>
          <w:rFonts w:ascii="Times New Roman" w:hAnsi="Times New Roman" w:cs="Times New Roman"/>
          <w:color w:val="000000"/>
          <w:sz w:val="28"/>
          <w:szCs w:val="28"/>
        </w:rPr>
        <w:br/>
      </w:r>
      <w:r w:rsidRPr="006B1B3E">
        <w:rPr>
          <w:rFonts w:ascii="Times New Roman" w:hAnsi="Times New Roman" w:cs="Times New Roman"/>
          <w:color w:val="000000"/>
          <w:sz w:val="28"/>
          <w:szCs w:val="28"/>
          <w:shd w:val="clear" w:color="auto" w:fill="FFFFFF"/>
        </w:rPr>
        <w:t>- содержания экспозиции «говорящая стена» должно систематически обновляться;</w:t>
      </w:r>
      <w:proofErr w:type="gramStart"/>
      <w:r w:rsidRPr="006B1B3E">
        <w:rPr>
          <w:rFonts w:ascii="Times New Roman" w:hAnsi="Times New Roman" w:cs="Times New Roman"/>
          <w:color w:val="000000"/>
          <w:sz w:val="28"/>
          <w:szCs w:val="28"/>
        </w:rPr>
        <w:br/>
      </w:r>
      <w:r w:rsidRPr="006B1B3E">
        <w:rPr>
          <w:rFonts w:ascii="Times New Roman" w:hAnsi="Times New Roman" w:cs="Times New Roman"/>
          <w:color w:val="000000"/>
          <w:sz w:val="28"/>
          <w:szCs w:val="28"/>
          <w:shd w:val="clear" w:color="auto" w:fill="FFFFFF"/>
        </w:rPr>
        <w:t>-</w:t>
      </w:r>
      <w:proofErr w:type="gramEnd"/>
      <w:r w:rsidRPr="006B1B3E">
        <w:rPr>
          <w:rFonts w:ascii="Times New Roman" w:hAnsi="Times New Roman" w:cs="Times New Roman"/>
          <w:color w:val="000000"/>
          <w:sz w:val="28"/>
          <w:szCs w:val="28"/>
          <w:shd w:val="clear" w:color="auto" w:fill="FFFFFF"/>
        </w:rPr>
        <w:t>«говорящая стена» должна быть мобильна (в целом, и в с</w:t>
      </w:r>
      <w:r w:rsidR="006E632C">
        <w:rPr>
          <w:rFonts w:ascii="Times New Roman" w:hAnsi="Times New Roman" w:cs="Times New Roman"/>
          <w:color w:val="000000"/>
          <w:sz w:val="28"/>
          <w:szCs w:val="28"/>
          <w:shd w:val="clear" w:color="auto" w:fill="FFFFFF"/>
        </w:rPr>
        <w:t>воих элементах), как и всё</w:t>
      </w:r>
      <w:r w:rsidRPr="006B1B3E">
        <w:rPr>
          <w:rFonts w:ascii="Times New Roman" w:hAnsi="Times New Roman" w:cs="Times New Roman"/>
          <w:color w:val="000000"/>
          <w:sz w:val="28"/>
          <w:szCs w:val="28"/>
          <w:shd w:val="clear" w:color="auto" w:fill="FFFFFF"/>
        </w:rPr>
        <w:t xml:space="preserve"> образовательное пространство в целом;</w:t>
      </w:r>
      <w:r w:rsidRPr="006B1B3E">
        <w:rPr>
          <w:rFonts w:ascii="Times New Roman" w:hAnsi="Times New Roman" w:cs="Times New Roman"/>
          <w:color w:val="000000"/>
          <w:sz w:val="28"/>
          <w:szCs w:val="28"/>
        </w:rPr>
        <w:br/>
      </w:r>
      <w:r w:rsidRPr="006B1B3E">
        <w:rPr>
          <w:rFonts w:ascii="Times New Roman" w:hAnsi="Times New Roman" w:cs="Times New Roman"/>
          <w:color w:val="000000"/>
          <w:sz w:val="28"/>
          <w:szCs w:val="28"/>
          <w:shd w:val="clear" w:color="auto" w:fill="FFFFFF"/>
        </w:rPr>
        <w:t xml:space="preserve">- </w:t>
      </w:r>
      <w:proofErr w:type="gramStart"/>
      <w:r w:rsidRPr="006B1B3E">
        <w:rPr>
          <w:rFonts w:ascii="Times New Roman" w:hAnsi="Times New Roman" w:cs="Times New Roman"/>
          <w:color w:val="000000"/>
          <w:sz w:val="28"/>
          <w:szCs w:val="28"/>
          <w:shd w:val="clear" w:color="auto" w:fill="FFFFFF"/>
        </w:rPr>
        <w:t>к размещенному на «говорящей стене» материалу предъявляются определенные санитарные, эстетические требования, а также требования федерального государственного стандарта дошкольного образования;</w:t>
      </w:r>
      <w:r w:rsidRPr="006B1B3E">
        <w:rPr>
          <w:rFonts w:ascii="Times New Roman" w:hAnsi="Times New Roman" w:cs="Times New Roman"/>
          <w:color w:val="000000"/>
          <w:sz w:val="28"/>
          <w:szCs w:val="28"/>
        </w:rPr>
        <w:br/>
      </w:r>
      <w:r w:rsidRPr="006B1B3E">
        <w:rPr>
          <w:rFonts w:ascii="Times New Roman" w:hAnsi="Times New Roman" w:cs="Times New Roman"/>
          <w:color w:val="000000"/>
          <w:sz w:val="28"/>
          <w:szCs w:val="28"/>
          <w:shd w:val="clear" w:color="auto" w:fill="FFFFFF"/>
        </w:rPr>
        <w:t>-</w:t>
      </w:r>
      <w:r w:rsidR="00C4329D">
        <w:rPr>
          <w:rFonts w:ascii="Times New Roman" w:hAnsi="Times New Roman" w:cs="Times New Roman"/>
          <w:color w:val="000000"/>
          <w:sz w:val="28"/>
          <w:szCs w:val="28"/>
          <w:shd w:val="clear" w:color="auto" w:fill="FFFFFF"/>
        </w:rPr>
        <w:t xml:space="preserve"> </w:t>
      </w:r>
      <w:r w:rsidRPr="006B1B3E">
        <w:rPr>
          <w:rFonts w:ascii="Times New Roman" w:hAnsi="Times New Roman" w:cs="Times New Roman"/>
          <w:color w:val="000000"/>
          <w:sz w:val="28"/>
          <w:szCs w:val="28"/>
          <w:shd w:val="clear" w:color="auto" w:fill="FFFFFF"/>
        </w:rPr>
        <w:t>изображения на стенах должны быть понятны детям и не вызывать отрицательных эмоций;</w:t>
      </w:r>
      <w:r w:rsidRPr="006B1B3E">
        <w:rPr>
          <w:rFonts w:ascii="Times New Roman" w:hAnsi="Times New Roman" w:cs="Times New Roman"/>
          <w:color w:val="000000"/>
          <w:sz w:val="28"/>
          <w:szCs w:val="28"/>
        </w:rPr>
        <w:br/>
      </w:r>
      <w:r w:rsidRPr="006B1B3E">
        <w:rPr>
          <w:rFonts w:ascii="Times New Roman" w:hAnsi="Times New Roman" w:cs="Times New Roman"/>
          <w:color w:val="000000"/>
          <w:sz w:val="28"/>
          <w:szCs w:val="28"/>
          <w:shd w:val="clear" w:color="auto" w:fill="FFFFFF"/>
        </w:rPr>
        <w:t>- используемые материалы должны быть качественными, прочными, безопасными и поддаваться чистке;</w:t>
      </w:r>
      <w:r w:rsidRPr="006B1B3E">
        <w:rPr>
          <w:rFonts w:ascii="Times New Roman" w:hAnsi="Times New Roman" w:cs="Times New Roman"/>
          <w:color w:val="000000"/>
          <w:sz w:val="28"/>
          <w:szCs w:val="28"/>
        </w:rPr>
        <w:br/>
      </w:r>
      <w:r w:rsidRPr="006B1B3E">
        <w:rPr>
          <w:rFonts w:ascii="Times New Roman" w:hAnsi="Times New Roman" w:cs="Times New Roman"/>
          <w:color w:val="000000"/>
          <w:sz w:val="28"/>
          <w:szCs w:val="28"/>
          <w:shd w:val="clear" w:color="auto" w:fill="FFFFFF"/>
        </w:rPr>
        <w:t>- при выборе цветов необходимо избегать резких контрастных оттенков, (например, большого количества красного, черного).</w:t>
      </w:r>
      <w:proofErr w:type="gramEnd"/>
      <w:r w:rsidRPr="006B1B3E">
        <w:rPr>
          <w:rFonts w:ascii="Times New Roman" w:hAnsi="Times New Roman" w:cs="Times New Roman"/>
          <w:color w:val="000000"/>
          <w:sz w:val="28"/>
          <w:szCs w:val="28"/>
          <w:shd w:val="clear" w:color="auto" w:fill="FFFFFF"/>
        </w:rPr>
        <w:t xml:space="preserve"> </w:t>
      </w:r>
      <w:proofErr w:type="gramStart"/>
      <w:r w:rsidRPr="006B1B3E">
        <w:rPr>
          <w:rFonts w:ascii="Times New Roman" w:hAnsi="Times New Roman" w:cs="Times New Roman"/>
          <w:color w:val="000000"/>
          <w:sz w:val="28"/>
          <w:szCs w:val="28"/>
          <w:shd w:val="clear" w:color="auto" w:fill="FFFFFF"/>
        </w:rPr>
        <w:t>Лучше всего использовать те цвета, которые способствуют спокойствию и безопасности;</w:t>
      </w:r>
      <w:r w:rsidRPr="006B1B3E">
        <w:rPr>
          <w:rFonts w:ascii="Times New Roman" w:hAnsi="Times New Roman" w:cs="Times New Roman"/>
          <w:color w:val="000000"/>
          <w:sz w:val="28"/>
          <w:szCs w:val="28"/>
        </w:rPr>
        <w:br/>
      </w:r>
      <w:r w:rsidRPr="006B1B3E">
        <w:rPr>
          <w:rFonts w:ascii="Times New Roman" w:hAnsi="Times New Roman" w:cs="Times New Roman"/>
          <w:color w:val="000000"/>
          <w:sz w:val="28"/>
          <w:szCs w:val="28"/>
          <w:shd w:val="clear" w:color="auto" w:fill="FFFFFF"/>
        </w:rPr>
        <w:t>-</w:t>
      </w:r>
      <w:r w:rsidR="00C4329D">
        <w:rPr>
          <w:rFonts w:ascii="Times New Roman" w:hAnsi="Times New Roman" w:cs="Times New Roman"/>
          <w:color w:val="000000"/>
          <w:sz w:val="28"/>
          <w:szCs w:val="28"/>
          <w:shd w:val="clear" w:color="auto" w:fill="FFFFFF"/>
        </w:rPr>
        <w:t xml:space="preserve"> </w:t>
      </w:r>
      <w:r w:rsidRPr="006B1B3E">
        <w:rPr>
          <w:rFonts w:ascii="Times New Roman" w:hAnsi="Times New Roman" w:cs="Times New Roman"/>
          <w:color w:val="000000"/>
          <w:sz w:val="28"/>
          <w:szCs w:val="28"/>
          <w:shd w:val="clear" w:color="auto" w:fill="FFFFFF"/>
        </w:rPr>
        <w:t>оформление стен в группе должно быть приближенным к домашним (не офисный стиль);</w:t>
      </w:r>
      <w:r w:rsidRPr="006B1B3E">
        <w:rPr>
          <w:rFonts w:ascii="Times New Roman" w:hAnsi="Times New Roman" w:cs="Times New Roman"/>
          <w:color w:val="000000"/>
          <w:sz w:val="28"/>
          <w:szCs w:val="28"/>
        </w:rPr>
        <w:br/>
      </w:r>
      <w:r w:rsidRPr="006B1B3E">
        <w:rPr>
          <w:rFonts w:ascii="Times New Roman" w:hAnsi="Times New Roman" w:cs="Times New Roman"/>
          <w:color w:val="000000"/>
          <w:sz w:val="28"/>
          <w:szCs w:val="28"/>
          <w:shd w:val="clear" w:color="auto" w:fill="FFFFFF"/>
        </w:rPr>
        <w:t>- каждый элемент должен работать, а не просто присутствовать (четко понимать);</w:t>
      </w:r>
      <w:r w:rsidRPr="006B1B3E">
        <w:rPr>
          <w:rFonts w:ascii="Times New Roman" w:hAnsi="Times New Roman" w:cs="Times New Roman"/>
          <w:color w:val="000000"/>
          <w:sz w:val="28"/>
          <w:szCs w:val="28"/>
        </w:rPr>
        <w:br/>
      </w:r>
      <w:r w:rsidRPr="006B1B3E">
        <w:rPr>
          <w:rFonts w:ascii="Times New Roman" w:hAnsi="Times New Roman" w:cs="Times New Roman"/>
          <w:color w:val="000000"/>
          <w:sz w:val="28"/>
          <w:szCs w:val="28"/>
          <w:shd w:val="clear" w:color="auto" w:fill="FFFFFF"/>
        </w:rPr>
        <w:t>- учитывать освещение (достаточное для изучения «говорящей стены»);</w:t>
      </w:r>
      <w:r w:rsidRPr="006B1B3E">
        <w:rPr>
          <w:rFonts w:ascii="Times New Roman" w:hAnsi="Times New Roman" w:cs="Times New Roman"/>
          <w:color w:val="000000"/>
          <w:sz w:val="28"/>
          <w:szCs w:val="28"/>
        </w:rPr>
        <w:br/>
      </w:r>
      <w:r w:rsidRPr="006B1B3E">
        <w:rPr>
          <w:rFonts w:ascii="Times New Roman" w:hAnsi="Times New Roman" w:cs="Times New Roman"/>
          <w:color w:val="000000"/>
          <w:sz w:val="28"/>
          <w:szCs w:val="28"/>
          <w:shd w:val="clear" w:color="auto" w:fill="FFFFFF"/>
        </w:rPr>
        <w:t>- качество иллюстраций (и «детский» уровень исполнения, и «профессиональный»)</w:t>
      </w:r>
      <w:proofErr w:type="gramEnd"/>
    </w:p>
    <w:p w:rsidR="002032B3" w:rsidRPr="002032B3" w:rsidRDefault="002032B3" w:rsidP="002032B3">
      <w:pPr>
        <w:spacing w:after="0" w:line="240" w:lineRule="auto"/>
        <w:ind w:firstLine="709"/>
        <w:jc w:val="both"/>
        <w:rPr>
          <w:rFonts w:ascii="Times New Roman" w:hAnsi="Times New Roman" w:cs="Times New Roman"/>
          <w:sz w:val="28"/>
          <w:szCs w:val="28"/>
        </w:rPr>
      </w:pPr>
      <w:r w:rsidRPr="002032B3">
        <w:rPr>
          <w:rFonts w:ascii="Times New Roman" w:hAnsi="Times New Roman" w:cs="Times New Roman"/>
          <w:b/>
          <w:i/>
          <w:sz w:val="28"/>
          <w:szCs w:val="28"/>
        </w:rPr>
        <w:t xml:space="preserve">Какие игры можно проводить на </w:t>
      </w:r>
      <w:r w:rsidR="00FB339D">
        <w:rPr>
          <w:rFonts w:ascii="Times New Roman" w:hAnsi="Times New Roman" w:cs="Times New Roman"/>
          <w:b/>
          <w:i/>
          <w:sz w:val="28"/>
          <w:szCs w:val="28"/>
        </w:rPr>
        <w:t xml:space="preserve">«говорящей </w:t>
      </w:r>
      <w:r w:rsidRPr="002032B3">
        <w:rPr>
          <w:rFonts w:ascii="Times New Roman" w:hAnsi="Times New Roman" w:cs="Times New Roman"/>
          <w:b/>
          <w:i/>
          <w:sz w:val="28"/>
          <w:szCs w:val="28"/>
        </w:rPr>
        <w:t>стене</w:t>
      </w:r>
      <w:r w:rsidR="00FB339D">
        <w:rPr>
          <w:rFonts w:ascii="Times New Roman" w:hAnsi="Times New Roman" w:cs="Times New Roman"/>
          <w:b/>
          <w:i/>
          <w:sz w:val="28"/>
          <w:szCs w:val="28"/>
        </w:rPr>
        <w:t>»</w:t>
      </w:r>
      <w:r w:rsidRPr="002032B3">
        <w:rPr>
          <w:rFonts w:ascii="Times New Roman" w:hAnsi="Times New Roman" w:cs="Times New Roman"/>
          <w:b/>
          <w:i/>
          <w:sz w:val="28"/>
          <w:szCs w:val="28"/>
        </w:rPr>
        <w:t>?</w:t>
      </w:r>
    </w:p>
    <w:p w:rsidR="002032B3" w:rsidRPr="002032B3" w:rsidRDefault="002032B3" w:rsidP="002032B3">
      <w:pPr>
        <w:spacing w:after="0" w:line="240" w:lineRule="auto"/>
        <w:ind w:firstLine="709"/>
        <w:jc w:val="both"/>
        <w:rPr>
          <w:rFonts w:ascii="Times New Roman" w:hAnsi="Times New Roman" w:cs="Times New Roman"/>
          <w:sz w:val="28"/>
          <w:szCs w:val="28"/>
        </w:rPr>
      </w:pPr>
      <w:r w:rsidRPr="002032B3">
        <w:rPr>
          <w:rFonts w:ascii="Times New Roman" w:hAnsi="Times New Roman" w:cs="Times New Roman"/>
          <w:sz w:val="28"/>
          <w:szCs w:val="28"/>
          <w:lang w:val="en-US"/>
        </w:rPr>
        <w:t>I</w:t>
      </w:r>
      <w:r w:rsidR="00696261">
        <w:rPr>
          <w:rFonts w:ascii="Times New Roman" w:hAnsi="Times New Roman" w:cs="Times New Roman"/>
          <w:sz w:val="28"/>
          <w:szCs w:val="28"/>
        </w:rPr>
        <w:t>.</w:t>
      </w:r>
      <w:r w:rsidRPr="002032B3">
        <w:rPr>
          <w:rFonts w:ascii="Times New Roman" w:hAnsi="Times New Roman" w:cs="Times New Roman"/>
          <w:sz w:val="28"/>
          <w:szCs w:val="28"/>
        </w:rPr>
        <w:t xml:space="preserve"> Игры для развития изобразительных способностей:</w:t>
      </w:r>
    </w:p>
    <w:p w:rsidR="002032B3" w:rsidRPr="00B63107" w:rsidRDefault="002032B3" w:rsidP="00B63107">
      <w:pPr>
        <w:pStyle w:val="ab"/>
        <w:spacing w:after="0" w:line="240" w:lineRule="auto"/>
        <w:ind w:left="709"/>
        <w:jc w:val="both"/>
        <w:rPr>
          <w:rFonts w:ascii="Times New Roman" w:hAnsi="Times New Roman" w:cs="Times New Roman"/>
          <w:sz w:val="28"/>
          <w:szCs w:val="28"/>
        </w:rPr>
      </w:pPr>
      <w:r w:rsidRPr="002032B3">
        <w:rPr>
          <w:rFonts w:ascii="Times New Roman" w:hAnsi="Times New Roman" w:cs="Times New Roman"/>
          <w:sz w:val="28"/>
          <w:szCs w:val="28"/>
        </w:rPr>
        <w:t>Дорисуй лучи</w:t>
      </w:r>
      <w:r w:rsidR="00B63107">
        <w:rPr>
          <w:rFonts w:ascii="Times New Roman" w:hAnsi="Times New Roman" w:cs="Times New Roman"/>
          <w:sz w:val="28"/>
          <w:szCs w:val="28"/>
        </w:rPr>
        <w:t>ки солнышку», «Нарисуй дорожку»,</w:t>
      </w:r>
      <w:r w:rsidRPr="00B63107">
        <w:rPr>
          <w:rFonts w:ascii="Times New Roman" w:hAnsi="Times New Roman" w:cs="Times New Roman"/>
          <w:sz w:val="28"/>
          <w:szCs w:val="28"/>
        </w:rPr>
        <w:t xml:space="preserve"> «Дорисуй человека»</w:t>
      </w:r>
    </w:p>
    <w:p w:rsidR="002032B3" w:rsidRPr="002032B3" w:rsidRDefault="00696261" w:rsidP="002032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032B3">
        <w:rPr>
          <w:rFonts w:ascii="Times New Roman" w:hAnsi="Times New Roman" w:cs="Times New Roman"/>
          <w:sz w:val="28"/>
          <w:szCs w:val="28"/>
          <w:lang w:val="en-US"/>
        </w:rPr>
        <w:t>II</w:t>
      </w:r>
      <w:proofErr w:type="gramStart"/>
      <w:r>
        <w:rPr>
          <w:rFonts w:ascii="Times New Roman" w:hAnsi="Times New Roman" w:cs="Times New Roman"/>
          <w:sz w:val="28"/>
          <w:szCs w:val="28"/>
        </w:rPr>
        <w:t xml:space="preserve">.  </w:t>
      </w:r>
      <w:r w:rsidR="002032B3" w:rsidRPr="002032B3">
        <w:rPr>
          <w:rFonts w:ascii="Times New Roman" w:hAnsi="Times New Roman" w:cs="Times New Roman"/>
          <w:sz w:val="28"/>
          <w:szCs w:val="28"/>
        </w:rPr>
        <w:t>Игры</w:t>
      </w:r>
      <w:proofErr w:type="gramEnd"/>
      <w:r w:rsidR="002032B3" w:rsidRPr="002032B3">
        <w:rPr>
          <w:rFonts w:ascii="Times New Roman" w:hAnsi="Times New Roman" w:cs="Times New Roman"/>
          <w:sz w:val="28"/>
          <w:szCs w:val="28"/>
        </w:rPr>
        <w:t xml:space="preserve"> по ФЭМП:</w:t>
      </w:r>
    </w:p>
    <w:p w:rsidR="002032B3" w:rsidRPr="002032B3" w:rsidRDefault="002032B3" w:rsidP="00B63107">
      <w:pPr>
        <w:pStyle w:val="ab"/>
        <w:spacing w:after="0" w:line="240" w:lineRule="auto"/>
        <w:ind w:left="709"/>
        <w:jc w:val="both"/>
        <w:rPr>
          <w:rFonts w:ascii="Times New Roman" w:hAnsi="Times New Roman" w:cs="Times New Roman"/>
          <w:sz w:val="28"/>
          <w:szCs w:val="28"/>
        </w:rPr>
      </w:pPr>
      <w:r w:rsidRPr="002032B3">
        <w:rPr>
          <w:rFonts w:ascii="Times New Roman" w:hAnsi="Times New Roman" w:cs="Times New Roman"/>
          <w:sz w:val="28"/>
          <w:szCs w:val="28"/>
        </w:rPr>
        <w:lastRenderedPageBreak/>
        <w:t xml:space="preserve"> «Подбери по размеру», «Выложи столько же, сколько…»,</w:t>
      </w:r>
    </w:p>
    <w:p w:rsidR="002032B3" w:rsidRPr="00B63107" w:rsidRDefault="002032B3" w:rsidP="00B63107">
      <w:pPr>
        <w:spacing w:after="0" w:line="240" w:lineRule="auto"/>
        <w:jc w:val="both"/>
        <w:rPr>
          <w:rFonts w:ascii="Times New Roman" w:hAnsi="Times New Roman" w:cs="Times New Roman"/>
          <w:sz w:val="28"/>
          <w:szCs w:val="28"/>
        </w:rPr>
      </w:pPr>
      <w:r w:rsidRPr="00B63107">
        <w:rPr>
          <w:rFonts w:ascii="Times New Roman" w:hAnsi="Times New Roman" w:cs="Times New Roman"/>
          <w:sz w:val="28"/>
          <w:szCs w:val="28"/>
        </w:rPr>
        <w:t>«Расставь от низкого до самого высокого и наоборот»</w:t>
      </w:r>
      <w:r w:rsidR="00B63107" w:rsidRPr="00B63107">
        <w:rPr>
          <w:rFonts w:ascii="Times New Roman" w:hAnsi="Times New Roman" w:cs="Times New Roman"/>
          <w:sz w:val="28"/>
          <w:szCs w:val="28"/>
        </w:rPr>
        <w:t xml:space="preserve">, </w:t>
      </w:r>
      <w:r w:rsidRPr="00B63107">
        <w:rPr>
          <w:rFonts w:ascii="Times New Roman" w:hAnsi="Times New Roman" w:cs="Times New Roman"/>
          <w:sz w:val="28"/>
          <w:szCs w:val="28"/>
        </w:rPr>
        <w:t>«Найди соседа», «Посчитай и подбери гараж для машины», «Выложи в соответствии с цифрами», «Больше или меньше», «Посчитай и запиши»</w:t>
      </w:r>
    </w:p>
    <w:p w:rsidR="002032B3" w:rsidRPr="002032B3" w:rsidRDefault="002032B3" w:rsidP="002032B3">
      <w:pPr>
        <w:spacing w:after="0" w:line="240" w:lineRule="auto"/>
        <w:ind w:firstLine="709"/>
        <w:jc w:val="both"/>
        <w:rPr>
          <w:rFonts w:ascii="Times New Roman" w:hAnsi="Times New Roman" w:cs="Times New Roman"/>
          <w:sz w:val="28"/>
          <w:szCs w:val="28"/>
        </w:rPr>
      </w:pPr>
      <w:r w:rsidRPr="002032B3">
        <w:rPr>
          <w:rFonts w:ascii="Times New Roman" w:hAnsi="Times New Roman" w:cs="Times New Roman"/>
          <w:sz w:val="28"/>
          <w:szCs w:val="28"/>
          <w:lang w:val="en-US"/>
        </w:rPr>
        <w:t>II</w:t>
      </w:r>
      <w:r w:rsidR="00696261" w:rsidRPr="002032B3">
        <w:rPr>
          <w:rFonts w:ascii="Times New Roman" w:hAnsi="Times New Roman" w:cs="Times New Roman"/>
          <w:sz w:val="28"/>
          <w:szCs w:val="28"/>
          <w:lang w:val="en-US"/>
        </w:rPr>
        <w:t>I</w:t>
      </w:r>
      <w:r w:rsidRPr="002032B3">
        <w:rPr>
          <w:rFonts w:ascii="Times New Roman" w:hAnsi="Times New Roman" w:cs="Times New Roman"/>
          <w:sz w:val="28"/>
          <w:szCs w:val="28"/>
        </w:rPr>
        <w:t>. Речевые игры и игры с элементами обучения грамоте:</w:t>
      </w:r>
    </w:p>
    <w:p w:rsidR="002032B3" w:rsidRPr="002032B3" w:rsidRDefault="00B63107" w:rsidP="00B631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32B3" w:rsidRPr="00B63107">
        <w:rPr>
          <w:rFonts w:ascii="Times New Roman" w:hAnsi="Times New Roman" w:cs="Times New Roman"/>
          <w:sz w:val="28"/>
          <w:szCs w:val="28"/>
        </w:rPr>
        <w:t xml:space="preserve"> «Кто как кричит», «Скажи словечко»</w:t>
      </w:r>
      <w:r>
        <w:rPr>
          <w:rFonts w:ascii="Times New Roman" w:hAnsi="Times New Roman" w:cs="Times New Roman"/>
          <w:sz w:val="28"/>
          <w:szCs w:val="28"/>
        </w:rPr>
        <w:t xml:space="preserve">, </w:t>
      </w:r>
      <w:r w:rsidR="002032B3" w:rsidRPr="00B63107">
        <w:rPr>
          <w:rFonts w:ascii="Times New Roman" w:hAnsi="Times New Roman" w:cs="Times New Roman"/>
          <w:sz w:val="28"/>
          <w:szCs w:val="28"/>
        </w:rPr>
        <w:t xml:space="preserve">«Выложи правильно и расскажи», </w:t>
      </w:r>
      <w:r>
        <w:rPr>
          <w:rFonts w:ascii="Times New Roman" w:hAnsi="Times New Roman" w:cs="Times New Roman"/>
          <w:sz w:val="28"/>
          <w:szCs w:val="28"/>
        </w:rPr>
        <w:t xml:space="preserve">   </w:t>
      </w:r>
      <w:r w:rsidR="002032B3" w:rsidRPr="00B63107">
        <w:rPr>
          <w:rFonts w:ascii="Times New Roman" w:hAnsi="Times New Roman" w:cs="Times New Roman"/>
          <w:sz w:val="28"/>
          <w:szCs w:val="28"/>
        </w:rPr>
        <w:t>«Кто где?»</w:t>
      </w:r>
      <w:r>
        <w:rPr>
          <w:rFonts w:ascii="Times New Roman" w:hAnsi="Times New Roman" w:cs="Times New Roman"/>
          <w:sz w:val="28"/>
          <w:szCs w:val="28"/>
        </w:rPr>
        <w:t xml:space="preserve">, </w:t>
      </w:r>
      <w:r w:rsidR="002032B3" w:rsidRPr="002032B3">
        <w:rPr>
          <w:rFonts w:ascii="Times New Roman" w:hAnsi="Times New Roman" w:cs="Times New Roman"/>
          <w:sz w:val="28"/>
          <w:szCs w:val="28"/>
        </w:rPr>
        <w:t xml:space="preserve"> «Составь слово», «Какой первый звук в слове», «Найди пропущенный слог», «Сложи букву» и так далее.</w:t>
      </w:r>
    </w:p>
    <w:p w:rsidR="002032B3" w:rsidRPr="002032B3" w:rsidRDefault="00696261" w:rsidP="002032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IV</w:t>
      </w:r>
      <w:r w:rsidR="002032B3" w:rsidRPr="002032B3">
        <w:rPr>
          <w:rFonts w:ascii="Times New Roman" w:hAnsi="Times New Roman" w:cs="Times New Roman"/>
          <w:sz w:val="28"/>
          <w:szCs w:val="28"/>
        </w:rPr>
        <w:t>. Логические игры:</w:t>
      </w:r>
    </w:p>
    <w:p w:rsidR="002032B3" w:rsidRPr="00B63107" w:rsidRDefault="002032B3" w:rsidP="00B63107">
      <w:pPr>
        <w:pStyle w:val="ab"/>
        <w:spacing w:after="0" w:line="240" w:lineRule="auto"/>
        <w:ind w:left="709"/>
        <w:jc w:val="both"/>
        <w:rPr>
          <w:rFonts w:ascii="Times New Roman" w:hAnsi="Times New Roman" w:cs="Times New Roman"/>
          <w:sz w:val="28"/>
          <w:szCs w:val="28"/>
        </w:rPr>
      </w:pPr>
      <w:r w:rsidRPr="002032B3">
        <w:rPr>
          <w:rFonts w:ascii="Times New Roman" w:hAnsi="Times New Roman" w:cs="Times New Roman"/>
          <w:sz w:val="28"/>
          <w:szCs w:val="28"/>
        </w:rPr>
        <w:t xml:space="preserve"> «Что снача</w:t>
      </w:r>
      <w:r w:rsidR="00B63107">
        <w:rPr>
          <w:rFonts w:ascii="Times New Roman" w:hAnsi="Times New Roman" w:cs="Times New Roman"/>
          <w:sz w:val="28"/>
          <w:szCs w:val="28"/>
        </w:rPr>
        <w:t xml:space="preserve">ла, а что потом…», «Что лишнее»,  «Соотнеси </w:t>
      </w:r>
      <w:r w:rsidRPr="00B63107">
        <w:rPr>
          <w:rFonts w:ascii="Times New Roman" w:hAnsi="Times New Roman" w:cs="Times New Roman"/>
          <w:sz w:val="28"/>
          <w:szCs w:val="28"/>
        </w:rPr>
        <w:t>геометрическую фигуру с предметом», «Лабиринт».</w:t>
      </w:r>
    </w:p>
    <w:p w:rsidR="002032B3" w:rsidRPr="002032B3" w:rsidRDefault="002032B3" w:rsidP="002032B3">
      <w:pPr>
        <w:spacing w:after="0" w:line="240" w:lineRule="auto"/>
        <w:ind w:firstLine="709"/>
        <w:jc w:val="both"/>
        <w:rPr>
          <w:rFonts w:ascii="Times New Roman" w:hAnsi="Times New Roman" w:cs="Times New Roman"/>
          <w:sz w:val="28"/>
          <w:szCs w:val="28"/>
        </w:rPr>
      </w:pPr>
      <w:r w:rsidRPr="002032B3">
        <w:rPr>
          <w:rFonts w:ascii="Times New Roman" w:hAnsi="Times New Roman" w:cs="Times New Roman"/>
          <w:sz w:val="28"/>
          <w:szCs w:val="28"/>
        </w:rPr>
        <w:t>В каждой группе она индивидуальна.</w:t>
      </w:r>
    </w:p>
    <w:p w:rsidR="002032B3" w:rsidRPr="002032B3" w:rsidRDefault="002032B3" w:rsidP="002032B3">
      <w:pPr>
        <w:spacing w:after="0" w:line="240" w:lineRule="auto"/>
        <w:ind w:firstLine="709"/>
        <w:jc w:val="both"/>
        <w:rPr>
          <w:rFonts w:ascii="Times New Roman" w:hAnsi="Times New Roman" w:cs="Times New Roman"/>
          <w:sz w:val="28"/>
          <w:szCs w:val="28"/>
        </w:rPr>
      </w:pPr>
      <w:r w:rsidRPr="002032B3">
        <w:rPr>
          <w:rFonts w:ascii="Times New Roman" w:hAnsi="Times New Roman" w:cs="Times New Roman"/>
          <w:sz w:val="28"/>
          <w:szCs w:val="28"/>
        </w:rPr>
        <w:t>В младших группах, в силу возрастных особенностей воспитанников, задания даются на каждый день.</w:t>
      </w:r>
    </w:p>
    <w:p w:rsidR="002032B3" w:rsidRPr="002032B3" w:rsidRDefault="00FB339D" w:rsidP="00FB33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32B3" w:rsidRPr="002032B3">
        <w:rPr>
          <w:rFonts w:ascii="Times New Roman" w:hAnsi="Times New Roman" w:cs="Times New Roman"/>
          <w:sz w:val="28"/>
          <w:szCs w:val="28"/>
        </w:rPr>
        <w:t>В старших группах они могут быть рассчитаны на неделю или на месяц.</w:t>
      </w:r>
    </w:p>
    <w:p w:rsidR="005D10F1" w:rsidRDefault="007F7263" w:rsidP="007F7263">
      <w:pPr>
        <w:spacing w:after="0"/>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       </w:t>
      </w:r>
      <w:r w:rsidR="00697A6E">
        <w:rPr>
          <w:rFonts w:ascii="Times New Roman" w:hAnsi="Times New Roman" w:cs="Times New Roman"/>
          <w:b/>
          <w:color w:val="000000"/>
          <w:sz w:val="28"/>
          <w:szCs w:val="28"/>
          <w:shd w:val="clear" w:color="auto" w:fill="FFFFFF"/>
        </w:rPr>
        <w:t>Как же у нас реализу</w:t>
      </w:r>
      <w:r w:rsidR="005D10F1" w:rsidRPr="005D10F1">
        <w:rPr>
          <w:rFonts w:ascii="Times New Roman" w:hAnsi="Times New Roman" w:cs="Times New Roman"/>
          <w:b/>
          <w:color w:val="000000"/>
          <w:sz w:val="28"/>
          <w:szCs w:val="28"/>
          <w:shd w:val="clear" w:color="auto" w:fill="FFFFFF"/>
        </w:rPr>
        <w:t>ется технология «Говорящая стена»?</w:t>
      </w:r>
    </w:p>
    <w:p w:rsidR="00E978A5" w:rsidRPr="002032B3" w:rsidRDefault="002032B3" w:rsidP="0069626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978A5" w:rsidRPr="002032B3">
        <w:rPr>
          <w:rFonts w:ascii="Times New Roman" w:hAnsi="Times New Roman" w:cs="Times New Roman"/>
          <w:sz w:val="28"/>
          <w:szCs w:val="28"/>
        </w:rPr>
        <w:t>Работа с «Говорящей стеной» начинается с нового для детей материала. На НОД знакомим дошкольников с темой, размещаем наглядный материал, пособия. Работа проводится фронтально. Применяя наглядные, словесные, проблемно-поисковые методы, изучаем материал. Далее, в свободном доступе остаются карточки, наглядный материал по теме. Дети в самостоятельной деятельности имеют возможность действовать с материалом, играть, исследовать. Используем игровые приёмы, когда герой просит помощи в создавшейся ситуации. Дети ищут решение самостоятельно или с помощью педагога.</w:t>
      </w:r>
    </w:p>
    <w:p w:rsidR="00E978A5" w:rsidRPr="002032B3" w:rsidRDefault="00E978A5" w:rsidP="002032B3">
      <w:pPr>
        <w:spacing w:after="0"/>
        <w:ind w:firstLine="708"/>
        <w:jc w:val="both"/>
        <w:rPr>
          <w:rFonts w:ascii="Times New Roman" w:hAnsi="Times New Roman" w:cs="Times New Roman"/>
          <w:sz w:val="28"/>
          <w:szCs w:val="28"/>
        </w:rPr>
      </w:pPr>
      <w:r w:rsidRPr="002032B3">
        <w:rPr>
          <w:rFonts w:ascii="Times New Roman" w:hAnsi="Times New Roman" w:cs="Times New Roman"/>
          <w:sz w:val="28"/>
          <w:szCs w:val="28"/>
        </w:rPr>
        <w:t>При работе со стеной педагог может делить детей по группам. Например, детям этой группы необходимо закрепить навыки счёта до 10. Для детей предлагаются задания по теме. Дети могут самостоятельно их выполнять.</w:t>
      </w:r>
    </w:p>
    <w:p w:rsidR="00E978A5" w:rsidRDefault="00E978A5" w:rsidP="002032B3">
      <w:pPr>
        <w:spacing w:after="0"/>
        <w:ind w:firstLine="708"/>
        <w:jc w:val="both"/>
        <w:rPr>
          <w:rFonts w:ascii="Times New Roman" w:hAnsi="Times New Roman" w:cs="Times New Roman"/>
          <w:sz w:val="28"/>
          <w:szCs w:val="28"/>
        </w:rPr>
      </w:pPr>
      <w:r w:rsidRPr="002032B3">
        <w:rPr>
          <w:rFonts w:ascii="Times New Roman" w:hAnsi="Times New Roman" w:cs="Times New Roman"/>
          <w:sz w:val="28"/>
          <w:szCs w:val="28"/>
        </w:rPr>
        <w:t>Работа со стеной может проводиться индивидуально. Например, ребёнок не усвоил названия дней недели. Ему предла</w:t>
      </w:r>
      <w:r w:rsidR="00D831F8">
        <w:rPr>
          <w:rFonts w:ascii="Times New Roman" w:hAnsi="Times New Roman" w:cs="Times New Roman"/>
          <w:sz w:val="28"/>
          <w:szCs w:val="28"/>
        </w:rPr>
        <w:t>гается в игровой форме соотнести  дни</w:t>
      </w:r>
      <w:r w:rsidRPr="002032B3">
        <w:rPr>
          <w:rFonts w:ascii="Times New Roman" w:hAnsi="Times New Roman" w:cs="Times New Roman"/>
          <w:sz w:val="28"/>
          <w:szCs w:val="28"/>
        </w:rPr>
        <w:t xml:space="preserve"> недели</w:t>
      </w:r>
      <w:r w:rsidR="00D831F8">
        <w:rPr>
          <w:rFonts w:ascii="Times New Roman" w:hAnsi="Times New Roman" w:cs="Times New Roman"/>
          <w:sz w:val="28"/>
          <w:szCs w:val="28"/>
        </w:rPr>
        <w:t xml:space="preserve"> по порядку</w:t>
      </w:r>
      <w:r w:rsidRPr="002032B3">
        <w:rPr>
          <w:rFonts w:ascii="Times New Roman" w:hAnsi="Times New Roman" w:cs="Times New Roman"/>
          <w:sz w:val="28"/>
          <w:szCs w:val="28"/>
        </w:rPr>
        <w:t>.</w:t>
      </w:r>
    </w:p>
    <w:p w:rsidR="00505BB5" w:rsidRPr="00505BB5" w:rsidRDefault="00505BB5" w:rsidP="002032B3">
      <w:pPr>
        <w:spacing w:after="0"/>
        <w:ind w:firstLine="708"/>
        <w:jc w:val="both"/>
        <w:rPr>
          <w:rFonts w:ascii="Times New Roman" w:hAnsi="Times New Roman" w:cs="Times New Roman"/>
          <w:sz w:val="28"/>
          <w:szCs w:val="28"/>
        </w:rPr>
      </w:pPr>
      <w:r w:rsidRPr="00505BB5">
        <w:rPr>
          <w:rFonts w:ascii="Times New Roman" w:hAnsi="Times New Roman" w:cs="Times New Roman"/>
          <w:sz w:val="28"/>
          <w:szCs w:val="28"/>
        </w:rPr>
        <w:t xml:space="preserve">«Утренний круг» - это начало дня, когда дети собираются вместе. Чтобы порадоваться предстоящему дню, поделиться впечатлениями, узнать новости или предположить, что интересного будет сегодня, обсудить совместные планы, проблемы, договориться о правилах. Именно на «утреннем круге» </w:t>
      </w:r>
      <w:r w:rsidR="00B63107">
        <w:rPr>
          <w:rFonts w:ascii="Times New Roman" w:hAnsi="Times New Roman" w:cs="Times New Roman"/>
          <w:sz w:val="28"/>
          <w:szCs w:val="28"/>
        </w:rPr>
        <w:t xml:space="preserve">мы узнаём настроение детей. И стараемся как-то их настроить на хороший день. </w:t>
      </w:r>
    </w:p>
    <w:p w:rsidR="00E978A5" w:rsidRPr="002032B3" w:rsidRDefault="00E978A5" w:rsidP="002032B3">
      <w:pPr>
        <w:spacing w:after="0"/>
        <w:ind w:firstLine="708"/>
        <w:jc w:val="both"/>
        <w:rPr>
          <w:rFonts w:ascii="Times New Roman" w:hAnsi="Times New Roman" w:cs="Times New Roman"/>
          <w:sz w:val="28"/>
          <w:szCs w:val="28"/>
        </w:rPr>
      </w:pPr>
      <w:r w:rsidRPr="002032B3">
        <w:rPr>
          <w:rFonts w:ascii="Times New Roman" w:hAnsi="Times New Roman" w:cs="Times New Roman"/>
          <w:sz w:val="28"/>
          <w:szCs w:val="28"/>
        </w:rPr>
        <w:t>На уровне глаз детей размещается разнообразная информация об их исследованиях и продуктах творчества, этапах работы над проектом. Информация представлена в доступной для детей форме, фотографии, выставки рисунков, поделок, схемы и карты, созданные вместе с педагогом.</w:t>
      </w:r>
    </w:p>
    <w:p w:rsidR="00E978A5" w:rsidRPr="002032B3" w:rsidRDefault="00E978A5" w:rsidP="002032B3">
      <w:pPr>
        <w:spacing w:after="0"/>
        <w:ind w:firstLine="708"/>
        <w:jc w:val="both"/>
        <w:rPr>
          <w:rFonts w:ascii="Times New Roman" w:hAnsi="Times New Roman" w:cs="Times New Roman"/>
          <w:sz w:val="28"/>
          <w:szCs w:val="28"/>
        </w:rPr>
      </w:pPr>
      <w:r w:rsidRPr="002032B3">
        <w:rPr>
          <w:rFonts w:ascii="Times New Roman" w:hAnsi="Times New Roman" w:cs="Times New Roman"/>
          <w:sz w:val="28"/>
          <w:szCs w:val="28"/>
        </w:rPr>
        <w:lastRenderedPageBreak/>
        <w:t>Вокруг доски на стене можно закрепить прищепки, что увеличит развивающее пространство гру</w:t>
      </w:r>
      <w:r w:rsidR="00D831F8">
        <w:rPr>
          <w:rFonts w:ascii="Times New Roman" w:hAnsi="Times New Roman" w:cs="Times New Roman"/>
          <w:sz w:val="28"/>
          <w:szCs w:val="28"/>
        </w:rPr>
        <w:t>ппы</w:t>
      </w:r>
      <w:r w:rsidRPr="002032B3">
        <w:rPr>
          <w:rFonts w:ascii="Times New Roman" w:hAnsi="Times New Roman" w:cs="Times New Roman"/>
          <w:sz w:val="28"/>
          <w:szCs w:val="28"/>
        </w:rPr>
        <w:t>. На прищепки воспитатели подвешивают картинки и схемы к занятиям, работы воспитанников, фотографии игр и экспериментов, детских достижений. Такой способ организации пространства стены позволяет педагогу разместить больше информации, что повышает развивающий потенциал игр и занятий.</w:t>
      </w:r>
    </w:p>
    <w:p w:rsidR="00E978A5" w:rsidRPr="002032B3" w:rsidRDefault="00E978A5" w:rsidP="002032B3">
      <w:pPr>
        <w:spacing w:after="0"/>
        <w:ind w:firstLine="708"/>
        <w:jc w:val="both"/>
        <w:rPr>
          <w:rFonts w:ascii="Times New Roman" w:hAnsi="Times New Roman" w:cs="Times New Roman"/>
          <w:sz w:val="28"/>
          <w:szCs w:val="28"/>
        </w:rPr>
      </w:pPr>
      <w:r w:rsidRPr="002032B3">
        <w:rPr>
          <w:rFonts w:ascii="Times New Roman" w:hAnsi="Times New Roman" w:cs="Times New Roman"/>
          <w:sz w:val="28"/>
          <w:szCs w:val="28"/>
        </w:rPr>
        <w:t>Главное преимущество «Говорящей стены» в том, что дети могут самостоятельно в свободное время пользоваться материалами. В свободном доступе для детей пособия, раздаточные материалы, иллюстрации, картинки на разные темы.</w:t>
      </w:r>
    </w:p>
    <w:p w:rsidR="00E978A5" w:rsidRDefault="00E978A5" w:rsidP="002032B3">
      <w:pPr>
        <w:spacing w:after="0"/>
        <w:ind w:firstLine="708"/>
        <w:jc w:val="both"/>
        <w:rPr>
          <w:rFonts w:ascii="Times New Roman" w:hAnsi="Times New Roman" w:cs="Times New Roman"/>
          <w:sz w:val="28"/>
          <w:szCs w:val="28"/>
        </w:rPr>
      </w:pPr>
      <w:r w:rsidRPr="002032B3">
        <w:rPr>
          <w:rFonts w:ascii="Times New Roman" w:hAnsi="Times New Roman" w:cs="Times New Roman"/>
          <w:sz w:val="28"/>
          <w:szCs w:val="28"/>
        </w:rPr>
        <w:t>«Говорящая стена» позволяет учитывать индивидуальные особенности развития ребёнка, интересы. Самостоятельная деятельность детей не должна регламентироваться педагогом. Педагог не должен руководить ребенком, а уважать его интересы, индивидуальные особенности развития.</w:t>
      </w:r>
    </w:p>
    <w:p w:rsidR="00E978A5" w:rsidRDefault="00E978A5" w:rsidP="002032B3">
      <w:pPr>
        <w:spacing w:after="0"/>
        <w:ind w:firstLine="708"/>
        <w:jc w:val="both"/>
        <w:rPr>
          <w:rFonts w:ascii="Times New Roman" w:hAnsi="Times New Roman" w:cs="Times New Roman"/>
          <w:sz w:val="28"/>
          <w:szCs w:val="28"/>
        </w:rPr>
      </w:pPr>
      <w:r w:rsidRPr="002032B3">
        <w:rPr>
          <w:rFonts w:ascii="Times New Roman" w:hAnsi="Times New Roman" w:cs="Times New Roman"/>
          <w:sz w:val="28"/>
          <w:szCs w:val="28"/>
        </w:rPr>
        <w:t>Наблюдать, а не вмешиваться. Не навязывать темп выполнения, не предлагать способов решения, не оценивать шаги к его выполнению, не подталкивать к правильному решению, не предлагать его в случае затруднения. Только тог</w:t>
      </w:r>
      <w:r w:rsidR="006E632C">
        <w:rPr>
          <w:rFonts w:ascii="Times New Roman" w:hAnsi="Times New Roman" w:cs="Times New Roman"/>
          <w:sz w:val="28"/>
          <w:szCs w:val="28"/>
        </w:rPr>
        <w:t>да, интеллектуальная «говорящая</w:t>
      </w:r>
      <w:r w:rsidRPr="002032B3">
        <w:rPr>
          <w:rFonts w:ascii="Times New Roman" w:hAnsi="Times New Roman" w:cs="Times New Roman"/>
          <w:sz w:val="28"/>
          <w:szCs w:val="28"/>
        </w:rPr>
        <w:t xml:space="preserve"> стена</w:t>
      </w:r>
      <w:r w:rsidR="006E632C">
        <w:rPr>
          <w:rFonts w:ascii="Times New Roman" w:hAnsi="Times New Roman" w:cs="Times New Roman"/>
          <w:sz w:val="28"/>
          <w:szCs w:val="28"/>
        </w:rPr>
        <w:t>»</w:t>
      </w:r>
      <w:r w:rsidRPr="002032B3">
        <w:rPr>
          <w:rFonts w:ascii="Times New Roman" w:hAnsi="Times New Roman" w:cs="Times New Roman"/>
          <w:sz w:val="28"/>
          <w:szCs w:val="28"/>
        </w:rPr>
        <w:t xml:space="preserve"> выполнит функцию путеводителя по образовательным маршрутам, которые ребенок выбирает самостоятельно.</w:t>
      </w:r>
    </w:p>
    <w:p w:rsidR="00755974" w:rsidRDefault="00FB339D" w:rsidP="002032B3">
      <w:pPr>
        <w:spacing w:after="0"/>
        <w:ind w:firstLine="708"/>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Своё выступление хотела бы</w:t>
      </w:r>
      <w:r w:rsidR="00755974" w:rsidRPr="00D2106C">
        <w:rPr>
          <w:rFonts w:ascii="Times New Roman" w:eastAsia="Times New Roman" w:hAnsi="Times New Roman" w:cs="Times New Roman"/>
          <w:color w:val="000000"/>
          <w:sz w:val="28"/>
          <w:szCs w:val="28"/>
          <w:lang w:eastAsia="ru-RU"/>
        </w:rPr>
        <w:t xml:space="preserve"> завершить словами одного из классиков отечественной педагогики Антона Семеновича Макаренко: «воспитывает всё: люди, вещи, явления…».</w:t>
      </w:r>
      <w:r w:rsidR="00755974" w:rsidRPr="00D2106C">
        <w:rPr>
          <w:rFonts w:ascii="Times New Roman" w:eastAsia="Times New Roman" w:hAnsi="Times New Roman" w:cs="Times New Roman"/>
          <w:color w:val="000000"/>
          <w:sz w:val="28"/>
          <w:szCs w:val="28"/>
          <w:lang w:eastAsia="ru-RU"/>
        </w:rPr>
        <w:br/>
        <w:t>А в дошкольных образовательных организациях могут воспитывать и стены.</w:t>
      </w:r>
      <w:r w:rsidR="00755974" w:rsidRPr="00D2106C">
        <w:rPr>
          <w:rFonts w:ascii="Times New Roman" w:eastAsia="Times New Roman" w:hAnsi="Times New Roman" w:cs="Times New Roman"/>
          <w:color w:val="000000"/>
          <w:sz w:val="28"/>
          <w:szCs w:val="28"/>
          <w:lang w:eastAsia="ru-RU"/>
        </w:rPr>
        <w:br/>
      </w:r>
    </w:p>
    <w:p w:rsidR="00D831F8" w:rsidRDefault="00D831F8" w:rsidP="002032B3">
      <w:pPr>
        <w:spacing w:after="0"/>
        <w:ind w:firstLine="708"/>
        <w:jc w:val="both"/>
        <w:rPr>
          <w:rFonts w:ascii="Times New Roman" w:hAnsi="Times New Roman" w:cs="Times New Roman"/>
          <w:sz w:val="28"/>
          <w:szCs w:val="28"/>
        </w:rPr>
      </w:pPr>
      <w:r>
        <w:rPr>
          <w:rFonts w:ascii="Times New Roman" w:hAnsi="Times New Roman" w:cs="Times New Roman"/>
          <w:sz w:val="28"/>
          <w:szCs w:val="28"/>
        </w:rPr>
        <w:t>Спасибо за внимание!</w:t>
      </w:r>
    </w:p>
    <w:p w:rsidR="007F7263" w:rsidRDefault="007F7263" w:rsidP="002032B3">
      <w:pPr>
        <w:spacing w:after="0"/>
        <w:ind w:firstLine="708"/>
        <w:jc w:val="both"/>
        <w:rPr>
          <w:rFonts w:ascii="Times New Roman" w:hAnsi="Times New Roman" w:cs="Times New Roman"/>
          <w:sz w:val="28"/>
          <w:szCs w:val="28"/>
        </w:rPr>
      </w:pPr>
    </w:p>
    <w:p w:rsidR="007F7263" w:rsidRDefault="007F7263" w:rsidP="002032B3">
      <w:pPr>
        <w:spacing w:after="0"/>
        <w:ind w:firstLine="708"/>
        <w:jc w:val="both"/>
        <w:rPr>
          <w:rFonts w:ascii="Times New Roman" w:hAnsi="Times New Roman" w:cs="Times New Roman"/>
          <w:sz w:val="28"/>
          <w:szCs w:val="28"/>
        </w:rPr>
      </w:pPr>
    </w:p>
    <w:p w:rsidR="007F7263" w:rsidRDefault="007F7263" w:rsidP="002032B3">
      <w:pPr>
        <w:spacing w:after="0"/>
        <w:ind w:firstLine="708"/>
        <w:jc w:val="both"/>
        <w:rPr>
          <w:rFonts w:ascii="Times New Roman" w:hAnsi="Times New Roman" w:cs="Times New Roman"/>
          <w:sz w:val="28"/>
          <w:szCs w:val="28"/>
        </w:rPr>
      </w:pPr>
    </w:p>
    <w:p w:rsidR="00B63107" w:rsidRDefault="00B63107" w:rsidP="002032B3">
      <w:pPr>
        <w:spacing w:after="0"/>
        <w:ind w:firstLine="708"/>
        <w:jc w:val="both"/>
        <w:rPr>
          <w:rFonts w:ascii="Times New Roman" w:hAnsi="Times New Roman" w:cs="Times New Roman"/>
          <w:sz w:val="28"/>
          <w:szCs w:val="28"/>
        </w:rPr>
      </w:pPr>
    </w:p>
    <w:p w:rsidR="00FB339D" w:rsidRDefault="00FB339D" w:rsidP="002032B3">
      <w:pPr>
        <w:spacing w:after="0"/>
        <w:ind w:firstLine="708"/>
        <w:jc w:val="both"/>
        <w:rPr>
          <w:rFonts w:ascii="Times New Roman" w:hAnsi="Times New Roman" w:cs="Times New Roman"/>
          <w:sz w:val="28"/>
          <w:szCs w:val="28"/>
        </w:rPr>
      </w:pPr>
    </w:p>
    <w:p w:rsidR="00FB339D" w:rsidRDefault="00FB339D" w:rsidP="002032B3">
      <w:pPr>
        <w:spacing w:after="0"/>
        <w:ind w:firstLine="708"/>
        <w:jc w:val="both"/>
        <w:rPr>
          <w:rFonts w:ascii="Times New Roman" w:hAnsi="Times New Roman" w:cs="Times New Roman"/>
          <w:sz w:val="28"/>
          <w:szCs w:val="28"/>
        </w:rPr>
      </w:pPr>
    </w:p>
    <w:p w:rsidR="00FB339D" w:rsidRDefault="00FB339D" w:rsidP="002032B3">
      <w:pPr>
        <w:spacing w:after="0"/>
        <w:ind w:firstLine="708"/>
        <w:jc w:val="both"/>
        <w:rPr>
          <w:rFonts w:ascii="Times New Roman" w:hAnsi="Times New Roman" w:cs="Times New Roman"/>
          <w:sz w:val="28"/>
          <w:szCs w:val="28"/>
        </w:rPr>
      </w:pPr>
    </w:p>
    <w:p w:rsidR="00FB339D" w:rsidRDefault="00FB339D" w:rsidP="002032B3">
      <w:pPr>
        <w:spacing w:after="0"/>
        <w:ind w:firstLine="708"/>
        <w:jc w:val="both"/>
        <w:rPr>
          <w:rFonts w:ascii="Times New Roman" w:hAnsi="Times New Roman" w:cs="Times New Roman"/>
          <w:sz w:val="28"/>
          <w:szCs w:val="28"/>
        </w:rPr>
      </w:pPr>
    </w:p>
    <w:p w:rsidR="00FB339D" w:rsidRDefault="00FB339D" w:rsidP="002032B3">
      <w:pPr>
        <w:spacing w:after="0"/>
        <w:ind w:firstLine="708"/>
        <w:jc w:val="both"/>
        <w:rPr>
          <w:rFonts w:ascii="Times New Roman" w:hAnsi="Times New Roman" w:cs="Times New Roman"/>
          <w:sz w:val="28"/>
          <w:szCs w:val="28"/>
        </w:rPr>
      </w:pPr>
    </w:p>
    <w:p w:rsidR="00FB339D" w:rsidRDefault="00FB339D" w:rsidP="002032B3">
      <w:pPr>
        <w:spacing w:after="0"/>
        <w:ind w:firstLine="708"/>
        <w:jc w:val="both"/>
        <w:rPr>
          <w:rFonts w:ascii="Times New Roman" w:hAnsi="Times New Roman" w:cs="Times New Roman"/>
          <w:sz w:val="28"/>
          <w:szCs w:val="28"/>
        </w:rPr>
      </w:pPr>
    </w:p>
    <w:p w:rsidR="00FB339D" w:rsidRDefault="00FB339D" w:rsidP="002032B3">
      <w:pPr>
        <w:spacing w:after="0"/>
        <w:ind w:firstLine="708"/>
        <w:jc w:val="both"/>
        <w:rPr>
          <w:rFonts w:ascii="Times New Roman" w:hAnsi="Times New Roman" w:cs="Times New Roman"/>
          <w:sz w:val="28"/>
          <w:szCs w:val="28"/>
        </w:rPr>
      </w:pPr>
    </w:p>
    <w:p w:rsidR="00FB339D" w:rsidRDefault="00FB339D" w:rsidP="002032B3">
      <w:pPr>
        <w:spacing w:after="0"/>
        <w:ind w:firstLine="708"/>
        <w:jc w:val="both"/>
        <w:rPr>
          <w:rFonts w:ascii="Times New Roman" w:hAnsi="Times New Roman" w:cs="Times New Roman"/>
          <w:sz w:val="28"/>
          <w:szCs w:val="28"/>
        </w:rPr>
      </w:pPr>
    </w:p>
    <w:p w:rsidR="00FB339D" w:rsidRDefault="00FB339D" w:rsidP="002032B3">
      <w:pPr>
        <w:spacing w:after="0"/>
        <w:ind w:firstLine="708"/>
        <w:jc w:val="both"/>
        <w:rPr>
          <w:rFonts w:ascii="Times New Roman" w:hAnsi="Times New Roman" w:cs="Times New Roman"/>
          <w:sz w:val="28"/>
          <w:szCs w:val="28"/>
        </w:rPr>
      </w:pPr>
    </w:p>
    <w:p w:rsidR="009C013C" w:rsidRDefault="009C013C" w:rsidP="002032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Список литературы</w:t>
      </w:r>
    </w:p>
    <w:p w:rsidR="009C013C" w:rsidRDefault="009C013C" w:rsidP="002032B3">
      <w:pPr>
        <w:spacing w:after="0" w:line="240" w:lineRule="auto"/>
        <w:ind w:firstLine="709"/>
        <w:jc w:val="both"/>
        <w:rPr>
          <w:rFonts w:ascii="Times New Roman" w:hAnsi="Times New Roman" w:cs="Times New Roman"/>
          <w:sz w:val="28"/>
          <w:szCs w:val="28"/>
        </w:rPr>
      </w:pPr>
    </w:p>
    <w:p w:rsidR="009C013C" w:rsidRDefault="009C013C" w:rsidP="002032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Кончакова, С.В. Сенсорная комната в детском саду «Ласточка» / С.В. Кончакова // Педагогическая мастерская Первое сентября. – Режим доступа: </w:t>
      </w:r>
      <w:r w:rsidRPr="009C013C">
        <w:rPr>
          <w:rFonts w:ascii="Times New Roman" w:hAnsi="Times New Roman" w:cs="Times New Roman"/>
          <w:sz w:val="28"/>
          <w:szCs w:val="28"/>
        </w:rPr>
        <w:t>http://открытыйурок</w:t>
      </w:r>
      <w:proofErr w:type="gramStart"/>
      <w:r w:rsidRPr="009C013C">
        <w:rPr>
          <w:rFonts w:ascii="Times New Roman" w:hAnsi="Times New Roman" w:cs="Times New Roman"/>
          <w:sz w:val="28"/>
          <w:szCs w:val="28"/>
        </w:rPr>
        <w:t>.р</w:t>
      </w:r>
      <w:proofErr w:type="gramEnd"/>
      <w:r w:rsidRPr="009C013C">
        <w:rPr>
          <w:rFonts w:ascii="Times New Roman" w:hAnsi="Times New Roman" w:cs="Times New Roman"/>
          <w:sz w:val="28"/>
          <w:szCs w:val="28"/>
        </w:rPr>
        <w:t>ф/статьи/606021/</w:t>
      </w:r>
      <w:r>
        <w:rPr>
          <w:rFonts w:ascii="Times New Roman" w:hAnsi="Times New Roman" w:cs="Times New Roman"/>
          <w:sz w:val="28"/>
          <w:szCs w:val="28"/>
        </w:rPr>
        <w:t xml:space="preserve">, свободный.− </w:t>
      </w:r>
      <w:proofErr w:type="spellStart"/>
      <w:r>
        <w:rPr>
          <w:rFonts w:ascii="Times New Roman" w:hAnsi="Times New Roman" w:cs="Times New Roman"/>
          <w:sz w:val="28"/>
          <w:szCs w:val="28"/>
        </w:rPr>
        <w:t>Загл</w:t>
      </w:r>
      <w:proofErr w:type="spellEnd"/>
      <w:r>
        <w:rPr>
          <w:rFonts w:ascii="Times New Roman" w:hAnsi="Times New Roman" w:cs="Times New Roman"/>
          <w:sz w:val="28"/>
          <w:szCs w:val="28"/>
        </w:rPr>
        <w:t>. с экрана.</w:t>
      </w:r>
    </w:p>
    <w:p w:rsidR="009C013C" w:rsidRDefault="009C013C" w:rsidP="002032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Могильникова</w:t>
      </w:r>
      <w:proofErr w:type="spellEnd"/>
      <w:r>
        <w:rPr>
          <w:rFonts w:ascii="Times New Roman" w:hAnsi="Times New Roman" w:cs="Times New Roman"/>
          <w:sz w:val="28"/>
          <w:szCs w:val="28"/>
        </w:rPr>
        <w:t xml:space="preserve">, С.В. Интерактивная стена как элемент предметно-развивающей среды в дошкольном образовательном учреждении / С.В. </w:t>
      </w:r>
      <w:proofErr w:type="spellStart"/>
      <w:r>
        <w:rPr>
          <w:rFonts w:ascii="Times New Roman" w:hAnsi="Times New Roman" w:cs="Times New Roman"/>
          <w:sz w:val="28"/>
          <w:szCs w:val="28"/>
        </w:rPr>
        <w:t>Могильникова</w:t>
      </w:r>
      <w:proofErr w:type="spellEnd"/>
      <w:r>
        <w:rPr>
          <w:rFonts w:ascii="Times New Roman" w:hAnsi="Times New Roman" w:cs="Times New Roman"/>
          <w:sz w:val="28"/>
          <w:szCs w:val="28"/>
        </w:rPr>
        <w:t xml:space="preserve"> // </w:t>
      </w:r>
      <w:r>
        <w:rPr>
          <w:rFonts w:ascii="Times New Roman" w:hAnsi="Times New Roman" w:cs="Times New Roman"/>
          <w:sz w:val="28"/>
          <w:szCs w:val="28"/>
          <w:lang w:val="en-US"/>
        </w:rPr>
        <w:t>MAAM</w:t>
      </w:r>
      <w:r w:rsidRPr="009C013C">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RU</w:t>
      </w:r>
      <w:r w:rsidRPr="009C013C">
        <w:rPr>
          <w:rFonts w:ascii="Times New Roman" w:hAnsi="Times New Roman" w:cs="Times New Roman"/>
          <w:sz w:val="28"/>
          <w:szCs w:val="28"/>
        </w:rPr>
        <w:t xml:space="preserve"> – </w:t>
      </w:r>
      <w:r>
        <w:rPr>
          <w:rFonts w:ascii="Times New Roman" w:hAnsi="Times New Roman" w:cs="Times New Roman"/>
          <w:sz w:val="28"/>
          <w:szCs w:val="28"/>
        </w:rPr>
        <w:t>Международный образовательный портал.</w:t>
      </w:r>
      <w:proofErr w:type="gramEnd"/>
      <w:r>
        <w:rPr>
          <w:rFonts w:ascii="Times New Roman" w:hAnsi="Times New Roman" w:cs="Times New Roman"/>
          <w:sz w:val="28"/>
          <w:szCs w:val="28"/>
        </w:rPr>
        <w:t xml:space="preserve"> – Режим доступа: </w:t>
      </w:r>
      <w:r w:rsidRPr="009C013C">
        <w:rPr>
          <w:rFonts w:ascii="Times New Roman" w:hAnsi="Times New Roman" w:cs="Times New Roman"/>
          <w:sz w:val="28"/>
          <w:szCs w:val="28"/>
        </w:rPr>
        <w:t>http://www.maam.ru/detskijsad/vystuplenie-na-temu-interaktivnaja-stena-kak-yelement-predmetno-razvivayuschei-sredy-v-doshkolnom-obrazovatelnom-uchrezhdeni.html</w:t>
      </w:r>
      <w:r>
        <w:rPr>
          <w:rFonts w:ascii="Times New Roman" w:hAnsi="Times New Roman" w:cs="Times New Roman"/>
          <w:sz w:val="28"/>
          <w:szCs w:val="28"/>
        </w:rPr>
        <w:t xml:space="preserve">, свободный. – </w:t>
      </w:r>
      <w:proofErr w:type="spellStart"/>
      <w:r>
        <w:rPr>
          <w:rFonts w:ascii="Times New Roman" w:hAnsi="Times New Roman" w:cs="Times New Roman"/>
          <w:sz w:val="28"/>
          <w:szCs w:val="28"/>
        </w:rPr>
        <w:t>Загл</w:t>
      </w:r>
      <w:proofErr w:type="spellEnd"/>
      <w:r>
        <w:rPr>
          <w:rFonts w:ascii="Times New Roman" w:hAnsi="Times New Roman" w:cs="Times New Roman"/>
          <w:sz w:val="28"/>
          <w:szCs w:val="28"/>
        </w:rPr>
        <w:t>. с экрана.</w:t>
      </w:r>
    </w:p>
    <w:p w:rsidR="009C013C" w:rsidRDefault="009C013C" w:rsidP="002032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Стафурова</w:t>
      </w:r>
      <w:proofErr w:type="spellEnd"/>
      <w:r>
        <w:rPr>
          <w:rFonts w:ascii="Times New Roman" w:hAnsi="Times New Roman" w:cs="Times New Roman"/>
          <w:sz w:val="28"/>
          <w:szCs w:val="28"/>
        </w:rPr>
        <w:t xml:space="preserve">, Е. </w:t>
      </w:r>
      <w:r w:rsidRPr="009C013C">
        <w:rPr>
          <w:rFonts w:ascii="Times New Roman" w:hAnsi="Times New Roman" w:cs="Times New Roman"/>
          <w:sz w:val="28"/>
          <w:szCs w:val="28"/>
        </w:rPr>
        <w:t>Интерактивная стена как элемент предметно-развивающей среды в дошкольном образовательном учреждении</w:t>
      </w:r>
      <w:r>
        <w:rPr>
          <w:rFonts w:ascii="Times New Roman" w:hAnsi="Times New Roman" w:cs="Times New Roman"/>
          <w:sz w:val="28"/>
          <w:szCs w:val="28"/>
        </w:rPr>
        <w:t xml:space="preserve"> / Е. </w:t>
      </w:r>
      <w:proofErr w:type="spellStart"/>
      <w:r>
        <w:rPr>
          <w:rFonts w:ascii="Times New Roman" w:hAnsi="Times New Roman" w:cs="Times New Roman"/>
          <w:sz w:val="28"/>
          <w:szCs w:val="28"/>
        </w:rPr>
        <w:t>Стафурова</w:t>
      </w:r>
      <w:proofErr w:type="spellEnd"/>
      <w:r>
        <w:rPr>
          <w:rFonts w:ascii="Times New Roman" w:hAnsi="Times New Roman" w:cs="Times New Roman"/>
          <w:sz w:val="28"/>
          <w:szCs w:val="28"/>
        </w:rPr>
        <w:t xml:space="preserve"> // Учительская газета – независимое педагогическое издание. – Режим доступа: </w:t>
      </w:r>
      <w:r w:rsidRPr="009C013C">
        <w:rPr>
          <w:rFonts w:ascii="Times New Roman" w:hAnsi="Times New Roman" w:cs="Times New Roman"/>
          <w:sz w:val="28"/>
          <w:szCs w:val="28"/>
        </w:rPr>
        <w:t>http://www.ug.ru/method_article/1104</w:t>
      </w:r>
      <w:r>
        <w:rPr>
          <w:rFonts w:ascii="Times New Roman" w:hAnsi="Times New Roman" w:cs="Times New Roman"/>
          <w:sz w:val="28"/>
          <w:szCs w:val="28"/>
        </w:rPr>
        <w:t xml:space="preserve">, свободный. – </w:t>
      </w:r>
      <w:proofErr w:type="spellStart"/>
      <w:r>
        <w:rPr>
          <w:rFonts w:ascii="Times New Roman" w:hAnsi="Times New Roman" w:cs="Times New Roman"/>
          <w:sz w:val="28"/>
          <w:szCs w:val="28"/>
        </w:rPr>
        <w:t>Загл</w:t>
      </w:r>
      <w:proofErr w:type="spellEnd"/>
      <w:r>
        <w:rPr>
          <w:rFonts w:ascii="Times New Roman" w:hAnsi="Times New Roman" w:cs="Times New Roman"/>
          <w:sz w:val="28"/>
          <w:szCs w:val="28"/>
        </w:rPr>
        <w:t>. с экрана.</w:t>
      </w:r>
    </w:p>
    <w:p w:rsidR="009C013C" w:rsidRDefault="009C013C" w:rsidP="002032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Шакирова, Е. Из горизонтали – в вертикаль / Е. Шакирова // Журнал «Дошкольное воспитание»</w:t>
      </w:r>
      <w:r w:rsidR="00986E1C">
        <w:rPr>
          <w:rFonts w:ascii="Times New Roman" w:hAnsi="Times New Roman" w:cs="Times New Roman"/>
          <w:sz w:val="28"/>
          <w:szCs w:val="28"/>
        </w:rPr>
        <w:t>,</w:t>
      </w:r>
      <w:r>
        <w:rPr>
          <w:rFonts w:ascii="Times New Roman" w:hAnsi="Times New Roman" w:cs="Times New Roman"/>
          <w:sz w:val="28"/>
          <w:szCs w:val="28"/>
        </w:rPr>
        <w:t xml:space="preserve"> </w:t>
      </w:r>
      <w:r w:rsidR="00986E1C">
        <w:rPr>
          <w:rFonts w:ascii="Times New Roman" w:hAnsi="Times New Roman" w:cs="Times New Roman"/>
          <w:sz w:val="28"/>
          <w:szCs w:val="28"/>
        </w:rPr>
        <w:t>№ 09. −</w:t>
      </w:r>
      <w:r w:rsidR="005853AD">
        <w:rPr>
          <w:rFonts w:ascii="Times New Roman" w:hAnsi="Times New Roman" w:cs="Times New Roman"/>
          <w:sz w:val="28"/>
          <w:szCs w:val="28"/>
        </w:rPr>
        <w:t xml:space="preserve"> </w:t>
      </w:r>
      <w:r>
        <w:rPr>
          <w:rFonts w:ascii="Times New Roman" w:hAnsi="Times New Roman" w:cs="Times New Roman"/>
          <w:sz w:val="28"/>
          <w:szCs w:val="28"/>
        </w:rPr>
        <w:t>2017.</w:t>
      </w:r>
    </w:p>
    <w:p w:rsidR="00986E1C" w:rsidRDefault="009C013C" w:rsidP="002032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986E1C">
        <w:rPr>
          <w:rFonts w:ascii="Times New Roman" w:hAnsi="Times New Roman" w:cs="Times New Roman"/>
          <w:sz w:val="28"/>
          <w:szCs w:val="28"/>
        </w:rPr>
        <w:t>«Говорящие стены» // Журнал «Дошкольное образование», − 2002.</w:t>
      </w:r>
      <w:bookmarkStart w:id="0" w:name="_GoBack"/>
      <w:bookmarkEnd w:id="0"/>
    </w:p>
    <w:p w:rsidR="009C013C" w:rsidRDefault="00986E1C" w:rsidP="002032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9C013C" w:rsidRPr="009C013C">
        <w:rPr>
          <w:rFonts w:ascii="Times New Roman" w:hAnsi="Times New Roman" w:cs="Times New Roman"/>
          <w:sz w:val="28"/>
          <w:szCs w:val="28"/>
        </w:rPr>
        <w:t>Организуем самостоятельную деятельность детей на развивающей стене</w:t>
      </w:r>
      <w:r>
        <w:rPr>
          <w:rFonts w:ascii="Times New Roman" w:hAnsi="Times New Roman" w:cs="Times New Roman"/>
          <w:sz w:val="28"/>
          <w:szCs w:val="28"/>
        </w:rPr>
        <w:t xml:space="preserve"> // Справочник старшего воспитателя дошкольного учреждения, №</w:t>
      </w:r>
      <w:r w:rsidR="005853AD">
        <w:rPr>
          <w:rFonts w:ascii="Times New Roman" w:hAnsi="Times New Roman" w:cs="Times New Roman"/>
          <w:sz w:val="28"/>
          <w:szCs w:val="28"/>
        </w:rPr>
        <w:t xml:space="preserve"> 9.</w:t>
      </w:r>
      <w:r>
        <w:rPr>
          <w:rFonts w:ascii="Times New Roman" w:hAnsi="Times New Roman" w:cs="Times New Roman"/>
          <w:sz w:val="28"/>
          <w:szCs w:val="28"/>
        </w:rPr>
        <w:t xml:space="preserve"> − 2016.</w:t>
      </w:r>
    </w:p>
    <w:p w:rsidR="009C013C" w:rsidRDefault="00986E1C" w:rsidP="002032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2F2224">
        <w:rPr>
          <w:rFonts w:ascii="Times New Roman" w:hAnsi="Times New Roman" w:cs="Times New Roman"/>
          <w:sz w:val="28"/>
          <w:szCs w:val="28"/>
        </w:rPr>
        <w:t xml:space="preserve">Сенсорная стена «Разноцветные домики» // Официальный сайт МБДОУ детский сад № 232. – Режим доступа: </w:t>
      </w:r>
      <w:r w:rsidR="002F2224" w:rsidRPr="002F2224">
        <w:rPr>
          <w:rFonts w:ascii="Times New Roman" w:hAnsi="Times New Roman" w:cs="Times New Roman"/>
          <w:sz w:val="28"/>
          <w:szCs w:val="28"/>
        </w:rPr>
        <w:t>http://жемчужинка73.рф/page.php?id=90</w:t>
      </w:r>
      <w:r w:rsidR="002F2224">
        <w:rPr>
          <w:rFonts w:ascii="Times New Roman" w:hAnsi="Times New Roman" w:cs="Times New Roman"/>
          <w:sz w:val="28"/>
          <w:szCs w:val="28"/>
        </w:rPr>
        <w:t xml:space="preserve">, свободный. – </w:t>
      </w:r>
      <w:proofErr w:type="spellStart"/>
      <w:r w:rsidR="002F2224">
        <w:rPr>
          <w:rFonts w:ascii="Times New Roman" w:hAnsi="Times New Roman" w:cs="Times New Roman"/>
          <w:sz w:val="28"/>
          <w:szCs w:val="28"/>
        </w:rPr>
        <w:t>Загл</w:t>
      </w:r>
      <w:proofErr w:type="spellEnd"/>
      <w:r w:rsidR="002F2224">
        <w:rPr>
          <w:rFonts w:ascii="Times New Roman" w:hAnsi="Times New Roman" w:cs="Times New Roman"/>
          <w:sz w:val="28"/>
          <w:szCs w:val="28"/>
        </w:rPr>
        <w:t>. с экрана.</w:t>
      </w:r>
    </w:p>
    <w:p w:rsidR="00986E1C" w:rsidRPr="009C013C" w:rsidRDefault="00986E1C" w:rsidP="002032B3">
      <w:pPr>
        <w:spacing w:after="0" w:line="240" w:lineRule="auto"/>
        <w:ind w:firstLine="709"/>
        <w:jc w:val="both"/>
        <w:rPr>
          <w:rFonts w:ascii="Times New Roman" w:hAnsi="Times New Roman" w:cs="Times New Roman"/>
          <w:sz w:val="28"/>
          <w:szCs w:val="28"/>
        </w:rPr>
      </w:pPr>
    </w:p>
    <w:sectPr w:rsidR="00986E1C" w:rsidRPr="009C013C" w:rsidSect="00E45EA5">
      <w:footerReference w:type="default" r:id="rId8"/>
      <w:pgSz w:w="11906" w:h="16838"/>
      <w:pgMar w:top="1134"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6FE" w:rsidRDefault="00A236FE" w:rsidP="00223C3E">
      <w:pPr>
        <w:spacing w:after="0" w:line="240" w:lineRule="auto"/>
      </w:pPr>
      <w:r>
        <w:separator/>
      </w:r>
    </w:p>
  </w:endnote>
  <w:endnote w:type="continuationSeparator" w:id="0">
    <w:p w:rsidR="00A236FE" w:rsidRDefault="00A236FE" w:rsidP="00223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545432"/>
      <w:docPartObj>
        <w:docPartGallery w:val="Page Numbers (Bottom of Page)"/>
        <w:docPartUnique/>
      </w:docPartObj>
    </w:sdtPr>
    <w:sdtContent>
      <w:p w:rsidR="006B1B3E" w:rsidRDefault="00702FC6">
        <w:pPr>
          <w:pStyle w:val="a9"/>
          <w:jc w:val="right"/>
        </w:pPr>
        <w:fldSimple w:instr="PAGE   \* MERGEFORMAT">
          <w:r w:rsidR="006E632C">
            <w:rPr>
              <w:noProof/>
            </w:rPr>
            <w:t>5</w:t>
          </w:r>
        </w:fldSimple>
      </w:p>
    </w:sdtContent>
  </w:sdt>
  <w:p w:rsidR="006B1B3E" w:rsidRDefault="006B1B3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6FE" w:rsidRDefault="00A236FE" w:rsidP="00223C3E">
      <w:pPr>
        <w:spacing w:after="0" w:line="240" w:lineRule="auto"/>
      </w:pPr>
      <w:r>
        <w:separator/>
      </w:r>
    </w:p>
  </w:footnote>
  <w:footnote w:type="continuationSeparator" w:id="0">
    <w:p w:rsidR="00A236FE" w:rsidRDefault="00A236FE" w:rsidP="00223C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430D5"/>
    <w:multiLevelType w:val="hybridMultilevel"/>
    <w:tmpl w:val="40CC24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937751"/>
    <w:multiLevelType w:val="hybridMultilevel"/>
    <w:tmpl w:val="0A4ECDC4"/>
    <w:lvl w:ilvl="0" w:tplc="5C8025E4">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141F1005"/>
    <w:multiLevelType w:val="hybridMultilevel"/>
    <w:tmpl w:val="99B096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5B50F96"/>
    <w:multiLevelType w:val="hybridMultilevel"/>
    <w:tmpl w:val="43244156"/>
    <w:lvl w:ilvl="0" w:tplc="D7B86D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D463622"/>
    <w:multiLevelType w:val="hybridMultilevel"/>
    <w:tmpl w:val="CB307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E53777"/>
    <w:multiLevelType w:val="hybridMultilevel"/>
    <w:tmpl w:val="2CBEFD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B7A3AFB"/>
    <w:multiLevelType w:val="hybridMultilevel"/>
    <w:tmpl w:val="F8325F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5"/>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73BD"/>
    <w:rsid w:val="00005B72"/>
    <w:rsid w:val="0001093A"/>
    <w:rsid w:val="00030CC7"/>
    <w:rsid w:val="000311A2"/>
    <w:rsid w:val="00074909"/>
    <w:rsid w:val="000F1453"/>
    <w:rsid w:val="00100247"/>
    <w:rsid w:val="001621D2"/>
    <w:rsid w:val="00190BB2"/>
    <w:rsid w:val="001A13C9"/>
    <w:rsid w:val="001C21DC"/>
    <w:rsid w:val="002032B3"/>
    <w:rsid w:val="00223C3E"/>
    <w:rsid w:val="00271513"/>
    <w:rsid w:val="00276E63"/>
    <w:rsid w:val="002C5296"/>
    <w:rsid w:val="002F2224"/>
    <w:rsid w:val="00304218"/>
    <w:rsid w:val="00370743"/>
    <w:rsid w:val="00396631"/>
    <w:rsid w:val="003B72F2"/>
    <w:rsid w:val="003C2169"/>
    <w:rsid w:val="004266E5"/>
    <w:rsid w:val="00455A1F"/>
    <w:rsid w:val="004D01A8"/>
    <w:rsid w:val="004F73BD"/>
    <w:rsid w:val="00505BB5"/>
    <w:rsid w:val="005853AD"/>
    <w:rsid w:val="005B07E3"/>
    <w:rsid w:val="005D10F1"/>
    <w:rsid w:val="00666297"/>
    <w:rsid w:val="00696261"/>
    <w:rsid w:val="00697A6E"/>
    <w:rsid w:val="006B0F5E"/>
    <w:rsid w:val="006B1B3E"/>
    <w:rsid w:val="006C1CF8"/>
    <w:rsid w:val="006C7AB3"/>
    <w:rsid w:val="006E632C"/>
    <w:rsid w:val="00702FC6"/>
    <w:rsid w:val="00755974"/>
    <w:rsid w:val="0076356D"/>
    <w:rsid w:val="00770472"/>
    <w:rsid w:val="007A1B03"/>
    <w:rsid w:val="007B4BE8"/>
    <w:rsid w:val="007D669A"/>
    <w:rsid w:val="007F214E"/>
    <w:rsid w:val="007F7248"/>
    <w:rsid w:val="007F7263"/>
    <w:rsid w:val="008150ED"/>
    <w:rsid w:val="0081785D"/>
    <w:rsid w:val="00856930"/>
    <w:rsid w:val="008646D2"/>
    <w:rsid w:val="008A1599"/>
    <w:rsid w:val="008A305B"/>
    <w:rsid w:val="008F2604"/>
    <w:rsid w:val="008F4087"/>
    <w:rsid w:val="00920A0C"/>
    <w:rsid w:val="00986E1C"/>
    <w:rsid w:val="009C013C"/>
    <w:rsid w:val="009D1037"/>
    <w:rsid w:val="009D6A6F"/>
    <w:rsid w:val="00A11812"/>
    <w:rsid w:val="00A12EA2"/>
    <w:rsid w:val="00A236FE"/>
    <w:rsid w:val="00A719D6"/>
    <w:rsid w:val="00A87D54"/>
    <w:rsid w:val="00AB4257"/>
    <w:rsid w:val="00AB64EC"/>
    <w:rsid w:val="00B17E42"/>
    <w:rsid w:val="00B63107"/>
    <w:rsid w:val="00B63C37"/>
    <w:rsid w:val="00BB7BFE"/>
    <w:rsid w:val="00C07571"/>
    <w:rsid w:val="00C21024"/>
    <w:rsid w:val="00C23559"/>
    <w:rsid w:val="00C26D3E"/>
    <w:rsid w:val="00C4329D"/>
    <w:rsid w:val="00CC4E6D"/>
    <w:rsid w:val="00CC6DBA"/>
    <w:rsid w:val="00D1071E"/>
    <w:rsid w:val="00D43776"/>
    <w:rsid w:val="00D43A6F"/>
    <w:rsid w:val="00D741FC"/>
    <w:rsid w:val="00D831F8"/>
    <w:rsid w:val="00D9634C"/>
    <w:rsid w:val="00DC0AE0"/>
    <w:rsid w:val="00DD2F43"/>
    <w:rsid w:val="00E35BE0"/>
    <w:rsid w:val="00E45EA5"/>
    <w:rsid w:val="00E63A9A"/>
    <w:rsid w:val="00E978A5"/>
    <w:rsid w:val="00EC009E"/>
    <w:rsid w:val="00EE3720"/>
    <w:rsid w:val="00EF41EF"/>
    <w:rsid w:val="00F616F3"/>
    <w:rsid w:val="00FA0E54"/>
    <w:rsid w:val="00FB339D"/>
    <w:rsid w:val="00FC62E8"/>
    <w:rsid w:val="00FD7673"/>
    <w:rsid w:val="00FE52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7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A1599"/>
    <w:pPr>
      <w:spacing w:after="0" w:line="240" w:lineRule="auto"/>
    </w:pPr>
  </w:style>
  <w:style w:type="table" w:styleId="a4">
    <w:name w:val="Table Grid"/>
    <w:basedOn w:val="a1"/>
    <w:uiPriority w:val="59"/>
    <w:rsid w:val="00276E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C6D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6DBA"/>
    <w:rPr>
      <w:rFonts w:ascii="Tahoma" w:hAnsi="Tahoma" w:cs="Tahoma"/>
      <w:sz w:val="16"/>
      <w:szCs w:val="16"/>
    </w:rPr>
  </w:style>
  <w:style w:type="paragraph" w:styleId="a7">
    <w:name w:val="header"/>
    <w:basedOn w:val="a"/>
    <w:link w:val="a8"/>
    <w:uiPriority w:val="99"/>
    <w:unhideWhenUsed/>
    <w:rsid w:val="00223C3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23C3E"/>
  </w:style>
  <w:style w:type="paragraph" w:styleId="a9">
    <w:name w:val="footer"/>
    <w:basedOn w:val="a"/>
    <w:link w:val="aa"/>
    <w:uiPriority w:val="99"/>
    <w:unhideWhenUsed/>
    <w:rsid w:val="00223C3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23C3E"/>
  </w:style>
  <w:style w:type="paragraph" w:styleId="ab">
    <w:name w:val="List Paragraph"/>
    <w:basedOn w:val="a"/>
    <w:uiPriority w:val="34"/>
    <w:qFormat/>
    <w:rsid w:val="00CC4E6D"/>
    <w:pPr>
      <w:ind w:left="720"/>
      <w:contextualSpacing/>
    </w:pPr>
  </w:style>
  <w:style w:type="character" w:styleId="ac">
    <w:name w:val="Hyperlink"/>
    <w:basedOn w:val="a0"/>
    <w:uiPriority w:val="99"/>
    <w:unhideWhenUsed/>
    <w:rsid w:val="009C013C"/>
    <w:rPr>
      <w:color w:val="0000FF" w:themeColor="hyperlink"/>
      <w:u w:val="single"/>
    </w:rPr>
  </w:style>
  <w:style w:type="paragraph" w:styleId="ad">
    <w:name w:val="Normal (Web)"/>
    <w:basedOn w:val="a"/>
    <w:uiPriority w:val="99"/>
    <w:semiHidden/>
    <w:unhideWhenUsed/>
    <w:rsid w:val="002032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6B1B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A1599"/>
    <w:pPr>
      <w:spacing w:after="0" w:line="240" w:lineRule="auto"/>
    </w:pPr>
  </w:style>
  <w:style w:type="table" w:styleId="a4">
    <w:name w:val="Table Grid"/>
    <w:basedOn w:val="a1"/>
    <w:uiPriority w:val="59"/>
    <w:rsid w:val="00276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C6D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6DBA"/>
    <w:rPr>
      <w:rFonts w:ascii="Tahoma" w:hAnsi="Tahoma" w:cs="Tahoma"/>
      <w:sz w:val="16"/>
      <w:szCs w:val="16"/>
    </w:rPr>
  </w:style>
  <w:style w:type="paragraph" w:styleId="a7">
    <w:name w:val="header"/>
    <w:basedOn w:val="a"/>
    <w:link w:val="a8"/>
    <w:uiPriority w:val="99"/>
    <w:unhideWhenUsed/>
    <w:rsid w:val="00223C3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23C3E"/>
  </w:style>
  <w:style w:type="paragraph" w:styleId="a9">
    <w:name w:val="footer"/>
    <w:basedOn w:val="a"/>
    <w:link w:val="aa"/>
    <w:uiPriority w:val="99"/>
    <w:unhideWhenUsed/>
    <w:rsid w:val="00223C3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23C3E"/>
  </w:style>
  <w:style w:type="paragraph" w:styleId="ab">
    <w:name w:val="List Paragraph"/>
    <w:basedOn w:val="a"/>
    <w:uiPriority w:val="34"/>
    <w:qFormat/>
    <w:rsid w:val="00CC4E6D"/>
    <w:pPr>
      <w:ind w:left="720"/>
      <w:contextualSpacing/>
    </w:pPr>
  </w:style>
  <w:style w:type="character" w:styleId="ac">
    <w:name w:val="Hyperlink"/>
    <w:basedOn w:val="a0"/>
    <w:uiPriority w:val="99"/>
    <w:unhideWhenUsed/>
    <w:rsid w:val="009C013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FC2D5-98FD-4F79-AC80-32CAE01A7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6</Pages>
  <Words>1510</Words>
  <Characters>8613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Asus</cp:lastModifiedBy>
  <cp:revision>19</cp:revision>
  <cp:lastPrinted>2022-03-28T07:05:00Z</cp:lastPrinted>
  <dcterms:created xsi:type="dcterms:W3CDTF">2018-06-23T13:55:00Z</dcterms:created>
  <dcterms:modified xsi:type="dcterms:W3CDTF">2022-03-28T07:06:00Z</dcterms:modified>
</cp:coreProperties>
</file>