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CC" w:rsidRPr="007626CC" w:rsidRDefault="007626CC" w:rsidP="007626CC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rStyle w:val="a4"/>
          <w:color w:val="000000"/>
          <w:sz w:val="28"/>
          <w:szCs w:val="28"/>
        </w:rPr>
      </w:pPr>
      <w:r w:rsidRPr="007626CC">
        <w:rPr>
          <w:rStyle w:val="a4"/>
          <w:color w:val="000000"/>
          <w:sz w:val="28"/>
          <w:szCs w:val="28"/>
        </w:rPr>
        <w:t>«Значение окружающего мира</w:t>
      </w:r>
    </w:p>
    <w:p w:rsidR="00D42734" w:rsidRPr="007626CC" w:rsidRDefault="007626CC" w:rsidP="007626CC">
      <w:pPr>
        <w:pStyle w:val="a3"/>
        <w:shd w:val="clear" w:color="auto" w:fill="FFFFFF"/>
        <w:spacing w:before="0" w:beforeAutospacing="0" w:after="150" w:afterAutospacing="0" w:line="360" w:lineRule="auto"/>
        <w:contextualSpacing/>
        <w:jc w:val="center"/>
        <w:rPr>
          <w:rStyle w:val="a4"/>
          <w:color w:val="000000"/>
          <w:sz w:val="28"/>
          <w:szCs w:val="28"/>
        </w:rPr>
      </w:pPr>
      <w:r w:rsidRPr="007626CC">
        <w:rPr>
          <w:rStyle w:val="a4"/>
          <w:color w:val="000000"/>
          <w:sz w:val="28"/>
          <w:szCs w:val="28"/>
        </w:rPr>
        <w:t>как преамбула дошкольного воспитания»</w:t>
      </w:r>
    </w:p>
    <w:p w:rsidR="007626CC" w:rsidRDefault="007626CC" w:rsidP="00223F92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rStyle w:val="a4"/>
          <w:b w:val="0"/>
          <w:color w:val="000000"/>
          <w:sz w:val="28"/>
          <w:szCs w:val="28"/>
        </w:rPr>
      </w:pPr>
    </w:p>
    <w:p w:rsidR="007626CC" w:rsidRDefault="00DA4CBB" w:rsidP="00223F92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841D09">
        <w:rPr>
          <w:rStyle w:val="a4"/>
          <w:b w:val="0"/>
          <w:color w:val="000000"/>
          <w:sz w:val="28"/>
          <w:szCs w:val="28"/>
        </w:rPr>
        <w:t>Цель</w:t>
      </w:r>
      <w:r w:rsidRPr="00223F92">
        <w:rPr>
          <w:color w:val="000000"/>
          <w:sz w:val="28"/>
          <w:szCs w:val="28"/>
        </w:rPr>
        <w:t xml:space="preserve"> моей педагогической деятельности: </w:t>
      </w:r>
    </w:p>
    <w:p w:rsidR="00DA4CBB" w:rsidRPr="00223F92" w:rsidRDefault="00DA4CBB" w:rsidP="00223F92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223F92">
        <w:rPr>
          <w:color w:val="000000"/>
          <w:sz w:val="28"/>
          <w:szCs w:val="28"/>
        </w:rPr>
        <w:t>создать благоприятные условия для активного развития познавательной деятельности детей.</w:t>
      </w:r>
    </w:p>
    <w:p w:rsidR="00DA4CBB" w:rsidRPr="00223F92" w:rsidRDefault="00223F92" w:rsidP="00223F92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Создание проблемных, поисковых </w:t>
      </w:r>
      <w:r w:rsidR="00DA4CBB" w:rsidRPr="00223F92">
        <w:rPr>
          <w:color w:val="000000"/>
          <w:sz w:val="28"/>
          <w:szCs w:val="28"/>
        </w:rPr>
        <w:t xml:space="preserve"> иссл</w:t>
      </w:r>
      <w:r w:rsidR="007626CC">
        <w:rPr>
          <w:color w:val="000000"/>
          <w:sz w:val="28"/>
          <w:szCs w:val="28"/>
        </w:rPr>
        <w:t>едовательских ситуаций</w:t>
      </w:r>
      <w:r w:rsidR="00DA4CBB" w:rsidRPr="00223F92">
        <w:rPr>
          <w:color w:val="000000"/>
          <w:sz w:val="28"/>
          <w:szCs w:val="28"/>
        </w:rPr>
        <w:t xml:space="preserve"> на занятиях с детьми дошкольного возраста</w:t>
      </w:r>
      <w:r w:rsidR="00841D09">
        <w:rPr>
          <w:color w:val="000000"/>
          <w:sz w:val="28"/>
          <w:szCs w:val="28"/>
        </w:rPr>
        <w:t xml:space="preserve"> моделирует создание</w:t>
      </w:r>
      <w:r w:rsidR="007626CC">
        <w:rPr>
          <w:color w:val="000000"/>
          <w:sz w:val="28"/>
          <w:szCs w:val="28"/>
        </w:rPr>
        <w:t xml:space="preserve"> ситуаци</w:t>
      </w:r>
      <w:r w:rsidR="007626CC" w:rsidRPr="00841D09">
        <w:rPr>
          <w:color w:val="000000"/>
          <w:sz w:val="28"/>
          <w:szCs w:val="28"/>
        </w:rPr>
        <w:t>й</w:t>
      </w:r>
      <w:r w:rsidR="00DA4CBB" w:rsidRPr="00223F92">
        <w:rPr>
          <w:color w:val="000000"/>
          <w:sz w:val="28"/>
          <w:szCs w:val="28"/>
        </w:rPr>
        <w:t xml:space="preserve"> успеха с учётом инд</w:t>
      </w:r>
      <w:r w:rsidR="00841D09">
        <w:rPr>
          <w:color w:val="000000"/>
          <w:sz w:val="28"/>
          <w:szCs w:val="28"/>
        </w:rPr>
        <w:t>ивидуальных способностей</w:t>
      </w:r>
      <w:r w:rsidR="00DA4CBB" w:rsidRPr="00223F92">
        <w:rPr>
          <w:color w:val="000000"/>
          <w:sz w:val="28"/>
          <w:szCs w:val="28"/>
        </w:rPr>
        <w:t xml:space="preserve"> с целью включения их в </w:t>
      </w:r>
      <w:r w:rsidR="00841D09">
        <w:rPr>
          <w:color w:val="000000"/>
          <w:sz w:val="28"/>
          <w:szCs w:val="28"/>
        </w:rPr>
        <w:t>творческий поиск решения</w:t>
      </w:r>
      <w:r w:rsidR="00DA4CBB" w:rsidRPr="00223F92">
        <w:rPr>
          <w:color w:val="000000"/>
          <w:sz w:val="28"/>
          <w:szCs w:val="28"/>
        </w:rPr>
        <w:t xml:space="preserve"> задач.</w:t>
      </w:r>
    </w:p>
    <w:p w:rsidR="00223F92" w:rsidRPr="00841D09" w:rsidRDefault="00DA4CBB" w:rsidP="00841D09">
      <w:pPr>
        <w:pStyle w:val="a3"/>
        <w:shd w:val="clear" w:color="auto" w:fill="FFFFFF"/>
        <w:spacing w:before="0" w:beforeAutospacing="0" w:after="150" w:afterAutospacing="0" w:line="360" w:lineRule="auto"/>
        <w:contextualSpacing/>
        <w:rPr>
          <w:color w:val="000000"/>
          <w:sz w:val="28"/>
          <w:szCs w:val="28"/>
        </w:rPr>
      </w:pPr>
      <w:r w:rsidRPr="00223F92">
        <w:rPr>
          <w:color w:val="000000"/>
          <w:sz w:val="28"/>
          <w:szCs w:val="28"/>
        </w:rPr>
        <w:t>Ра</w:t>
      </w:r>
      <w:r w:rsidRPr="00223F92">
        <w:rPr>
          <w:color w:val="000000"/>
          <w:sz w:val="28"/>
          <w:szCs w:val="28"/>
        </w:rPr>
        <w:t xml:space="preserve">ботая по программе </w:t>
      </w:r>
      <w:r w:rsidR="007626CC">
        <w:rPr>
          <w:color w:val="000000"/>
          <w:sz w:val="28"/>
          <w:szCs w:val="28"/>
        </w:rPr>
        <w:t>«Юный эколог</w:t>
      </w:r>
      <w:r w:rsidR="00841D09">
        <w:rPr>
          <w:color w:val="000000"/>
          <w:sz w:val="28"/>
          <w:szCs w:val="28"/>
        </w:rPr>
        <w:t>»,</w:t>
      </w:r>
      <w:r w:rsidR="00841D09" w:rsidRPr="00841D09">
        <w:rPr>
          <w:color w:val="000000"/>
          <w:sz w:val="28"/>
          <w:szCs w:val="28"/>
        </w:rPr>
        <w:t xml:space="preserve"> </w:t>
      </w:r>
      <w:r w:rsidR="007626CC">
        <w:rPr>
          <w:color w:val="000000"/>
          <w:sz w:val="28"/>
          <w:szCs w:val="28"/>
        </w:rPr>
        <w:t xml:space="preserve"> использую </w:t>
      </w:r>
      <w:r w:rsidRPr="00223F92">
        <w:rPr>
          <w:color w:val="000000"/>
          <w:sz w:val="28"/>
          <w:szCs w:val="28"/>
        </w:rPr>
        <w:t xml:space="preserve"> элементы развивающего обучения. Это помогает разви</w:t>
      </w:r>
      <w:r w:rsidR="007626CC">
        <w:rPr>
          <w:color w:val="000000"/>
          <w:sz w:val="28"/>
          <w:szCs w:val="28"/>
        </w:rPr>
        <w:t>ва</w:t>
      </w:r>
      <w:r w:rsidRPr="00223F92">
        <w:rPr>
          <w:color w:val="000000"/>
          <w:sz w:val="28"/>
          <w:szCs w:val="28"/>
        </w:rPr>
        <w:t>ть в ребёнке интеллектуально – творческую личность.</w:t>
      </w:r>
    </w:p>
    <w:p w:rsidR="00223F92" w:rsidRPr="00223F92" w:rsidRDefault="00223F92" w:rsidP="007626C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разума».</w:t>
      </w:r>
    </w:p>
    <w:p w:rsidR="00223F92" w:rsidRPr="00223F92" w:rsidRDefault="00223F92" w:rsidP="007626CC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41D09">
        <w:rPr>
          <w:rFonts w:ascii="Times New Roman" w:hAnsi="Times New Roman" w:cs="Times New Roman"/>
          <w:sz w:val="28"/>
          <w:szCs w:val="28"/>
        </w:rPr>
        <w:t xml:space="preserve">               В. Сухомлинский.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Экологические проблемы продолжают усугубляться. В ХХ</w:t>
      </w:r>
      <w:proofErr w:type="gramStart"/>
      <w:r w:rsidRPr="00223F92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223F92">
        <w:rPr>
          <w:rFonts w:ascii="Times New Roman" w:hAnsi="Times New Roman" w:cs="Times New Roman"/>
          <w:sz w:val="28"/>
          <w:szCs w:val="28"/>
        </w:rPr>
        <w:t xml:space="preserve"> веке их решение приобретает сверхва</w:t>
      </w:r>
      <w:r w:rsidR="00841D09">
        <w:rPr>
          <w:rFonts w:ascii="Times New Roman" w:hAnsi="Times New Roman" w:cs="Times New Roman"/>
          <w:sz w:val="28"/>
          <w:szCs w:val="28"/>
        </w:rPr>
        <w:t>жный характер для человечества.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окружающей среде, научить любить и охранять природу. В связи с этим в нашем детском саду был создан кружок «Мир открытий», который имеет экологическую направленность.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 Занимаясь в кружке, дети учатся наблюдать за изменениями, происходящими в природе и делать выводы. Это воспитывает у них любознательность, бережное отношение к окружающей с</w:t>
      </w:r>
      <w:r w:rsidR="00841D09">
        <w:rPr>
          <w:rFonts w:ascii="Times New Roman" w:hAnsi="Times New Roman" w:cs="Times New Roman"/>
          <w:sz w:val="28"/>
          <w:szCs w:val="28"/>
        </w:rPr>
        <w:t>реде, желание знать больше.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lastRenderedPageBreak/>
        <w:t>В основу содержания кружка «Мир открытий» входит парциальная программа С.Н. Николаевой «Юный эколог».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Занятия по программе проводятся один раз в неделю с сентября по май. Время проведения образовательной деятельности 25 - 30 минут. Занятия проходят с подгруппой детей, как в помещении, так и на природе. Возраст детей 5 – 7 лет. Учебная и развивающая нагрузка сочетается с динамичес</w:t>
      </w:r>
      <w:r w:rsidR="00841D09">
        <w:rPr>
          <w:rFonts w:ascii="Times New Roman" w:hAnsi="Times New Roman" w:cs="Times New Roman"/>
          <w:sz w:val="28"/>
          <w:szCs w:val="28"/>
        </w:rPr>
        <w:t>кой паузой (физкультминутками).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Цель работы кружка: становление начал экологической культуры у детей, развитие сознания, мышления, формирование ответственног</w:t>
      </w:r>
      <w:r w:rsidR="00841D09">
        <w:rPr>
          <w:rFonts w:ascii="Times New Roman" w:hAnsi="Times New Roman" w:cs="Times New Roman"/>
          <w:sz w:val="28"/>
          <w:szCs w:val="28"/>
        </w:rPr>
        <w:t>о отношения к окружающей среде.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Задачи: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1. Развивать познавательный интерес к миру природы.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2. Продолжать формировать умения и навыки наблюдений за природными объектами и явлениями.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3. Воспитыват</w:t>
      </w:r>
      <w:r w:rsidR="00841D09">
        <w:rPr>
          <w:rFonts w:ascii="Times New Roman" w:hAnsi="Times New Roman" w:cs="Times New Roman"/>
          <w:sz w:val="28"/>
          <w:szCs w:val="28"/>
        </w:rPr>
        <w:t>ь гуманное отношение к природе.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Дети дошкольного возраста по своей природе – пытливые исследователи окружающего мира.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В результате данной деятельности они узнают много нового и интересного.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Природа, которая окружает наш детский сад, позволяет организовать наблюдения за растительным и животным миром, воспитывать у детей навыки гуманно</w:t>
      </w:r>
      <w:r w:rsidR="00841D09">
        <w:rPr>
          <w:rFonts w:ascii="Times New Roman" w:hAnsi="Times New Roman" w:cs="Times New Roman"/>
          <w:sz w:val="28"/>
          <w:szCs w:val="28"/>
        </w:rPr>
        <w:t xml:space="preserve">го отношения ко всему живому.  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Для работы по экологическому воспитанию применяется различный материал: книги познавательного характера, художественные произведения о природе, энциклопедии, книжки-раскраски. </w:t>
      </w:r>
    </w:p>
    <w:p w:rsidR="00223F92" w:rsidRPr="00223F92" w:rsidRDefault="007626CC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знакомятся с аудиотекой</w:t>
      </w:r>
      <w:bookmarkStart w:id="0" w:name="_GoBack"/>
      <w:bookmarkEnd w:id="0"/>
      <w:r w:rsidR="00223F92" w:rsidRPr="00223F92">
        <w:rPr>
          <w:rFonts w:ascii="Times New Roman" w:hAnsi="Times New Roman" w:cs="Times New Roman"/>
          <w:sz w:val="28"/>
          <w:szCs w:val="28"/>
        </w:rPr>
        <w:t xml:space="preserve"> звуков природы и детских песен.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В работе используются различные игры: «Азбука растений», «Что сначала, что потом?», «</w:t>
      </w:r>
      <w:proofErr w:type="spellStart"/>
      <w:r w:rsidRPr="00223F92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223F92">
        <w:rPr>
          <w:rFonts w:ascii="Times New Roman" w:hAnsi="Times New Roman" w:cs="Times New Roman"/>
          <w:sz w:val="28"/>
          <w:szCs w:val="28"/>
        </w:rPr>
        <w:t xml:space="preserve"> «Овощи», «Береги живое» и многие другие.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Для познавательного развития детей изготовлена картотека наблюдений и трудовой деятельности на прогулке. У каждой прогулки з</w:t>
      </w:r>
      <w:r w:rsidR="00841D09">
        <w:rPr>
          <w:rFonts w:ascii="Times New Roman" w:hAnsi="Times New Roman" w:cs="Times New Roman"/>
          <w:sz w:val="28"/>
          <w:szCs w:val="28"/>
        </w:rPr>
        <w:t>апланирована определённая цель.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lastRenderedPageBreak/>
        <w:t>С большим интересом проходят занятия, содержащие демонстрационные опыты, элементы экспериментирования при ознакомлении со свойствами воды, воздуха, песка. В процессе занятий дети учатся высказывать суждения, делать выводы.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Календарь наблюдений – один из способов закрепить знания о природе, полученные детьми во время наблюдений. Дети, заполняя календарь, ещё раз возвращаются к тем представлениям и впечатлениям, которые они получили, рассматривая объекты природы. У них развивается наглядно-образное мышление, умени</w:t>
      </w:r>
      <w:r w:rsidR="00841D09">
        <w:rPr>
          <w:rFonts w:ascii="Times New Roman" w:hAnsi="Times New Roman" w:cs="Times New Roman"/>
          <w:sz w:val="28"/>
          <w:szCs w:val="28"/>
        </w:rPr>
        <w:t xml:space="preserve">е рассуждать, анализировать. 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В группе есть уголок экспериментирования. Он представлен в виде мини-огорода. В своем «огороде» мы выращиваем зеленый лук, рассаду зелени и цветов. Детям очень нравится </w:t>
      </w:r>
      <w:proofErr w:type="gramStart"/>
      <w:r w:rsidRPr="00223F92">
        <w:rPr>
          <w:rFonts w:ascii="Times New Roman" w:hAnsi="Times New Roman" w:cs="Times New Roman"/>
          <w:sz w:val="28"/>
          <w:szCs w:val="28"/>
        </w:rPr>
        <w:t>выполнять роль</w:t>
      </w:r>
      <w:proofErr w:type="gramEnd"/>
      <w:r w:rsidRPr="00223F92">
        <w:rPr>
          <w:rFonts w:ascii="Times New Roman" w:hAnsi="Times New Roman" w:cs="Times New Roman"/>
          <w:sz w:val="28"/>
          <w:szCs w:val="28"/>
        </w:rPr>
        <w:t xml:space="preserve"> дежурного по уходу за рассадой. Выращенный</w:t>
      </w:r>
      <w:r w:rsidR="00841D09">
        <w:rPr>
          <w:rFonts w:ascii="Times New Roman" w:hAnsi="Times New Roman" w:cs="Times New Roman"/>
          <w:sz w:val="28"/>
          <w:szCs w:val="28"/>
        </w:rPr>
        <w:t xml:space="preserve"> лук включаем в рацион питания.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Родители детей участвуют в наших событиях. В начале учебного года заполняют анкеты. Это позволяет выяснить их отношение к природе и семейные возможности общения с ней.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Осенью проводили выставку «Дары природы», где дети совместно с родителями сделали поделки из природного материала. Все участники были награждены грамотами. Также родителями были  изготовлены и вывешены на улице кормушки. Организована  совместная с родителями  акция «Поможем птицам зимой». 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В апреле этого года планируем провести фотовыставку: «Мой пушистый друг». Она будет посвящаться кошке или собаке, морской свинке или хомяку, </w:t>
      </w:r>
      <w:proofErr w:type="gramStart"/>
      <w:r w:rsidRPr="00223F92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223F92">
        <w:rPr>
          <w:rFonts w:ascii="Times New Roman" w:hAnsi="Times New Roman" w:cs="Times New Roman"/>
          <w:sz w:val="28"/>
          <w:szCs w:val="28"/>
        </w:rPr>
        <w:t xml:space="preserve"> живут в семье. Дети расскажут о своих любимцах и уходе за ними.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Совместная творческая деятельность воспитателей, детей и родителей способствует сотрудничеству, эмоциональному и психологическому</w:t>
      </w:r>
      <w:r w:rsidR="00841D09">
        <w:rPr>
          <w:rFonts w:ascii="Times New Roman" w:hAnsi="Times New Roman" w:cs="Times New Roman"/>
          <w:sz w:val="28"/>
          <w:szCs w:val="28"/>
        </w:rPr>
        <w:t xml:space="preserve"> сближению ребенка и взрослого.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В течение работы проводятся прогулки и экскурсии: например, в парк в разное время года, которые способствуют ознакомлению детей с живой и </w:t>
      </w:r>
      <w:r w:rsidRPr="00223F92">
        <w:rPr>
          <w:rFonts w:ascii="Times New Roman" w:hAnsi="Times New Roman" w:cs="Times New Roman"/>
          <w:sz w:val="28"/>
          <w:szCs w:val="28"/>
        </w:rPr>
        <w:lastRenderedPageBreak/>
        <w:t xml:space="preserve">неживой природой. В это время мы собираем природный материал, который используем в практической деятельности: при изготовлении </w:t>
      </w:r>
      <w:r w:rsidR="00841D09">
        <w:rPr>
          <w:rFonts w:ascii="Times New Roman" w:hAnsi="Times New Roman" w:cs="Times New Roman"/>
          <w:sz w:val="28"/>
          <w:szCs w:val="28"/>
        </w:rPr>
        <w:t>поделок, оформлении гербариев.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Создание кружка благоприятно сказалось на развитии экологических знаний дошкольников. Дети стали чаще задавать вопросы о природных явлениях, на прогулке их привлекают необычные находки и уже знакомые природные материалы, с интересом наблюдают за окружающим миром.</w:t>
      </w:r>
    </w:p>
    <w:p w:rsidR="00223F92" w:rsidRPr="00223F92" w:rsidRDefault="00841D09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Фото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Результаты проявляются в творчестве и самостоятел</w:t>
      </w:r>
      <w:r w:rsidR="00841D09">
        <w:rPr>
          <w:rFonts w:ascii="Times New Roman" w:hAnsi="Times New Roman" w:cs="Times New Roman"/>
          <w:sz w:val="28"/>
          <w:szCs w:val="28"/>
        </w:rPr>
        <w:t xml:space="preserve">ьности при выполнении заданий. 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Таким образом, можно сделать вывод, что создание кружка в ДОУ позволяет активизировать деятельнос</w:t>
      </w:r>
      <w:r w:rsidR="00841D09">
        <w:rPr>
          <w:rFonts w:ascii="Times New Roman" w:hAnsi="Times New Roman" w:cs="Times New Roman"/>
          <w:sz w:val="28"/>
          <w:szCs w:val="28"/>
        </w:rPr>
        <w:t>ть дошкольников по данной теме.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В процессе совместных мероприятий, рассуждений и наблюдений создаются благоприятные условия для детской познавательной активности. На мой взгляд, это способствует радостной и интересной жизни детей в детском саду. Таким образом, реализуется личностный подход к ребенку в обучении и воспитании экологического образования через организацию деятельности детей, побуждение к творчеству и развитию. В процессе работы я поняла, что экологическая деятельность вызывает большой интерес у детей.  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Считаю необходимым продолжать работу кружка «Мир открытий», т.к. это способствует развитию детской любознательности, экологических знаний и формирует гума</w:t>
      </w:r>
      <w:r w:rsidR="00841D09">
        <w:rPr>
          <w:rFonts w:ascii="Times New Roman" w:hAnsi="Times New Roman" w:cs="Times New Roman"/>
          <w:sz w:val="28"/>
          <w:szCs w:val="28"/>
        </w:rPr>
        <w:t>нное отношение детей к природе.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Хочется верить, что любовь к родной природе останется в сердцах наших воспитанников на долгие годы и поможет и</w:t>
      </w:r>
      <w:r w:rsidR="00841D09">
        <w:rPr>
          <w:rFonts w:ascii="Times New Roman" w:hAnsi="Times New Roman" w:cs="Times New Roman"/>
          <w:sz w:val="28"/>
          <w:szCs w:val="28"/>
        </w:rPr>
        <w:t>м жить в гармонии с окружающим.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 Проведение экологических акций - социально-значимые комплексные мероприятия экологического содержания, которые имеют общественный резонанс и большое воспитательное воздействие на дошкольников, а также являются эффективным способом пропаганды экологических идей среди </w:t>
      </w:r>
      <w:r w:rsidRPr="00223F92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 – «Зеленая елочка - живая иголочка», «Птичья столовая», «Скворечник», «Чистый двор». </w:t>
      </w:r>
    </w:p>
    <w:p w:rsidR="00223F92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слайд</w:t>
      </w:r>
    </w:p>
    <w:p w:rsidR="00841D09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>Чтобы отслеживать результативность работы,</w:t>
      </w:r>
      <w:r w:rsidR="00841D09">
        <w:rPr>
          <w:rFonts w:ascii="Times New Roman" w:hAnsi="Times New Roman" w:cs="Times New Roman"/>
          <w:sz w:val="28"/>
          <w:szCs w:val="28"/>
        </w:rPr>
        <w:t xml:space="preserve"> в начале и в конце года мы </w:t>
      </w:r>
      <w:r w:rsidRPr="00223F92">
        <w:rPr>
          <w:rFonts w:ascii="Times New Roman" w:hAnsi="Times New Roman" w:cs="Times New Roman"/>
          <w:sz w:val="28"/>
          <w:szCs w:val="28"/>
        </w:rPr>
        <w:t>проводим диагностику.</w:t>
      </w:r>
    </w:p>
    <w:p w:rsidR="00E67E9B" w:rsidRPr="00223F92" w:rsidRDefault="00223F92" w:rsidP="00223F9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23F92">
        <w:rPr>
          <w:rFonts w:ascii="Times New Roman" w:hAnsi="Times New Roman" w:cs="Times New Roman"/>
          <w:sz w:val="28"/>
          <w:szCs w:val="28"/>
        </w:rPr>
        <w:t xml:space="preserve"> По результатам диагностики воспитанники показали высокий и средний уровень усвоения программы по экологическому воспитанию. Дети знают элементарные правила поведения в природе, проявляют интерес к природным явлениям.</w:t>
      </w:r>
    </w:p>
    <w:sectPr w:rsidR="00E67E9B" w:rsidRPr="00223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B9"/>
    <w:rsid w:val="00223F92"/>
    <w:rsid w:val="00414FB9"/>
    <w:rsid w:val="007626CC"/>
    <w:rsid w:val="00841D09"/>
    <w:rsid w:val="00D42734"/>
    <w:rsid w:val="00DA4CBB"/>
    <w:rsid w:val="00E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C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4C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2024-03-10T10:02:00Z</dcterms:created>
  <dcterms:modified xsi:type="dcterms:W3CDTF">2024-03-10T10:36:00Z</dcterms:modified>
</cp:coreProperties>
</file>