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A0" w:rsidRDefault="007002A0" w:rsidP="007002A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Муниципальное бюджетное дошкольное образовательное учреждение д.Вистино</w:t>
      </w:r>
    </w:p>
    <w:p w:rsidR="007002A0" w:rsidRDefault="007002A0" w:rsidP="007002A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Pr="007002A0" w:rsidRDefault="007002A0" w:rsidP="007002A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002A0">
        <w:rPr>
          <w:rFonts w:ascii="Times New Roman" w:eastAsia="Calibri" w:hAnsi="Times New Roman" w:cs="Times New Roman"/>
          <w:sz w:val="36"/>
          <w:szCs w:val="36"/>
        </w:rPr>
        <w:t xml:space="preserve">Доклад на тему </w:t>
      </w:r>
    </w:p>
    <w:p w:rsidR="007002A0" w:rsidRPr="007002A0" w:rsidRDefault="007002A0" w:rsidP="007002A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002A0">
        <w:rPr>
          <w:rFonts w:ascii="Times New Roman" w:eastAsia="Calibri" w:hAnsi="Times New Roman" w:cs="Times New Roman"/>
          <w:sz w:val="36"/>
          <w:szCs w:val="36"/>
        </w:rPr>
        <w:t>« Использование ИКТ в  профессиональной деятельности педагога дошкольного образования»</w:t>
      </w:r>
    </w:p>
    <w:p w:rsidR="007002A0" w:rsidRPr="007002A0" w:rsidRDefault="007002A0" w:rsidP="007002A0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Pr="007002A0" w:rsidRDefault="007002A0" w:rsidP="007002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2A0" w:rsidRDefault="007002A0" w:rsidP="0070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Гарапова Ирина Владимировна </w:t>
      </w:r>
    </w:p>
    <w:p w:rsidR="007002A0" w:rsidRDefault="007002A0" w:rsidP="00435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2A0" w:rsidRPr="008E7475" w:rsidRDefault="007002A0" w:rsidP="004357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4357C1" w:rsidRPr="008E7475" w:rsidRDefault="004357C1" w:rsidP="004357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57C1" w:rsidRPr="008E7475" w:rsidRDefault="004357C1" w:rsidP="004357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74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настоящее время в дошкольных организациях широко применяются </w:t>
      </w:r>
      <w:r w:rsidRPr="008E74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информационно-коммуникационные технологии с целью сопровождения воспитательно-образовательного процесса, взаимодействия с родителями воспитанников, обеспечения открытого образовательного пространства, повышения компетентности педагогов, расширения творческих возможностей детей и педагогов. </w:t>
      </w:r>
    </w:p>
    <w:p w:rsidR="004357C1" w:rsidRPr="008E7475" w:rsidRDefault="004357C1" w:rsidP="004357C1">
      <w:pPr>
        <w:spacing w:line="360" w:lineRule="auto"/>
        <w:ind w:firstLine="2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747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компьютерных технологий в деятельности воспитателя позволяет внедрять инновационные процессы в дошкольное образование. Информационные технологии значительно расширяют возможности воспитателей и специалистов в сфере обучения детей дошкольного возраста. </w:t>
      </w:r>
    </w:p>
    <w:p w:rsidR="004357C1" w:rsidRPr="008E7475" w:rsidRDefault="004357C1" w:rsidP="004357C1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E7475">
        <w:rPr>
          <w:rFonts w:ascii="Times New Roman" w:hAnsi="Times New Roman" w:cs="Times New Roman"/>
          <w:sz w:val="28"/>
          <w:szCs w:val="28"/>
        </w:rPr>
        <w:t xml:space="preserve">   Вопрос организации п</w:t>
      </w:r>
      <w:r w:rsidR="007002A0">
        <w:rPr>
          <w:rFonts w:ascii="Times New Roman" w:hAnsi="Times New Roman" w:cs="Times New Roman"/>
          <w:sz w:val="28"/>
          <w:szCs w:val="28"/>
        </w:rPr>
        <w:t xml:space="preserve">редметно-развивающей среды </w:t>
      </w:r>
      <w:r w:rsidRPr="008E7475">
        <w:rPr>
          <w:rFonts w:ascii="Times New Roman" w:hAnsi="Times New Roman" w:cs="Times New Roman"/>
          <w:sz w:val="28"/>
          <w:szCs w:val="28"/>
        </w:rPr>
        <w:t xml:space="preserve"> ДОУ на сегодняшний день наиболее актуален, так как важным критерием оценки деятельности дошкольной организации по ФГОС является созданная предметно-пространственная</w:t>
      </w:r>
      <w:r w:rsidR="007002A0">
        <w:rPr>
          <w:rFonts w:ascii="Times New Roman" w:hAnsi="Times New Roman" w:cs="Times New Roman"/>
          <w:sz w:val="28"/>
          <w:szCs w:val="28"/>
        </w:rPr>
        <w:t xml:space="preserve"> среда.</w:t>
      </w:r>
      <w:r w:rsidRPr="008E7475">
        <w:rPr>
          <w:rFonts w:ascii="Times New Roman" w:hAnsi="Times New Roman" w:cs="Times New Roman"/>
          <w:sz w:val="28"/>
          <w:szCs w:val="28"/>
        </w:rPr>
        <w:t xml:space="preserve"> Поэтому основная задача ДОУ: совместить в едином развивающем пространстве традиционные игры, игрушки с ярким и наглядным материалом и современные технологии. Это должно стать отправной точкой для работы над целым направлением — создание интерактивной образовательной среды. </w:t>
      </w:r>
    </w:p>
    <w:p w:rsidR="004357C1" w:rsidRDefault="004357C1" w:rsidP="004357C1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E7475">
        <w:rPr>
          <w:rFonts w:ascii="Times New Roman" w:hAnsi="Times New Roman" w:cs="Times New Roman"/>
          <w:sz w:val="28"/>
          <w:szCs w:val="28"/>
        </w:rPr>
        <w:t>Значимым аспектом интерактивной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среды ДОУ является использование педагогами ИКТ, в виде инструмента развития мотивации образовательного процесса. ИКТ, тем самым, помогает перенести тяжесть с вербальных методов образования на методы поисковой и творческой деятельности воспитателей и воспитанников. В связи с этим воспитатель, в большей степени, становится соучастником, помощником. Использование компьютерных технологий помогает: </w:t>
      </w:r>
    </w:p>
    <w:p w:rsidR="004357C1" w:rsidRDefault="004357C1" w:rsidP="004357C1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пассивных детей к активной деятельности;</w:t>
      </w:r>
    </w:p>
    <w:p w:rsidR="004357C1" w:rsidRDefault="004357C1" w:rsidP="004357C1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НОД более наглядными, интенсивными;</w:t>
      </w:r>
    </w:p>
    <w:p w:rsidR="004357C1" w:rsidRDefault="004357C1" w:rsidP="004357C1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познавательный интерес;</w:t>
      </w:r>
    </w:p>
    <w:p w:rsidR="004357C1" w:rsidRDefault="004357C1" w:rsidP="004357C1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мыслительные процессы (анализ, синтез и др.);</w:t>
      </w:r>
    </w:p>
    <w:p w:rsidR="004357C1" w:rsidRDefault="004357C1" w:rsidP="004357C1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реализовать личностно-ориентированные, дифференцированные подходы в образовательной деятельности.</w:t>
      </w:r>
    </w:p>
    <w:p w:rsidR="004357C1" w:rsidRDefault="004357C1" w:rsidP="004357C1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использования ИКТ в моей практике являются:</w:t>
      </w:r>
    </w:p>
    <w:p w:rsidR="004357C1" w:rsidRDefault="004357C1" w:rsidP="004357C1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групповой документации (списки детей, диагностика развития,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планирование, мониторинг выполнения программ, составление отчетов).</w:t>
      </w:r>
    </w:p>
    <w:p w:rsidR="004357C1" w:rsidRDefault="004357C1" w:rsidP="004357C1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подбор познавательного и иллюстративного материала к занятиям, к </w:t>
      </w:r>
      <w:r>
        <w:rPr>
          <w:rFonts w:ascii="Times New Roman" w:hAnsi="Times New Roman" w:cs="Times New Roman"/>
          <w:sz w:val="28"/>
          <w:szCs w:val="28"/>
        </w:rPr>
        <w:t>совместной образовательной деятельности, оформление стендов, групп, кабинетов.</w:t>
      </w:r>
    </w:p>
    <w:p w:rsidR="004357C1" w:rsidRPr="00405C5E" w:rsidRDefault="004357C1" w:rsidP="004357C1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создание презентаций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05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Рower Рoint </w:t>
      </w:r>
      <w:r>
        <w:rPr>
          <w:rFonts w:ascii="Times New Roman" w:hAnsi="Times New Roman" w:cs="Times New Roman"/>
          <w:sz w:val="28"/>
          <w:szCs w:val="28"/>
        </w:rPr>
        <w:t>в различных образовательных областях: «Социально-коммуникативное развитие», «Речевое развитие», «Познавательное развитие»</w:t>
      </w:r>
      <w:r w:rsidR="00700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большей эффективности презентации строю с учетом программы детского сада и возрастных особенностей дошкольников, в них включаю занимательные вопросы, анимационные картинки, игры, просмотр познавательных мультфильмов.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 помогает объединить огромное количество демонстрационного материала, освобождая от большого объема бумажных наглядных пособий, таблиц, репродукций, аудио и видео аппаратуры. </w:t>
      </w:r>
    </w:p>
    <w:p w:rsidR="004357C1" w:rsidRDefault="004357C1" w:rsidP="004357C1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использование интерактивной доски. Интерактивная доска позволяет ребенку как бы увидеть себя со стороны, наблюдать за действиями партнеров по игре. Дети привыкают оценивать ситуацию, не погружаясь полностью в виртуальный мир один на один с компьютером.</w:t>
      </w:r>
    </w:p>
    <w:p w:rsidR="004357C1" w:rsidRPr="00682BD5" w:rsidRDefault="004357C1" w:rsidP="00682BD5">
      <w:pPr>
        <w:spacing w:after="0" w:line="360" w:lineRule="auto"/>
        <w:ind w:righ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Помимо презентаций в своей работе использую обучающие программы. </w:t>
      </w:r>
      <w:r>
        <w:rPr>
          <w:rFonts w:ascii="Times New Roman" w:hAnsi="Times New Roman" w:cs="Times New Roman"/>
          <w:sz w:val="28"/>
          <w:szCs w:val="28"/>
        </w:rPr>
        <w:t>Выполняя задания, ребенок учится планировать, выстраивать логику элемента конкретных событий, представлений, у него развивается способность к прогнозированию результата действий. Он начинает думать прежде, чем делать. Это означает начало овладения основами теоретического мышления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57C1" w:rsidRDefault="004357C1" w:rsidP="004357C1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создание электронной почты, ведение сайта ДОУ с ссылками на группы.</w:t>
      </w:r>
    </w:p>
    <w:p w:rsidR="004357C1" w:rsidRDefault="004357C1" w:rsidP="004357C1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использование сети интернет в педагогической деятельности, с целью информационного и научно-методического сопровождения образовательного процесса.</w:t>
      </w:r>
    </w:p>
    <w:p w:rsidR="004357C1" w:rsidRPr="00682BD5" w:rsidRDefault="004357C1" w:rsidP="00682BD5">
      <w:pPr>
        <w:pStyle w:val="c7"/>
        <w:spacing w:before="0" w:beforeAutospacing="0" w:after="0" w:afterAutospacing="0" w:line="360" w:lineRule="auto"/>
        <w:ind w:firstLine="284"/>
        <w:jc w:val="both"/>
        <w:rPr>
          <w:b/>
          <w:bCs/>
        </w:rPr>
      </w:pPr>
      <w:r>
        <w:rPr>
          <w:rStyle w:val="c0"/>
          <w:sz w:val="28"/>
          <w:szCs w:val="28"/>
        </w:rPr>
        <w:t>Признавая, что компьютер – новое 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организации как самих занятий, так и всего режима в целом в соответствии с возрастом детей и требованиями Санитарных правил.</w:t>
      </w:r>
      <w:r>
        <w:rPr>
          <w:sz w:val="28"/>
          <w:szCs w:val="28"/>
        </w:rPr>
        <w:t xml:space="preserve"> Обычное занятие длится от 20 до 30 минут. При этом использование экрана должно быть не более 7-10 минут. </w:t>
      </w:r>
      <w:r>
        <w:rPr>
          <w:rStyle w:val="c0"/>
          <w:sz w:val="28"/>
          <w:szCs w:val="28"/>
        </w:rPr>
        <w:t>После окончания работы за компьютером для профилактики нарушений зрения и снятия напряжения с глаз необходимо выполнить несложную гимнастику для глаз.</w:t>
      </w:r>
      <w:r>
        <w:rPr>
          <w:rStyle w:val="c0"/>
          <w:b/>
          <w:bCs/>
          <w:sz w:val="28"/>
          <w:szCs w:val="28"/>
          <w:shd w:val="clear" w:color="auto" w:fill="FFFFFF"/>
        </w:rPr>
        <w:t xml:space="preserve">                                                        </w:t>
      </w:r>
      <w:r>
        <w:rPr>
          <w:rStyle w:val="c0"/>
          <w:sz w:val="28"/>
          <w:szCs w:val="28"/>
          <w:shd w:val="clear" w:color="auto" w:fill="FFFFFF"/>
        </w:rPr>
        <w:t xml:space="preserve">Использование компьютерных технологий в деятельности воспитателя позволяет внедрять инновационные процессы в дошкольное образование. Информационные технологии значительно расширяют возможности воспитателей и специалистов в сфере обучения детей дошкольного возраста. Использование ИКТ в ДОУ вполне оправдывает и приносит большую пользу в развитии всех сфер личности дошкольника, взаимодействии с родителями воспитанников, организации деятельности воспитателя, значительно способствует повышению качества образовательного процесса. </w:t>
      </w:r>
      <w:r>
        <w:rPr>
          <w:sz w:val="28"/>
          <w:szCs w:val="28"/>
        </w:rPr>
        <w:t>Я выявляю следующие преимущества использования ИКТ в дошкольном образовании:</w:t>
      </w:r>
    </w:p>
    <w:p w:rsidR="004357C1" w:rsidRDefault="004357C1" w:rsidP="00435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Инновационные технологии вовлекают воспитанников в учебный процесс, способствуя наиболее широкому раскрытию их способностей, активизации умственной деятельности, а также раскрытию их творческого потенциала.</w:t>
      </w:r>
    </w:p>
    <w:p w:rsidR="004357C1" w:rsidRDefault="004357C1" w:rsidP="00435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ИКТ дают возможность воспитанникам наглядно представить результат своих действий, выявить достижения в процессе работы, зафиксировать моменты, на которых были допущены ошибки, для их  исправления.</w:t>
      </w:r>
    </w:p>
    <w:p w:rsidR="004357C1" w:rsidRDefault="004357C1" w:rsidP="00435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Наличие современных информационно-технических средств и навыков работы с ними позволяет педагогу намного эффективнее выполнять поставленные задачи.</w:t>
      </w:r>
    </w:p>
    <w:p w:rsidR="004357C1" w:rsidRDefault="004357C1" w:rsidP="00435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Использование ИКТ значительно повысило культуру труда педагога; способствовало  изменению имиджа как педагогов, так и ДОУ  в целом; повысило качество проводимых организационно-методических мероприятий, а также качество предоставляемых сопроводительных материалов; мотивировало и стимулировало познавательную и творческую активность педагогов и детей; расширило возможности для самореализации. </w:t>
      </w:r>
    </w:p>
    <w:p w:rsidR="004357C1" w:rsidRDefault="004357C1" w:rsidP="004357C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использование ИКТ в работе с детьми открывает новые дидактические возможности, связанные с визуализацией материала, его «оживлением», возможностью представить наглядно те явления и процессы, которые невозможно продемонстрировать иными способами. </w:t>
      </w:r>
    </w:p>
    <w:p w:rsidR="004357C1" w:rsidRPr="00405C5E" w:rsidRDefault="004357C1" w:rsidP="004357C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357C1" w:rsidRDefault="004357C1" w:rsidP="004357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C1" w:rsidRDefault="004357C1" w:rsidP="004357C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Бухаркина М.Ю. Мультимедийный учебник: что это? // ИЯШ - 2001 - №4 - С. 29-33</w:t>
      </w:r>
    </w:p>
    <w:p w:rsidR="004357C1" w:rsidRDefault="004357C1" w:rsidP="004357C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Карамышева Т.В. Изучение иностранных языков с помощью компьютера: в вопросах и ответах. - СПб, 2000. С. 191.</w:t>
      </w:r>
    </w:p>
    <w:p w:rsidR="004357C1" w:rsidRDefault="004357C1" w:rsidP="004357C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Протасеня Е.П. , Штеменко Ю.С. Компьютерное обучение: за и против. // ИЯШ - 1997. - №3. - С. 10-13.</w:t>
      </w:r>
    </w:p>
    <w:p w:rsidR="004357C1" w:rsidRDefault="004357C1" w:rsidP="004357C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Сидоренко А.Ф. Использование компьютерных программ на уроках английского языка.// ИЯШ - 2002 - №2 - с. 41-43</w:t>
      </w:r>
    </w:p>
    <w:p w:rsidR="004357C1" w:rsidRDefault="004357C1" w:rsidP="004357C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С.В. Компьютер на уроках английского языка // ИЯШ - 1997. - №5. - С. 40-44.</w:t>
      </w:r>
    </w:p>
    <w:p w:rsidR="008D52D1" w:rsidRDefault="004357C1" w:rsidP="004357C1">
      <w:r>
        <w:rPr>
          <w:rFonts w:ascii="Times New Roman" w:hAnsi="Times New Roman" w:cs="Times New Roman"/>
          <w:sz w:val="28"/>
          <w:szCs w:val="28"/>
        </w:rPr>
        <w:t>Цветкова Л.А. Использование компьютера при обучении лексике в начальной школе. // ИЯШ - 2002. - №2. - С.</w:t>
      </w:r>
    </w:p>
    <w:sectPr w:rsidR="008D52D1" w:rsidSect="008D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D91"/>
    <w:multiLevelType w:val="hybridMultilevel"/>
    <w:tmpl w:val="09F6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57C1"/>
    <w:rsid w:val="004357C1"/>
    <w:rsid w:val="00682BD5"/>
    <w:rsid w:val="007002A0"/>
    <w:rsid w:val="008D52D1"/>
    <w:rsid w:val="00A44222"/>
    <w:rsid w:val="00C8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357C1"/>
  </w:style>
  <w:style w:type="paragraph" w:styleId="a3">
    <w:name w:val="List Paragraph"/>
    <w:basedOn w:val="a"/>
    <w:uiPriority w:val="34"/>
    <w:qFormat/>
    <w:rsid w:val="004357C1"/>
    <w:pPr>
      <w:ind w:left="720"/>
      <w:contextualSpacing/>
    </w:pPr>
    <w:rPr>
      <w:rFonts w:eastAsiaTheme="minorHAnsi"/>
      <w:lang w:eastAsia="en-US"/>
    </w:rPr>
  </w:style>
  <w:style w:type="paragraph" w:customStyle="1" w:styleId="c7">
    <w:name w:val="c7"/>
    <w:basedOn w:val="a"/>
    <w:rsid w:val="0043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5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2024-02-18T10:12:00Z</dcterms:created>
  <dcterms:modified xsi:type="dcterms:W3CDTF">2024-02-18T10:12:00Z</dcterms:modified>
</cp:coreProperties>
</file>