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BA" w:rsidRDefault="005E4172" w:rsidP="00D67FD1">
      <w:pPr>
        <w:spacing w:after="0" w:line="240" w:lineRule="auto"/>
        <w:ind w:firstLine="567"/>
        <w:jc w:val="center"/>
        <w:rPr>
          <w:rFonts w:ascii="PT Astra Serif" w:hAnsi="PT Astra Serif"/>
          <w:b/>
          <w:sz w:val="28"/>
          <w:szCs w:val="28"/>
        </w:rPr>
      </w:pPr>
      <w:r w:rsidRPr="005E4172">
        <w:rPr>
          <w:rStyle w:val="a3"/>
          <w:rFonts w:ascii="PT Astra Serif" w:hAnsi="PT Astra Serif"/>
          <w:color w:val="000000"/>
          <w:sz w:val="28"/>
          <w:szCs w:val="28"/>
          <w:shd w:val="clear" w:color="auto" w:fill="FFFFFF"/>
        </w:rPr>
        <w:t>Из опыта работы</w:t>
      </w:r>
      <w:r>
        <w:rPr>
          <w:rStyle w:val="a3"/>
          <w:rFonts w:ascii="Georgia" w:hAnsi="Georgia"/>
          <w:color w:val="000000"/>
          <w:sz w:val="18"/>
          <w:szCs w:val="18"/>
          <w:shd w:val="clear" w:color="auto" w:fill="FFFFFF"/>
        </w:rPr>
        <w:t xml:space="preserve"> </w:t>
      </w:r>
      <w:r>
        <w:rPr>
          <w:rFonts w:ascii="PT Astra Serif" w:hAnsi="PT Astra Serif"/>
          <w:b/>
          <w:sz w:val="28"/>
          <w:szCs w:val="28"/>
        </w:rPr>
        <w:t>«Г</w:t>
      </w:r>
      <w:r w:rsidR="00D67FD1" w:rsidRPr="00D67FD1">
        <w:rPr>
          <w:rFonts w:ascii="PT Astra Serif" w:hAnsi="PT Astra Serif"/>
          <w:b/>
          <w:sz w:val="28"/>
          <w:szCs w:val="28"/>
        </w:rPr>
        <w:t>оловоломки – игры для ума</w:t>
      </w:r>
      <w:r>
        <w:rPr>
          <w:rFonts w:ascii="PT Astra Serif" w:hAnsi="PT Astra Serif"/>
          <w:b/>
          <w:sz w:val="28"/>
          <w:szCs w:val="28"/>
        </w:rPr>
        <w:t>»</w:t>
      </w:r>
      <w:r w:rsidR="00D67FD1" w:rsidRPr="00D67FD1">
        <w:rPr>
          <w:rFonts w:ascii="PT Astra Serif" w:hAnsi="PT Astra Serif"/>
          <w:b/>
          <w:sz w:val="28"/>
          <w:szCs w:val="28"/>
        </w:rPr>
        <w:t>.</w:t>
      </w:r>
    </w:p>
    <w:p w:rsidR="00D67FD1" w:rsidRPr="00D67FD1" w:rsidRDefault="00D67FD1" w:rsidP="00D67FD1">
      <w:pPr>
        <w:spacing w:after="0" w:line="240" w:lineRule="auto"/>
        <w:ind w:firstLine="567"/>
        <w:jc w:val="center"/>
        <w:rPr>
          <w:rFonts w:ascii="PT Astra Serif" w:hAnsi="PT Astra Serif"/>
          <w:b/>
          <w:sz w:val="28"/>
          <w:szCs w:val="28"/>
        </w:rPr>
      </w:pPr>
    </w:p>
    <w:p w:rsidR="005E4172" w:rsidRDefault="000D1CE3" w:rsidP="000F7058">
      <w:pPr>
        <w:spacing w:after="0" w:line="240" w:lineRule="auto"/>
        <w:ind w:firstLine="567"/>
        <w:jc w:val="both"/>
        <w:rPr>
          <w:rFonts w:ascii="Georgia" w:hAnsi="Georgia"/>
          <w:color w:val="000000"/>
          <w:sz w:val="18"/>
          <w:szCs w:val="18"/>
          <w:shd w:val="clear" w:color="auto" w:fill="FFFFFF"/>
        </w:rPr>
      </w:pPr>
      <w:r w:rsidRPr="00D027BA">
        <w:rPr>
          <w:rFonts w:ascii="PT Astra Serif" w:hAnsi="PT Astra Serif"/>
          <w:sz w:val="28"/>
          <w:szCs w:val="28"/>
        </w:rPr>
        <w:t xml:space="preserve"> </w:t>
      </w:r>
      <w:r w:rsidR="000F7058" w:rsidRPr="00D027BA">
        <w:rPr>
          <w:rFonts w:ascii="PT Astra Serif" w:hAnsi="PT Astra Serif"/>
          <w:sz w:val="28"/>
          <w:szCs w:val="28"/>
        </w:rPr>
        <w:t>В соответствие с современными тенденциями развития образования, дошкольная образовательная организация (ДОО) должна выпустить, человека любознательного, активного, способного решать интеллектуальные задачи.</w:t>
      </w:r>
    </w:p>
    <w:p w:rsidR="000F7058" w:rsidRPr="00D027BA" w:rsidRDefault="005E4172" w:rsidP="000F7058">
      <w:pPr>
        <w:spacing w:after="0" w:line="240" w:lineRule="auto"/>
        <w:ind w:firstLine="567"/>
        <w:jc w:val="both"/>
        <w:rPr>
          <w:rFonts w:ascii="PT Astra Serif" w:hAnsi="PT Astra Serif"/>
          <w:sz w:val="28"/>
          <w:szCs w:val="28"/>
        </w:rPr>
      </w:pPr>
      <w:r w:rsidRPr="005E4172">
        <w:rPr>
          <w:rFonts w:ascii="PT Astra Serif" w:hAnsi="PT Astra Serif"/>
          <w:color w:val="000000"/>
          <w:sz w:val="28"/>
          <w:szCs w:val="28"/>
          <w:shd w:val="clear" w:color="auto" w:fill="FFFFFF"/>
        </w:rPr>
        <w:t>Исследования учёных доказали, что основные логические умения на элементарном уровне формируются у детей, начиная с 5-6-летнего возраста.</w:t>
      </w:r>
      <w:r>
        <w:rPr>
          <w:rFonts w:ascii="Georgia" w:hAnsi="Georgia"/>
          <w:color w:val="000000"/>
          <w:sz w:val="18"/>
          <w:szCs w:val="18"/>
          <w:shd w:val="clear" w:color="auto" w:fill="FFFFFF"/>
        </w:rPr>
        <w:t> </w:t>
      </w:r>
    </w:p>
    <w:p w:rsidR="000F7058" w:rsidRDefault="000D1CE3"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Игры-головоломки – это игры, в которых интегрируются сообразительность, логико-математическое мышление, пространственное воображение, конструкторские способности, способности к моделированию. Головоломки были и остаются показателем культуры человечества, а значит впереди нас ждут новые интересные легенды. </w:t>
      </w:r>
    </w:p>
    <w:p w:rsidR="006016CF" w:rsidRPr="000F7058" w:rsidRDefault="000D1CE3"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Головоломки – это средство для тренировки мозга, их еще называют зарядкой для ума</w:t>
      </w:r>
      <w:r w:rsidR="000565AE" w:rsidRPr="000F7058">
        <w:rPr>
          <w:rFonts w:ascii="PT Astra Serif" w:hAnsi="PT Astra Serif"/>
          <w:sz w:val="28"/>
          <w:szCs w:val="28"/>
        </w:rPr>
        <w:t>.</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Как известно, с самого рождения ребенок видит, реагирует на звуки, но, чтобы ребенок развивался, его необходимо учить рассматривать, слушать и понимать то, что он воспринимает; анализировать, делать выводы, умозаключения. Из множества заданий и упражнений, которые предлагает взрослый ребенку, игры – головоломки – одно из действенных средств умственного развития. </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Головоломки обладают рядом характерных особенностей.</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 Во-первых, головоломка – это интересная игра.</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 Во-вторых, ребенок, выбирая варианты решения головоломок, невольно становится самостоятельным, целеустремленным. </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В-третьих, ребенок, который умеет играть с головоломками, научится быстро читать, писать, считать и решать задачи. </w:t>
      </w:r>
    </w:p>
    <w:p w:rsidR="000565AE" w:rsidRP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В-четвертых, головоломки способствуют интеллектуальному развитию, а именно таких качеств, как сообразительность, находчивость, а также развитию математических способностей. К тому же, решение головоломок – это не простое времяпровождение. Головоломки способствуют созданию воображаемого образа. Любая получившаяся фигура, может развить воображение малыша до такой степени, на которую не способны даже взрослые. Так как решения головоломок чаще всего нестандартные, это позволяет развивать творческие способности ребенка, формирует умение находить выход из любой ситуации, в то же время развивает умение мыслить последовательно и системно. И чем чаще ребенок будет решать головоломки, тем больше у него будет нестандартных путей решения той или иной задачи. Ребенок имеет возможность самостоятельного решения, убеждается в важности, ценности его собственных поисков и усилий. Это развивает самостоятельность, осознанность действий. Знаменитый автор головоломок Борис </w:t>
      </w:r>
      <w:proofErr w:type="spellStart"/>
      <w:r w:rsidRPr="000F7058">
        <w:rPr>
          <w:rFonts w:ascii="PT Astra Serif" w:hAnsi="PT Astra Serif"/>
          <w:sz w:val="28"/>
          <w:szCs w:val="28"/>
        </w:rPr>
        <w:t>Кордемский</w:t>
      </w:r>
      <w:proofErr w:type="spellEnd"/>
      <w:r w:rsidRPr="000F7058">
        <w:rPr>
          <w:rFonts w:ascii="PT Astra Serif" w:hAnsi="PT Astra Serif"/>
          <w:sz w:val="28"/>
          <w:szCs w:val="28"/>
        </w:rPr>
        <w:t xml:space="preserve"> отмечал: «Творческая активность, находчивость, изобретательность и смекалка достигают высшего напряжения и получают отличную тренировку, когда мысль захвачена стремлением решить заинтересовавшую задачу. Найденное решение или даже чтение изложенного остроумного решения всегда вызывает умственное удовлетворение, </w:t>
      </w:r>
      <w:r w:rsidRPr="000F7058">
        <w:rPr>
          <w:rFonts w:ascii="PT Astra Serif" w:hAnsi="PT Astra Serif"/>
          <w:sz w:val="28"/>
          <w:szCs w:val="28"/>
        </w:rPr>
        <w:lastRenderedPageBreak/>
        <w:t>эстетическое наслаждение [1]. В процессе игры ребенок решает конкретно заданную задачу. Это есть достижимая для него цель, в процессе реализации этой цели за определенный промежуток времени ребенок получает измеримый, значимый для него результат.</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Игры-головоломки могут быть использованы для решения следующих элементарных математических задач: </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cs="Times New Roman"/>
          <w:sz w:val="28"/>
          <w:szCs w:val="28"/>
        </w:rPr>
        <w:t>−</w:t>
      </w:r>
      <w:r w:rsidRPr="000F7058">
        <w:rPr>
          <w:rFonts w:ascii="PT Astra Serif" w:hAnsi="PT Astra Serif"/>
          <w:sz w:val="28"/>
          <w:szCs w:val="28"/>
        </w:rPr>
        <w:t xml:space="preserve"> Обучение счету (деталей и манипуляции с ними).</w:t>
      </w:r>
    </w:p>
    <w:p w:rsidR="000F7058" w:rsidRDefault="000565AE" w:rsidP="000F7058">
      <w:pPr>
        <w:spacing w:after="0" w:line="240" w:lineRule="auto"/>
        <w:ind w:firstLine="567"/>
        <w:jc w:val="both"/>
        <w:rPr>
          <w:rFonts w:ascii="PT Astra Serif" w:hAnsi="PT Astra Serif"/>
          <w:sz w:val="28"/>
          <w:szCs w:val="28"/>
        </w:rPr>
      </w:pPr>
      <w:bookmarkStart w:id="0" w:name="_GoBack"/>
      <w:bookmarkEnd w:id="0"/>
      <w:r w:rsidRPr="000F7058">
        <w:rPr>
          <w:rFonts w:ascii="PT Astra Serif" w:hAnsi="PT Astra Serif"/>
          <w:sz w:val="28"/>
          <w:szCs w:val="28"/>
        </w:rPr>
        <w:t xml:space="preserve"> </w:t>
      </w:r>
      <w:r w:rsidRPr="000F7058">
        <w:rPr>
          <w:rFonts w:ascii="PT Astra Serif" w:hAnsi="PT Astra Serif" w:cs="Times New Roman"/>
          <w:sz w:val="28"/>
          <w:szCs w:val="28"/>
        </w:rPr>
        <w:t>−</w:t>
      </w:r>
      <w:r w:rsidRPr="000F7058">
        <w:rPr>
          <w:rFonts w:ascii="PT Astra Serif" w:hAnsi="PT Astra Serif"/>
          <w:sz w:val="28"/>
          <w:szCs w:val="28"/>
        </w:rPr>
        <w:t xml:space="preserve"> Обучение сравнению (пут</w:t>
      </w:r>
      <w:r w:rsidRPr="000F7058">
        <w:rPr>
          <w:rFonts w:ascii="PT Astra Serif" w:hAnsi="PT Astra Serif" w:cs="Cambria"/>
          <w:sz w:val="28"/>
          <w:szCs w:val="28"/>
        </w:rPr>
        <w:t>ё</w:t>
      </w:r>
      <w:r w:rsidRPr="000F7058">
        <w:rPr>
          <w:rFonts w:ascii="PT Astra Serif" w:hAnsi="PT Astra Serif" w:cs="Astra"/>
          <w:sz w:val="28"/>
          <w:szCs w:val="28"/>
        </w:rPr>
        <w:t>м</w:t>
      </w:r>
      <w:r w:rsidRPr="000F7058">
        <w:rPr>
          <w:rFonts w:ascii="PT Astra Serif" w:hAnsi="PT Astra Serif"/>
          <w:sz w:val="28"/>
          <w:szCs w:val="28"/>
        </w:rPr>
        <w:t xml:space="preserve"> </w:t>
      </w:r>
      <w:r w:rsidRPr="000F7058">
        <w:rPr>
          <w:rFonts w:ascii="PT Astra Serif" w:hAnsi="PT Astra Serif" w:cs="Astra"/>
          <w:sz w:val="28"/>
          <w:szCs w:val="28"/>
        </w:rPr>
        <w:t>наложения</w:t>
      </w:r>
      <w:r w:rsidRPr="000F7058">
        <w:rPr>
          <w:rFonts w:ascii="PT Astra Serif" w:hAnsi="PT Astra Serif"/>
          <w:sz w:val="28"/>
          <w:szCs w:val="28"/>
        </w:rPr>
        <w:t xml:space="preserve">, </w:t>
      </w:r>
      <w:r w:rsidRPr="000F7058">
        <w:rPr>
          <w:rFonts w:ascii="PT Astra Serif" w:hAnsi="PT Astra Serif" w:cs="Astra"/>
          <w:sz w:val="28"/>
          <w:szCs w:val="28"/>
        </w:rPr>
        <w:t>приложения</w:t>
      </w:r>
      <w:r w:rsidRPr="000F7058">
        <w:rPr>
          <w:rFonts w:ascii="PT Astra Serif" w:hAnsi="PT Astra Serif"/>
          <w:sz w:val="28"/>
          <w:szCs w:val="28"/>
        </w:rPr>
        <w:t xml:space="preserve"> </w:t>
      </w:r>
      <w:r w:rsidRPr="000F7058">
        <w:rPr>
          <w:rFonts w:ascii="PT Astra Serif" w:hAnsi="PT Astra Serif" w:cs="Astra"/>
          <w:sz w:val="28"/>
          <w:szCs w:val="28"/>
        </w:rPr>
        <w:t>деталей</w:t>
      </w:r>
      <w:r w:rsidRPr="000F7058">
        <w:rPr>
          <w:rFonts w:ascii="PT Astra Serif" w:hAnsi="PT Astra Serif"/>
          <w:sz w:val="28"/>
          <w:szCs w:val="28"/>
        </w:rPr>
        <w:t xml:space="preserve"> или на глаз). </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cs="Times New Roman"/>
          <w:sz w:val="28"/>
          <w:szCs w:val="28"/>
        </w:rPr>
        <w:t>−</w:t>
      </w:r>
      <w:r w:rsidRPr="000F7058">
        <w:rPr>
          <w:rFonts w:ascii="PT Astra Serif" w:hAnsi="PT Astra Serif"/>
          <w:sz w:val="28"/>
          <w:szCs w:val="28"/>
        </w:rPr>
        <w:t xml:space="preserve"> Обучение ориентировке в пространстве (перемещение деталей на плоскости листа / поверхности карточки: влево, вправо, вверх, вниз,</w:t>
      </w:r>
      <w:r w:rsidR="000F7058">
        <w:rPr>
          <w:rFonts w:ascii="PT Astra Serif" w:hAnsi="PT Astra Serif"/>
          <w:sz w:val="28"/>
          <w:szCs w:val="28"/>
        </w:rPr>
        <w:t xml:space="preserve"> в верхний правый угол и т.п.) </w:t>
      </w:r>
    </w:p>
    <w:p w:rsid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cs="Times New Roman"/>
          <w:sz w:val="28"/>
          <w:szCs w:val="28"/>
        </w:rPr>
        <w:t>−</w:t>
      </w:r>
      <w:r w:rsidRPr="000F7058">
        <w:rPr>
          <w:rFonts w:ascii="PT Astra Serif" w:hAnsi="PT Astra Serif"/>
          <w:sz w:val="28"/>
          <w:szCs w:val="28"/>
        </w:rPr>
        <w:t xml:space="preserve"> Работе со схемами (складывание фигуры по схеме).</w:t>
      </w:r>
    </w:p>
    <w:p w:rsidR="000565AE" w:rsidRP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sz w:val="28"/>
          <w:szCs w:val="28"/>
        </w:rPr>
        <w:t xml:space="preserve"> </w:t>
      </w:r>
      <w:r w:rsidRPr="000F7058">
        <w:rPr>
          <w:rFonts w:ascii="PT Astra Serif" w:hAnsi="PT Astra Serif" w:cs="Times New Roman"/>
          <w:sz w:val="28"/>
          <w:szCs w:val="28"/>
        </w:rPr>
        <w:t>−</w:t>
      </w:r>
      <w:r w:rsidRPr="000F7058">
        <w:rPr>
          <w:rFonts w:ascii="PT Astra Serif" w:hAnsi="PT Astra Serif"/>
          <w:sz w:val="28"/>
          <w:szCs w:val="28"/>
        </w:rPr>
        <w:t>Выполнение логических упражнений (развитие логического мышления).</w:t>
      </w:r>
    </w:p>
    <w:p w:rsidR="00D027BA" w:rsidRDefault="00787EF0" w:rsidP="000F7058">
      <w:pPr>
        <w:spacing w:after="0" w:line="240" w:lineRule="auto"/>
        <w:ind w:firstLine="567"/>
        <w:jc w:val="both"/>
        <w:rPr>
          <w:rFonts w:ascii="PT Astra Serif" w:hAnsi="PT Astra Serif"/>
          <w:sz w:val="28"/>
          <w:szCs w:val="28"/>
        </w:rPr>
      </w:pPr>
      <w:r w:rsidRPr="00D027BA">
        <w:rPr>
          <w:rFonts w:ascii="PT Astra Serif" w:hAnsi="PT Astra Serif"/>
          <w:b/>
          <w:sz w:val="28"/>
          <w:szCs w:val="28"/>
        </w:rPr>
        <w:t>И</w:t>
      </w:r>
      <w:r w:rsidR="000565AE" w:rsidRPr="00D027BA">
        <w:rPr>
          <w:rFonts w:ascii="PT Astra Serif" w:hAnsi="PT Astra Serif"/>
          <w:b/>
          <w:sz w:val="28"/>
          <w:szCs w:val="28"/>
        </w:rPr>
        <w:t>гр</w:t>
      </w:r>
      <w:r w:rsidRPr="00D027BA">
        <w:rPr>
          <w:rFonts w:ascii="PT Astra Serif" w:hAnsi="PT Astra Serif"/>
          <w:b/>
          <w:sz w:val="28"/>
          <w:szCs w:val="28"/>
        </w:rPr>
        <w:t>а</w:t>
      </w:r>
      <w:r w:rsidR="000565AE" w:rsidRPr="00D027BA">
        <w:rPr>
          <w:rFonts w:ascii="PT Astra Serif" w:hAnsi="PT Astra Serif"/>
          <w:b/>
          <w:sz w:val="28"/>
          <w:szCs w:val="28"/>
        </w:rPr>
        <w:t>-головоломк</w:t>
      </w:r>
      <w:r w:rsidRPr="00D027BA">
        <w:rPr>
          <w:rFonts w:ascii="PT Astra Serif" w:hAnsi="PT Astra Serif"/>
          <w:b/>
          <w:sz w:val="28"/>
          <w:szCs w:val="28"/>
        </w:rPr>
        <w:t>а</w:t>
      </w:r>
      <w:r w:rsidR="000565AE" w:rsidRPr="00D027BA">
        <w:rPr>
          <w:rFonts w:ascii="PT Astra Serif" w:hAnsi="PT Astra Serif"/>
          <w:b/>
          <w:sz w:val="28"/>
          <w:szCs w:val="28"/>
        </w:rPr>
        <w:t xml:space="preserve"> «</w:t>
      </w:r>
      <w:proofErr w:type="spellStart"/>
      <w:r w:rsidR="000565AE" w:rsidRPr="00D027BA">
        <w:rPr>
          <w:rFonts w:ascii="PT Astra Serif" w:hAnsi="PT Astra Serif"/>
          <w:b/>
          <w:sz w:val="28"/>
          <w:szCs w:val="28"/>
        </w:rPr>
        <w:t>Слагалица</w:t>
      </w:r>
      <w:proofErr w:type="spellEnd"/>
      <w:r w:rsidR="000565AE" w:rsidRPr="00D027BA">
        <w:rPr>
          <w:rFonts w:ascii="PT Astra Serif" w:hAnsi="PT Astra Serif"/>
          <w:b/>
          <w:sz w:val="28"/>
          <w:szCs w:val="28"/>
        </w:rPr>
        <w:t>»</w:t>
      </w:r>
      <w:r w:rsidR="00D027BA" w:rsidRPr="00D027BA">
        <w:rPr>
          <w:rStyle w:val="a3"/>
          <w:rFonts w:ascii="PT Astra Serif" w:hAnsi="PT Astra Serif" w:cs="Arial"/>
          <w:b w:val="0"/>
          <w:color w:val="111111"/>
          <w:sz w:val="28"/>
          <w:szCs w:val="28"/>
          <w:bdr w:val="none" w:sz="0" w:space="0" w:color="auto" w:frame="1"/>
          <w:shd w:val="clear" w:color="auto" w:fill="FFFFFF"/>
        </w:rPr>
        <w:t xml:space="preserve"> </w:t>
      </w:r>
      <w:r w:rsidR="00D027BA">
        <w:rPr>
          <w:rStyle w:val="a3"/>
          <w:rFonts w:ascii="PT Astra Serif" w:hAnsi="PT Astra Serif" w:cs="Arial"/>
          <w:b w:val="0"/>
          <w:color w:val="111111"/>
          <w:sz w:val="28"/>
          <w:szCs w:val="28"/>
          <w:bdr w:val="none" w:sz="0" w:space="0" w:color="auto" w:frame="1"/>
          <w:shd w:val="clear" w:color="auto" w:fill="FFFFFF"/>
        </w:rPr>
        <w:t xml:space="preserve">(автор – </w:t>
      </w:r>
      <w:r w:rsidR="00D027BA" w:rsidRPr="000F7058">
        <w:rPr>
          <w:rStyle w:val="a3"/>
          <w:rFonts w:ascii="PT Astra Serif" w:hAnsi="PT Astra Serif" w:cs="Arial"/>
          <w:b w:val="0"/>
          <w:color w:val="111111"/>
          <w:sz w:val="28"/>
          <w:szCs w:val="28"/>
          <w:bdr w:val="none" w:sz="0" w:space="0" w:color="auto" w:frame="1"/>
          <w:shd w:val="clear" w:color="auto" w:fill="FFFFFF"/>
        </w:rPr>
        <w:t>Красноухов</w:t>
      </w:r>
      <w:r w:rsidR="00D027BA">
        <w:rPr>
          <w:rStyle w:val="a3"/>
          <w:rFonts w:ascii="PT Astra Serif" w:hAnsi="PT Astra Serif" w:cs="Arial"/>
          <w:b w:val="0"/>
          <w:color w:val="111111"/>
          <w:sz w:val="28"/>
          <w:szCs w:val="28"/>
          <w:bdr w:val="none" w:sz="0" w:space="0" w:color="auto" w:frame="1"/>
          <w:shd w:val="clear" w:color="auto" w:fill="FFFFFF"/>
        </w:rPr>
        <w:t>)</w:t>
      </w:r>
      <w:r w:rsidR="000565AE" w:rsidRPr="000F7058">
        <w:rPr>
          <w:rFonts w:ascii="PT Astra Serif" w:hAnsi="PT Astra Serif"/>
          <w:sz w:val="28"/>
          <w:szCs w:val="28"/>
        </w:rPr>
        <w:t>,</w:t>
      </w:r>
      <w:r w:rsidRPr="000F7058">
        <w:rPr>
          <w:rFonts w:ascii="PT Astra Serif" w:hAnsi="PT Astra Serif"/>
          <w:sz w:val="28"/>
          <w:szCs w:val="28"/>
        </w:rPr>
        <w:t xml:space="preserve"> в ней </w:t>
      </w:r>
      <w:r w:rsidR="000565AE" w:rsidRPr="000F7058">
        <w:rPr>
          <w:rFonts w:ascii="PT Astra Serif" w:hAnsi="PT Astra Serif"/>
          <w:sz w:val="28"/>
          <w:szCs w:val="28"/>
        </w:rPr>
        <w:t xml:space="preserve">разнообразные и </w:t>
      </w:r>
      <w:r w:rsidRPr="000F7058">
        <w:rPr>
          <w:rFonts w:ascii="PT Astra Serif" w:hAnsi="PT Astra Serif"/>
          <w:sz w:val="28"/>
          <w:szCs w:val="28"/>
        </w:rPr>
        <w:t xml:space="preserve">уникальные типы заданий. </w:t>
      </w:r>
    </w:p>
    <w:p w:rsidR="000565AE" w:rsidRPr="000F7058" w:rsidRDefault="000565AE" w:rsidP="000F7058">
      <w:pPr>
        <w:spacing w:after="0" w:line="240" w:lineRule="auto"/>
        <w:ind w:firstLine="567"/>
        <w:jc w:val="both"/>
        <w:rPr>
          <w:rFonts w:ascii="PT Astra Serif" w:hAnsi="PT Astra Serif"/>
          <w:sz w:val="28"/>
          <w:szCs w:val="28"/>
        </w:rPr>
      </w:pPr>
      <w:r w:rsidRPr="000F7058">
        <w:rPr>
          <w:rFonts w:ascii="PT Astra Serif" w:hAnsi="PT Astra Serif" w:cs="Astra"/>
          <w:sz w:val="28"/>
          <w:szCs w:val="28"/>
        </w:rPr>
        <w:t>«</w:t>
      </w:r>
      <w:proofErr w:type="spellStart"/>
      <w:r w:rsidRPr="000F7058">
        <w:rPr>
          <w:rFonts w:ascii="PT Astra Serif" w:hAnsi="PT Astra Serif" w:cs="Astra"/>
          <w:sz w:val="28"/>
          <w:szCs w:val="28"/>
        </w:rPr>
        <w:t>Слагалица</w:t>
      </w:r>
      <w:proofErr w:type="spellEnd"/>
      <w:r w:rsidRPr="000F7058">
        <w:rPr>
          <w:rFonts w:ascii="PT Astra Serif" w:hAnsi="PT Astra Serif" w:cs="Astra"/>
          <w:sz w:val="28"/>
          <w:szCs w:val="28"/>
        </w:rPr>
        <w:t>»</w:t>
      </w:r>
      <w:r w:rsidRPr="000F7058">
        <w:rPr>
          <w:rFonts w:ascii="PT Astra Serif" w:hAnsi="PT Astra Serif"/>
          <w:sz w:val="28"/>
          <w:szCs w:val="28"/>
        </w:rPr>
        <w:t xml:space="preserve"> - </w:t>
      </w:r>
      <w:r w:rsidRPr="000F7058">
        <w:rPr>
          <w:rFonts w:ascii="PT Astra Serif" w:hAnsi="PT Astra Serif" w:cs="Astra"/>
          <w:sz w:val="28"/>
          <w:szCs w:val="28"/>
        </w:rPr>
        <w:t>совершенно</w:t>
      </w:r>
      <w:r w:rsidRPr="000F7058">
        <w:rPr>
          <w:rFonts w:ascii="PT Astra Serif" w:hAnsi="PT Astra Serif"/>
          <w:sz w:val="28"/>
          <w:szCs w:val="28"/>
        </w:rPr>
        <w:t xml:space="preserve"> </w:t>
      </w:r>
      <w:r w:rsidRPr="000F7058">
        <w:rPr>
          <w:rFonts w:ascii="PT Astra Serif" w:hAnsi="PT Astra Serif" w:cs="Astra"/>
          <w:sz w:val="28"/>
          <w:szCs w:val="28"/>
        </w:rPr>
        <w:t>самобытный</w:t>
      </w:r>
      <w:r w:rsidRPr="000F7058">
        <w:rPr>
          <w:rFonts w:ascii="PT Astra Serif" w:hAnsi="PT Astra Serif"/>
          <w:sz w:val="28"/>
          <w:szCs w:val="28"/>
        </w:rPr>
        <w:t xml:space="preserve"> </w:t>
      </w:r>
      <w:r w:rsidRPr="000F7058">
        <w:rPr>
          <w:rFonts w:ascii="PT Astra Serif" w:hAnsi="PT Astra Serif" w:cs="Astra"/>
          <w:sz w:val="28"/>
          <w:szCs w:val="28"/>
        </w:rPr>
        <w:t>и</w:t>
      </w:r>
      <w:r w:rsidRPr="000F7058">
        <w:rPr>
          <w:rFonts w:ascii="PT Astra Serif" w:hAnsi="PT Astra Serif"/>
          <w:sz w:val="28"/>
          <w:szCs w:val="28"/>
        </w:rPr>
        <w:t xml:space="preserve"> </w:t>
      </w:r>
      <w:r w:rsidRPr="000F7058">
        <w:rPr>
          <w:rFonts w:ascii="PT Astra Serif" w:hAnsi="PT Astra Serif" w:cs="Astra"/>
          <w:sz w:val="28"/>
          <w:szCs w:val="28"/>
        </w:rPr>
        <w:t>очень</w:t>
      </w:r>
      <w:r w:rsidRPr="000F7058">
        <w:rPr>
          <w:rFonts w:ascii="PT Astra Serif" w:hAnsi="PT Astra Serif"/>
          <w:sz w:val="28"/>
          <w:szCs w:val="28"/>
        </w:rPr>
        <w:t xml:space="preserve"> </w:t>
      </w:r>
      <w:r w:rsidRPr="000F7058">
        <w:rPr>
          <w:rFonts w:ascii="PT Astra Serif" w:hAnsi="PT Astra Serif" w:cs="Astra"/>
          <w:sz w:val="28"/>
          <w:szCs w:val="28"/>
        </w:rPr>
        <w:t>гармоничный</w:t>
      </w:r>
      <w:r w:rsidRPr="000F7058">
        <w:rPr>
          <w:rFonts w:ascii="PT Astra Serif" w:hAnsi="PT Astra Serif"/>
          <w:sz w:val="28"/>
          <w:szCs w:val="28"/>
        </w:rPr>
        <w:t xml:space="preserve"> </w:t>
      </w:r>
      <w:r w:rsidRPr="000F7058">
        <w:rPr>
          <w:rFonts w:ascii="PT Astra Serif" w:hAnsi="PT Astra Serif" w:cs="Astra"/>
          <w:sz w:val="28"/>
          <w:szCs w:val="28"/>
        </w:rPr>
        <w:t>набор</w:t>
      </w:r>
      <w:r w:rsidRPr="000F7058">
        <w:rPr>
          <w:rFonts w:ascii="PT Astra Serif" w:hAnsi="PT Astra Serif"/>
          <w:sz w:val="28"/>
          <w:szCs w:val="28"/>
        </w:rPr>
        <w:t xml:space="preserve">, </w:t>
      </w:r>
      <w:r w:rsidRPr="000F7058">
        <w:rPr>
          <w:rFonts w:ascii="PT Astra Serif" w:hAnsi="PT Astra Serif" w:cs="Astra"/>
          <w:sz w:val="28"/>
          <w:szCs w:val="28"/>
        </w:rPr>
        <w:t>способный</w:t>
      </w:r>
      <w:r w:rsidRPr="000F7058">
        <w:rPr>
          <w:rFonts w:ascii="PT Astra Serif" w:hAnsi="PT Astra Serif"/>
          <w:sz w:val="28"/>
          <w:szCs w:val="28"/>
        </w:rPr>
        <w:t xml:space="preserve"> </w:t>
      </w:r>
      <w:r w:rsidRPr="000F7058">
        <w:rPr>
          <w:rFonts w:ascii="PT Astra Serif" w:hAnsi="PT Astra Serif" w:cs="Astra"/>
          <w:sz w:val="28"/>
          <w:szCs w:val="28"/>
        </w:rPr>
        <w:t>надолго</w:t>
      </w:r>
      <w:r w:rsidRPr="000F7058">
        <w:rPr>
          <w:rFonts w:ascii="PT Astra Serif" w:hAnsi="PT Astra Serif"/>
          <w:sz w:val="28"/>
          <w:szCs w:val="28"/>
        </w:rPr>
        <w:t xml:space="preserve"> </w:t>
      </w:r>
      <w:r w:rsidRPr="000F7058">
        <w:rPr>
          <w:rFonts w:ascii="PT Astra Serif" w:hAnsi="PT Astra Serif" w:cs="Astra"/>
          <w:sz w:val="28"/>
          <w:szCs w:val="28"/>
        </w:rPr>
        <w:t>увлечь</w:t>
      </w:r>
      <w:r w:rsidRPr="000F7058">
        <w:rPr>
          <w:rFonts w:ascii="PT Astra Serif" w:hAnsi="PT Astra Serif"/>
          <w:sz w:val="28"/>
          <w:szCs w:val="28"/>
        </w:rPr>
        <w:t xml:space="preserve"> любителя головоломок и принести ему массу радостных открытий. «</w:t>
      </w:r>
      <w:proofErr w:type="spellStart"/>
      <w:r w:rsidRPr="000F7058">
        <w:rPr>
          <w:rFonts w:ascii="PT Astra Serif" w:hAnsi="PT Astra Serif"/>
          <w:sz w:val="28"/>
          <w:szCs w:val="28"/>
        </w:rPr>
        <w:t>Слагалица</w:t>
      </w:r>
      <w:proofErr w:type="spellEnd"/>
      <w:r w:rsidRPr="000F7058">
        <w:rPr>
          <w:rFonts w:ascii="PT Astra Serif" w:hAnsi="PT Astra Serif"/>
          <w:sz w:val="28"/>
          <w:szCs w:val="28"/>
        </w:rPr>
        <w:t>» –</w:t>
      </w:r>
      <w:r w:rsidR="00787EF0" w:rsidRPr="000F7058">
        <w:rPr>
          <w:rFonts w:ascii="PT Astra Serif" w:hAnsi="PT Astra Serif"/>
          <w:sz w:val="28"/>
          <w:szCs w:val="28"/>
        </w:rPr>
        <w:t xml:space="preserve"> </w:t>
      </w:r>
      <w:r w:rsidRPr="000F7058">
        <w:rPr>
          <w:rFonts w:ascii="PT Astra Serif" w:hAnsi="PT Astra Serif"/>
          <w:sz w:val="28"/>
          <w:szCs w:val="28"/>
        </w:rPr>
        <w:t>подойд</w:t>
      </w:r>
      <w:r w:rsidRPr="000F7058">
        <w:rPr>
          <w:rFonts w:ascii="PT Astra Serif" w:hAnsi="PT Astra Serif" w:cs="Cambria"/>
          <w:sz w:val="28"/>
          <w:szCs w:val="28"/>
        </w:rPr>
        <w:t>ё</w:t>
      </w:r>
      <w:r w:rsidRPr="000F7058">
        <w:rPr>
          <w:rFonts w:ascii="PT Astra Serif" w:hAnsi="PT Astra Serif" w:cs="Astra"/>
          <w:sz w:val="28"/>
          <w:szCs w:val="28"/>
        </w:rPr>
        <w:t>т</w:t>
      </w:r>
      <w:r w:rsidRPr="000F7058">
        <w:rPr>
          <w:rFonts w:ascii="PT Astra Serif" w:hAnsi="PT Astra Serif"/>
          <w:sz w:val="28"/>
          <w:szCs w:val="28"/>
        </w:rPr>
        <w:t xml:space="preserve"> </w:t>
      </w:r>
      <w:r w:rsidRPr="000F7058">
        <w:rPr>
          <w:rFonts w:ascii="PT Astra Serif" w:hAnsi="PT Astra Serif" w:cs="Astra"/>
          <w:sz w:val="28"/>
          <w:szCs w:val="28"/>
        </w:rPr>
        <w:t>и</w:t>
      </w:r>
      <w:r w:rsidRPr="000F7058">
        <w:rPr>
          <w:rFonts w:ascii="PT Astra Serif" w:hAnsi="PT Astra Serif"/>
          <w:sz w:val="28"/>
          <w:szCs w:val="28"/>
        </w:rPr>
        <w:t xml:space="preserve"> </w:t>
      </w:r>
      <w:r w:rsidRPr="000F7058">
        <w:rPr>
          <w:rFonts w:ascii="PT Astra Serif" w:hAnsi="PT Astra Serif" w:cs="Astra"/>
          <w:sz w:val="28"/>
          <w:szCs w:val="28"/>
        </w:rPr>
        <w:t>начинающему</w:t>
      </w:r>
      <w:r w:rsidRPr="000F7058">
        <w:rPr>
          <w:rFonts w:ascii="PT Astra Serif" w:hAnsi="PT Astra Serif"/>
          <w:sz w:val="28"/>
          <w:szCs w:val="28"/>
        </w:rPr>
        <w:t xml:space="preserve">, </w:t>
      </w:r>
      <w:r w:rsidRPr="000F7058">
        <w:rPr>
          <w:rFonts w:ascii="PT Astra Serif" w:hAnsi="PT Astra Serif" w:cs="Astra"/>
          <w:sz w:val="28"/>
          <w:szCs w:val="28"/>
        </w:rPr>
        <w:t>и</w:t>
      </w:r>
      <w:r w:rsidRPr="000F7058">
        <w:rPr>
          <w:rFonts w:ascii="PT Astra Serif" w:hAnsi="PT Astra Serif"/>
          <w:sz w:val="28"/>
          <w:szCs w:val="28"/>
        </w:rPr>
        <w:t xml:space="preserve"> </w:t>
      </w:r>
      <w:r w:rsidR="00787EF0" w:rsidRPr="000F7058">
        <w:rPr>
          <w:rFonts w:ascii="PT Astra Serif" w:hAnsi="PT Astra Serif" w:cs="Astra"/>
          <w:sz w:val="28"/>
          <w:szCs w:val="28"/>
        </w:rPr>
        <w:t>опытному</w:t>
      </w:r>
      <w:r w:rsidRPr="000F7058">
        <w:rPr>
          <w:rFonts w:ascii="PT Astra Serif" w:hAnsi="PT Astra Serif"/>
          <w:sz w:val="28"/>
          <w:szCs w:val="28"/>
        </w:rPr>
        <w:t xml:space="preserve"> </w:t>
      </w:r>
      <w:r w:rsidRPr="000F7058">
        <w:rPr>
          <w:rFonts w:ascii="PT Astra Serif" w:hAnsi="PT Astra Serif" w:cs="Astra"/>
          <w:sz w:val="28"/>
          <w:szCs w:val="28"/>
        </w:rPr>
        <w:t>любителю</w:t>
      </w:r>
      <w:r w:rsidRPr="000F7058">
        <w:rPr>
          <w:rFonts w:ascii="PT Astra Serif" w:hAnsi="PT Astra Serif"/>
          <w:sz w:val="28"/>
          <w:szCs w:val="28"/>
        </w:rPr>
        <w:t xml:space="preserve"> </w:t>
      </w:r>
      <w:r w:rsidRPr="000F7058">
        <w:rPr>
          <w:rFonts w:ascii="PT Astra Serif" w:hAnsi="PT Astra Serif" w:cs="Astra"/>
          <w:sz w:val="28"/>
          <w:szCs w:val="28"/>
        </w:rPr>
        <w:t>головоломок</w:t>
      </w:r>
      <w:r w:rsidR="00787EF0" w:rsidRPr="000F7058">
        <w:rPr>
          <w:rFonts w:ascii="PT Astra Serif" w:hAnsi="PT Astra Serif" w:cs="Astra"/>
          <w:sz w:val="28"/>
          <w:szCs w:val="28"/>
        </w:rPr>
        <w:t>.</w:t>
      </w:r>
      <w:r w:rsidRPr="000F7058">
        <w:rPr>
          <w:rFonts w:ascii="PT Astra Serif" w:hAnsi="PT Astra Serif"/>
          <w:sz w:val="28"/>
          <w:szCs w:val="28"/>
        </w:rPr>
        <w:t xml:space="preserve"> Все они найдут в «</w:t>
      </w:r>
      <w:proofErr w:type="spellStart"/>
      <w:r w:rsidRPr="000F7058">
        <w:rPr>
          <w:rFonts w:ascii="PT Astra Serif" w:hAnsi="PT Astra Serif"/>
          <w:sz w:val="28"/>
          <w:szCs w:val="28"/>
        </w:rPr>
        <w:t>Слагалице</w:t>
      </w:r>
      <w:proofErr w:type="spellEnd"/>
      <w:r w:rsidRPr="000F7058">
        <w:rPr>
          <w:rFonts w:ascii="PT Astra Serif" w:hAnsi="PT Astra Serif"/>
          <w:sz w:val="28"/>
          <w:szCs w:val="28"/>
        </w:rPr>
        <w:t>» новые возможности и новые типы задач, требующие новых уровней мышления. Такие богатые головоломки появляются крайне редко, это большой успех.</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u w:val="single"/>
          <w:bdr w:val="none" w:sz="0" w:space="0" w:color="auto" w:frame="1"/>
        </w:rPr>
        <w:t>Суть игры</w:t>
      </w:r>
      <w:r w:rsidRPr="000F7058">
        <w:rPr>
          <w:rFonts w:ascii="PT Astra Serif" w:hAnsi="PT Astra Serif" w:cs="Arial"/>
          <w:color w:val="111111"/>
          <w:sz w:val="28"/>
          <w:szCs w:val="28"/>
        </w:rPr>
        <w:t>:</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1. Составление жанровых картинок.</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2. Составление фигур по заданным силуэтам.</w:t>
      </w:r>
    </w:p>
    <w:p w:rsidR="00787EF0"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3. Составление фигур с заданными свойствами.</w:t>
      </w:r>
    </w:p>
    <w:p w:rsidR="00D027BA" w:rsidRPr="000F7058" w:rsidRDefault="00D027BA" w:rsidP="00D027BA">
      <w:pPr>
        <w:pStyle w:val="a4"/>
        <w:shd w:val="clear" w:color="auto" w:fill="FFFFFF"/>
        <w:spacing w:before="0" w:beforeAutospacing="0" w:after="0" w:afterAutospacing="0"/>
        <w:ind w:firstLine="567"/>
        <w:rPr>
          <w:rFonts w:ascii="PT Astra Serif" w:hAnsi="PT Astra Serif" w:cs="Arial"/>
          <w:color w:val="111111"/>
          <w:sz w:val="28"/>
          <w:szCs w:val="28"/>
        </w:rPr>
      </w:pPr>
    </w:p>
    <w:p w:rsidR="00787EF0" w:rsidRPr="00D027BA" w:rsidRDefault="00D027BA" w:rsidP="000F7058">
      <w:pPr>
        <w:pStyle w:val="a4"/>
        <w:shd w:val="clear" w:color="auto" w:fill="FFFFFF"/>
        <w:spacing w:before="0" w:beforeAutospacing="0" w:after="0" w:afterAutospacing="0"/>
        <w:ind w:firstLine="567"/>
        <w:rPr>
          <w:rFonts w:ascii="PT Astra Serif" w:hAnsi="PT Astra Serif" w:cs="Arial"/>
          <w:b/>
          <w:color w:val="111111"/>
          <w:sz w:val="28"/>
          <w:szCs w:val="28"/>
        </w:rPr>
      </w:pPr>
      <w:r w:rsidRPr="00D027BA">
        <w:rPr>
          <w:rFonts w:ascii="PT Astra Serif" w:hAnsi="PT Astra Serif" w:cs="Arial"/>
          <w:b/>
          <w:color w:val="111111"/>
          <w:sz w:val="28"/>
          <w:szCs w:val="28"/>
        </w:rPr>
        <w:t>Объемные головоломки.</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Style w:val="a3"/>
          <w:rFonts w:ascii="PT Astra Serif" w:hAnsi="PT Astra Serif" w:cs="Arial"/>
          <w:color w:val="111111"/>
          <w:sz w:val="28"/>
          <w:szCs w:val="28"/>
          <w:bdr w:val="none" w:sz="0" w:space="0" w:color="auto" w:frame="1"/>
        </w:rPr>
        <w:t>Головоломка </w:t>
      </w:r>
      <w:r w:rsidRPr="00D027BA">
        <w:rPr>
          <w:rFonts w:ascii="PT Astra Serif" w:hAnsi="PT Astra Serif" w:cs="Arial"/>
          <w:b/>
          <w:iCs/>
          <w:color w:val="111111"/>
          <w:sz w:val="28"/>
          <w:szCs w:val="28"/>
          <w:bdr w:val="none" w:sz="0" w:space="0" w:color="auto" w:frame="1"/>
        </w:rPr>
        <w:t>«Осенний кубик»</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Представляет собой набор из 6 деревянных игровых элементов.</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Суть игры – составление конструкций 2D и 3D моделирования.</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Style w:val="a3"/>
          <w:rFonts w:ascii="PT Astra Serif" w:hAnsi="PT Astra Serif" w:cs="Arial"/>
          <w:color w:val="111111"/>
          <w:sz w:val="28"/>
          <w:szCs w:val="28"/>
          <w:bdr w:val="none" w:sz="0" w:space="0" w:color="auto" w:frame="1"/>
        </w:rPr>
        <w:t>Головоломка</w:t>
      </w:r>
      <w:r w:rsidRPr="000F7058">
        <w:rPr>
          <w:rFonts w:ascii="PT Astra Serif" w:hAnsi="PT Astra Serif" w:cs="Arial"/>
          <w:color w:val="111111"/>
          <w:sz w:val="28"/>
          <w:szCs w:val="28"/>
        </w:rPr>
        <w:t> предполагает решение нескольких задач, для</w:t>
      </w:r>
    </w:p>
    <w:p w:rsidR="00D027BA"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proofErr w:type="gramStart"/>
      <w:r w:rsidRPr="000F7058">
        <w:rPr>
          <w:rFonts w:ascii="PT Astra Serif" w:hAnsi="PT Astra Serif" w:cs="Arial"/>
          <w:color w:val="111111"/>
          <w:sz w:val="28"/>
          <w:szCs w:val="28"/>
        </w:rPr>
        <w:t>выполнения</w:t>
      </w:r>
      <w:proofErr w:type="gramEnd"/>
      <w:r w:rsidRPr="000F7058">
        <w:rPr>
          <w:rFonts w:ascii="PT Astra Serif" w:hAnsi="PT Astra Serif" w:cs="Arial"/>
          <w:color w:val="111111"/>
          <w:sz w:val="28"/>
          <w:szCs w:val="28"/>
        </w:rPr>
        <w:t xml:space="preserve"> которых нужно использовать все имеющиеся детали.</w:t>
      </w:r>
    </w:p>
    <w:p w:rsidR="00787EF0" w:rsidRPr="000F7058" w:rsidRDefault="00787EF0" w:rsidP="000F7058">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Style w:val="a3"/>
          <w:rFonts w:ascii="PT Astra Serif" w:hAnsi="PT Astra Serif" w:cs="Arial"/>
          <w:color w:val="111111"/>
          <w:sz w:val="28"/>
          <w:szCs w:val="28"/>
          <w:bdr w:val="none" w:sz="0" w:space="0" w:color="auto" w:frame="1"/>
        </w:rPr>
        <w:t>Головоломка </w:t>
      </w:r>
      <w:r w:rsidRPr="00D027BA">
        <w:rPr>
          <w:rFonts w:ascii="PT Astra Serif" w:hAnsi="PT Astra Serif" w:cs="Arial"/>
          <w:b/>
          <w:iCs/>
          <w:color w:val="111111"/>
          <w:sz w:val="28"/>
          <w:szCs w:val="28"/>
          <w:bdr w:val="none" w:sz="0" w:space="0" w:color="auto" w:frame="1"/>
        </w:rPr>
        <w:t>«Гала-куб»</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В состав </w:t>
      </w:r>
      <w:r w:rsidRPr="000F7058">
        <w:rPr>
          <w:rStyle w:val="a3"/>
          <w:rFonts w:ascii="PT Astra Serif" w:hAnsi="PT Astra Serif" w:cs="Arial"/>
          <w:color w:val="111111"/>
          <w:sz w:val="28"/>
          <w:szCs w:val="28"/>
          <w:bdr w:val="none" w:sz="0" w:space="0" w:color="auto" w:frame="1"/>
        </w:rPr>
        <w:t>головоломки </w:t>
      </w:r>
      <w:r w:rsidRPr="000F7058">
        <w:rPr>
          <w:rFonts w:ascii="PT Astra Serif" w:hAnsi="PT Astra Serif" w:cs="Arial"/>
          <w:color w:val="111111"/>
          <w:sz w:val="28"/>
          <w:szCs w:val="28"/>
        </w:rPr>
        <w:t>"Гала-куб" </w:t>
      </w:r>
      <w:r w:rsidRPr="00D027BA">
        <w:rPr>
          <w:rFonts w:ascii="PT Astra Serif" w:hAnsi="PT Astra Serif" w:cs="Arial"/>
          <w:color w:val="111111"/>
          <w:sz w:val="28"/>
          <w:szCs w:val="28"/>
          <w:bdr w:val="none" w:sz="0" w:space="0" w:color="auto" w:frame="1"/>
        </w:rPr>
        <w:t>входят</w:t>
      </w:r>
      <w:r w:rsidRPr="00D027BA">
        <w:rPr>
          <w:rFonts w:ascii="PT Astra Serif" w:hAnsi="PT Astra Serif" w:cs="Arial"/>
          <w:color w:val="111111"/>
          <w:sz w:val="28"/>
          <w:szCs w:val="28"/>
        </w:rPr>
        <w:t>:</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деревянная коробочка и 8 рабочих элементов </w:t>
      </w:r>
      <w:r w:rsidRPr="000F7058">
        <w:rPr>
          <w:rFonts w:ascii="PT Astra Serif" w:hAnsi="PT Astra Serif" w:cs="Arial"/>
          <w:i/>
          <w:iCs/>
          <w:color w:val="111111"/>
          <w:sz w:val="28"/>
          <w:szCs w:val="28"/>
          <w:bdr w:val="none" w:sz="0" w:space="0" w:color="auto" w:frame="1"/>
        </w:rPr>
        <w:t>(это кубики и параллелепипеды)</w:t>
      </w:r>
      <w:r w:rsidRPr="000F7058">
        <w:rPr>
          <w:rFonts w:ascii="PT Astra Serif" w:hAnsi="PT Astra Serif" w:cs="Arial"/>
          <w:color w:val="111111"/>
          <w:sz w:val="28"/>
          <w:szCs w:val="28"/>
        </w:rPr>
        <w:t>. Перед вами две замысловатые задачи, которые нужно разгадать.</w:t>
      </w:r>
    </w:p>
    <w:p w:rsidR="00D027BA"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Суть игры – выполнить различные постройки из элементов набора.</w:t>
      </w:r>
    </w:p>
    <w:p w:rsidR="00787EF0" w:rsidRPr="000F7058" w:rsidRDefault="00787EF0" w:rsidP="000F7058">
      <w:pPr>
        <w:spacing w:after="0" w:line="240" w:lineRule="auto"/>
        <w:ind w:firstLine="567"/>
        <w:jc w:val="both"/>
        <w:rPr>
          <w:rFonts w:ascii="PT Astra Serif" w:hAnsi="PT Astra Serif"/>
          <w:sz w:val="28"/>
          <w:szCs w:val="28"/>
        </w:rPr>
      </w:pPr>
      <w:r w:rsidRPr="00D027BA">
        <w:rPr>
          <w:rFonts w:ascii="PT Astra Serif" w:hAnsi="PT Astra Serif"/>
          <w:b/>
          <w:sz w:val="28"/>
          <w:szCs w:val="28"/>
        </w:rPr>
        <w:t>Игра-головоломка «Репка»</w:t>
      </w:r>
      <w:r w:rsidR="00D027BA">
        <w:rPr>
          <w:rFonts w:ascii="PT Astra Serif" w:hAnsi="PT Astra Serif"/>
          <w:b/>
          <w:sz w:val="28"/>
          <w:szCs w:val="28"/>
        </w:rPr>
        <w:t xml:space="preserve"> </w:t>
      </w:r>
      <w:r w:rsidRPr="00D027BA">
        <w:rPr>
          <w:rFonts w:ascii="PT Astra Serif" w:hAnsi="PT Astra Serif"/>
          <w:b/>
          <w:sz w:val="28"/>
          <w:szCs w:val="28"/>
        </w:rPr>
        <w:t>-</w:t>
      </w:r>
      <w:r w:rsidRPr="000F7058">
        <w:rPr>
          <w:rFonts w:ascii="PT Astra Serif" w:hAnsi="PT Astra Serif"/>
          <w:sz w:val="28"/>
          <w:szCs w:val="28"/>
        </w:rPr>
        <w:t xml:space="preserve"> это набор из 12 деревянных элементов разной конфигурации, уложенных в коробочку. Суть игры – составление различных образов из элементов набора на основе технологии смарт-тренинга для дошкольников. Для работы с детьми 5-7 летнего возраста рекомендуем использовать серию карточек с заданиями разного уровня сложности. </w:t>
      </w:r>
      <w:r w:rsidRPr="000F7058">
        <w:rPr>
          <w:rFonts w:ascii="PT Astra Serif" w:hAnsi="PT Astra Serif"/>
          <w:sz w:val="28"/>
          <w:szCs w:val="28"/>
        </w:rPr>
        <w:lastRenderedPageBreak/>
        <w:t>Геометрические игры-головоломки хорошие попутчики в дальних поездках, друзья семейных вечеров и спутники интеллектуальных конкурсов.</w:t>
      </w:r>
    </w:p>
    <w:p w:rsidR="00787EF0" w:rsidRPr="00D027BA" w:rsidRDefault="000F7058" w:rsidP="00D027BA">
      <w:pPr>
        <w:pStyle w:val="a4"/>
        <w:shd w:val="clear" w:color="auto" w:fill="FFFFFF"/>
        <w:spacing w:before="0" w:beforeAutospacing="0" w:after="0" w:afterAutospacing="0"/>
        <w:ind w:firstLine="567"/>
        <w:rPr>
          <w:rFonts w:ascii="PT Astra Serif" w:hAnsi="PT Astra Serif"/>
          <w:sz w:val="28"/>
          <w:szCs w:val="28"/>
        </w:rPr>
      </w:pPr>
      <w:r w:rsidRPr="000F7058">
        <w:rPr>
          <w:rFonts w:ascii="PT Astra Serif" w:hAnsi="PT Astra Serif"/>
          <w:sz w:val="28"/>
          <w:szCs w:val="28"/>
        </w:rPr>
        <w:t>Мы в своей работе используем не только игры набора "Мир головоломок", но и игры-лабиринты</w:t>
      </w:r>
      <w:r w:rsidR="00D027BA">
        <w:rPr>
          <w:rFonts w:ascii="PT Astra Serif" w:hAnsi="PT Astra Serif"/>
          <w:sz w:val="28"/>
          <w:szCs w:val="28"/>
        </w:rPr>
        <w:t xml:space="preserve"> (5-7 лет). </w:t>
      </w:r>
      <w:r w:rsidR="00787EF0" w:rsidRPr="000F7058">
        <w:rPr>
          <w:rFonts w:ascii="PT Astra Serif" w:hAnsi="PT Astra Serif" w:cs="Arial"/>
          <w:sz w:val="28"/>
          <w:szCs w:val="28"/>
        </w:rPr>
        <w:t xml:space="preserve">Такие игры просты в использовании. Их </w:t>
      </w:r>
      <w:r w:rsidR="00787EF0" w:rsidRPr="000F7058">
        <w:rPr>
          <w:rFonts w:ascii="PT Astra Serif" w:hAnsi="PT Astra Serif" w:cs="Arial"/>
          <w:color w:val="111111"/>
          <w:sz w:val="28"/>
          <w:szCs w:val="28"/>
        </w:rPr>
        <w:t>могут проводить как в образовательной деятельности в детском саду, так и в досуговых играх дома.</w:t>
      </w:r>
    </w:p>
    <w:p w:rsidR="00D027BA"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 xml:space="preserve">Их мы разделили на 2 уровня сложности, учитывая </w:t>
      </w:r>
      <w:r w:rsidRPr="00D027BA">
        <w:rPr>
          <w:rFonts w:ascii="PT Astra Serif" w:hAnsi="PT Astra Serif" w:cs="Arial"/>
          <w:color w:val="111111"/>
          <w:sz w:val="28"/>
          <w:szCs w:val="28"/>
        </w:rPr>
        <w:t>принцип </w:t>
      </w:r>
      <w:r w:rsidRPr="00D027BA">
        <w:rPr>
          <w:rFonts w:ascii="PT Astra Serif" w:hAnsi="PT Astra Serif" w:cs="Arial"/>
          <w:i/>
          <w:iCs/>
          <w:color w:val="111111"/>
          <w:sz w:val="28"/>
          <w:szCs w:val="28"/>
          <w:bdr w:val="none" w:sz="0" w:space="0" w:color="auto" w:frame="1"/>
        </w:rPr>
        <w:t>«от простого к сложному»</w:t>
      </w:r>
      <w:r w:rsidRPr="00D027BA">
        <w:rPr>
          <w:rFonts w:ascii="PT Astra Serif" w:hAnsi="PT Astra Serif" w:cs="Arial"/>
          <w:color w:val="111111"/>
          <w:sz w:val="28"/>
          <w:szCs w:val="28"/>
        </w:rPr>
        <w:t>:</w:t>
      </w:r>
      <w:r w:rsidR="00D027BA">
        <w:rPr>
          <w:rFonts w:ascii="PT Astra Serif" w:hAnsi="PT Astra Serif" w:cs="Arial"/>
          <w:color w:val="111111"/>
          <w:sz w:val="28"/>
          <w:szCs w:val="28"/>
        </w:rPr>
        <w:t xml:space="preserve"> </w:t>
      </w:r>
    </w:p>
    <w:p w:rsidR="00787EF0" w:rsidRPr="000F7058" w:rsidRDefault="00787EF0" w:rsidP="00D027BA">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1 уровень</w:t>
      </w:r>
      <w:r w:rsidR="00D027BA">
        <w:rPr>
          <w:rFonts w:ascii="PT Astra Serif" w:hAnsi="PT Astra Serif" w:cs="Arial"/>
          <w:color w:val="111111"/>
          <w:sz w:val="28"/>
          <w:szCs w:val="28"/>
        </w:rPr>
        <w:t xml:space="preserve"> - простой</w:t>
      </w:r>
    </w:p>
    <w:p w:rsidR="00787EF0" w:rsidRPr="000F7058" w:rsidRDefault="00787EF0" w:rsidP="000F7058">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2 уровень </w:t>
      </w:r>
      <w:r w:rsidRPr="000F7058">
        <w:rPr>
          <w:rFonts w:ascii="PT Astra Serif" w:hAnsi="PT Astra Serif" w:cs="Arial"/>
          <w:i/>
          <w:iCs/>
          <w:color w:val="111111"/>
          <w:sz w:val="28"/>
          <w:szCs w:val="28"/>
          <w:bdr w:val="none" w:sz="0" w:space="0" w:color="auto" w:frame="1"/>
        </w:rPr>
        <w:t>(повышенной сложности)</w:t>
      </w:r>
      <w:r w:rsidRPr="000F7058">
        <w:rPr>
          <w:rFonts w:ascii="PT Astra Serif" w:hAnsi="PT Astra Serif" w:cs="Arial"/>
          <w:color w:val="111111"/>
          <w:sz w:val="28"/>
          <w:szCs w:val="28"/>
        </w:rPr>
        <w:t>.</w:t>
      </w:r>
    </w:p>
    <w:p w:rsidR="00787EF0" w:rsidRPr="000F7058" w:rsidRDefault="00787EF0" w:rsidP="000F7058">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u w:val="single"/>
          <w:bdr w:val="none" w:sz="0" w:space="0" w:color="auto" w:frame="1"/>
        </w:rPr>
        <w:t>Цель</w:t>
      </w:r>
      <w:r w:rsidRPr="000F7058">
        <w:rPr>
          <w:rFonts w:ascii="PT Astra Serif" w:hAnsi="PT Astra Serif" w:cs="Arial"/>
          <w:color w:val="111111"/>
          <w:sz w:val="28"/>
          <w:szCs w:val="28"/>
        </w:rPr>
        <w:t>: развитие наглядно-схематического пространственного, логического мышления.</w:t>
      </w:r>
    </w:p>
    <w:p w:rsidR="000F7058" w:rsidRPr="000F7058" w:rsidRDefault="000F7058" w:rsidP="000F7058">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В заключении хочется процитировать Владимира Ивановича Красноухова </w:t>
      </w:r>
      <w:r w:rsidRPr="000F7058">
        <w:rPr>
          <w:rFonts w:ascii="PT Astra Serif" w:hAnsi="PT Astra Serif" w:cs="Arial"/>
          <w:i/>
          <w:iCs/>
          <w:color w:val="111111"/>
          <w:sz w:val="28"/>
          <w:szCs w:val="28"/>
          <w:bdr w:val="none" w:sz="0" w:space="0" w:color="auto" w:frame="1"/>
        </w:rPr>
        <w:t>(автора </w:t>
      </w:r>
      <w:r w:rsidRPr="00D027BA">
        <w:rPr>
          <w:rStyle w:val="a3"/>
          <w:rFonts w:ascii="PT Astra Serif" w:hAnsi="PT Astra Serif" w:cs="Arial"/>
          <w:b w:val="0"/>
          <w:i/>
          <w:iCs/>
          <w:color w:val="111111"/>
          <w:sz w:val="28"/>
          <w:szCs w:val="28"/>
          <w:bdr w:val="none" w:sz="0" w:space="0" w:color="auto" w:frame="1"/>
        </w:rPr>
        <w:t>головоломок</w:t>
      </w:r>
      <w:r w:rsidR="00D027BA" w:rsidRPr="000F7058">
        <w:rPr>
          <w:rFonts w:ascii="PT Astra Serif" w:hAnsi="PT Astra Serif" w:cs="Arial"/>
          <w:i/>
          <w:iCs/>
          <w:color w:val="111111"/>
          <w:sz w:val="28"/>
          <w:szCs w:val="28"/>
          <w:bdr w:val="none" w:sz="0" w:space="0" w:color="auto" w:frame="1"/>
        </w:rPr>
        <w:t>)</w:t>
      </w:r>
      <w:r w:rsidR="00D027BA" w:rsidRPr="000F7058">
        <w:rPr>
          <w:rFonts w:ascii="PT Astra Serif" w:hAnsi="PT Astra Serif" w:cs="Arial"/>
          <w:color w:val="111111"/>
          <w:sz w:val="28"/>
          <w:szCs w:val="28"/>
        </w:rPr>
        <w:t>:</w:t>
      </w:r>
    </w:p>
    <w:p w:rsidR="000F7058" w:rsidRDefault="000F7058" w:rsidP="000F7058">
      <w:pPr>
        <w:pStyle w:val="a4"/>
        <w:shd w:val="clear" w:color="auto" w:fill="FFFFFF"/>
        <w:spacing w:before="0" w:beforeAutospacing="0" w:after="0" w:afterAutospacing="0"/>
        <w:ind w:firstLine="567"/>
        <w:rPr>
          <w:rFonts w:ascii="PT Astra Serif" w:hAnsi="PT Astra Serif" w:cs="Arial"/>
          <w:color w:val="111111"/>
          <w:sz w:val="28"/>
          <w:szCs w:val="28"/>
        </w:rPr>
      </w:pPr>
      <w:r w:rsidRPr="000F7058">
        <w:rPr>
          <w:rFonts w:ascii="PT Astra Serif" w:hAnsi="PT Astra Serif" w:cs="Arial"/>
          <w:color w:val="111111"/>
          <w:sz w:val="28"/>
          <w:szCs w:val="28"/>
        </w:rPr>
        <w:t>«Самое замечательное свойство </w:t>
      </w:r>
      <w:r w:rsidRPr="00D027BA">
        <w:rPr>
          <w:rStyle w:val="a3"/>
          <w:rFonts w:ascii="PT Astra Serif" w:hAnsi="PT Astra Serif" w:cs="Arial"/>
          <w:b w:val="0"/>
          <w:color w:val="111111"/>
          <w:sz w:val="28"/>
          <w:szCs w:val="28"/>
          <w:bdr w:val="none" w:sz="0" w:space="0" w:color="auto" w:frame="1"/>
        </w:rPr>
        <w:t>головоломок в том</w:t>
      </w:r>
      <w:r w:rsidRPr="00D027BA">
        <w:rPr>
          <w:rFonts w:ascii="PT Astra Serif" w:hAnsi="PT Astra Serif" w:cs="Arial"/>
          <w:b/>
          <w:color w:val="111111"/>
          <w:sz w:val="28"/>
          <w:szCs w:val="28"/>
        </w:rPr>
        <w:t>,</w:t>
      </w:r>
      <w:r w:rsidRPr="000F7058">
        <w:rPr>
          <w:rFonts w:ascii="PT Astra Serif" w:hAnsi="PT Astra Serif" w:cs="Arial"/>
          <w:color w:val="111111"/>
          <w:sz w:val="28"/>
          <w:szCs w:val="28"/>
        </w:rPr>
        <w:t> </w:t>
      </w:r>
      <w:r w:rsidRPr="00D027BA">
        <w:rPr>
          <w:rFonts w:ascii="PT Astra Serif" w:hAnsi="PT Astra Serif" w:cs="Arial"/>
          <w:color w:val="111111"/>
          <w:sz w:val="28"/>
          <w:szCs w:val="28"/>
          <w:bdr w:val="none" w:sz="0" w:space="0" w:color="auto" w:frame="1"/>
        </w:rPr>
        <w:t>что они доказывают человеку</w:t>
      </w:r>
      <w:r w:rsidRPr="000F7058">
        <w:rPr>
          <w:rFonts w:ascii="PT Astra Serif" w:hAnsi="PT Astra Serif" w:cs="Arial"/>
          <w:color w:val="111111"/>
          <w:sz w:val="28"/>
          <w:szCs w:val="28"/>
        </w:rPr>
        <w:t>: безвыходных ситуаций не бывает. Выход всегда есть, и зачастую даже не один! Поэтому </w:t>
      </w:r>
      <w:r w:rsidRPr="00D027BA">
        <w:rPr>
          <w:rStyle w:val="a3"/>
          <w:rFonts w:ascii="PT Astra Serif" w:hAnsi="PT Astra Serif" w:cs="Arial"/>
          <w:b w:val="0"/>
          <w:color w:val="111111"/>
          <w:sz w:val="28"/>
          <w:szCs w:val="28"/>
          <w:bdr w:val="none" w:sz="0" w:space="0" w:color="auto" w:frame="1"/>
        </w:rPr>
        <w:t>головоломки</w:t>
      </w:r>
      <w:r w:rsidRPr="00D027BA">
        <w:rPr>
          <w:rFonts w:ascii="PT Astra Serif" w:hAnsi="PT Astra Serif" w:cs="Arial"/>
          <w:b/>
          <w:color w:val="111111"/>
          <w:sz w:val="28"/>
          <w:szCs w:val="28"/>
        </w:rPr>
        <w:t> </w:t>
      </w:r>
      <w:r w:rsidRPr="000F7058">
        <w:rPr>
          <w:rFonts w:ascii="PT Astra Serif" w:hAnsi="PT Astra Serif" w:cs="Arial"/>
          <w:color w:val="111111"/>
          <w:sz w:val="28"/>
          <w:szCs w:val="28"/>
        </w:rPr>
        <w:t>– это не только умное развлечение. Решение </w:t>
      </w:r>
      <w:r w:rsidRPr="00D027BA">
        <w:rPr>
          <w:rStyle w:val="a3"/>
          <w:rFonts w:ascii="PT Astra Serif" w:hAnsi="PT Astra Serif" w:cs="Arial"/>
          <w:b w:val="0"/>
          <w:color w:val="111111"/>
          <w:sz w:val="28"/>
          <w:szCs w:val="28"/>
          <w:bdr w:val="none" w:sz="0" w:space="0" w:color="auto" w:frame="1"/>
        </w:rPr>
        <w:t>головоломок</w:t>
      </w:r>
      <w:r w:rsidRPr="00D027BA">
        <w:rPr>
          <w:rFonts w:ascii="PT Astra Serif" w:hAnsi="PT Astra Serif" w:cs="Arial"/>
          <w:b/>
          <w:color w:val="111111"/>
          <w:sz w:val="28"/>
          <w:szCs w:val="28"/>
        </w:rPr>
        <w:t> </w:t>
      </w:r>
      <w:r w:rsidRPr="000F7058">
        <w:rPr>
          <w:rFonts w:ascii="PT Astra Serif" w:hAnsi="PT Astra Serif" w:cs="Arial"/>
          <w:color w:val="111111"/>
          <w:sz w:val="28"/>
          <w:szCs w:val="28"/>
        </w:rPr>
        <w:t>укрепляет веру человека в свои силы, в могущество своего разума, приучает искать выход из положений, кажущихся на первый взгляд безвыходными. И это особенно актуально в наше нелегкое время!»</w:t>
      </w:r>
    </w:p>
    <w:p w:rsidR="00D027BA" w:rsidRDefault="00D027BA" w:rsidP="000F7058">
      <w:pPr>
        <w:pStyle w:val="a4"/>
        <w:shd w:val="clear" w:color="auto" w:fill="FFFFFF"/>
        <w:spacing w:before="0" w:beforeAutospacing="0" w:after="0" w:afterAutospacing="0"/>
        <w:ind w:firstLine="567"/>
        <w:rPr>
          <w:rFonts w:ascii="PT Astra Serif" w:hAnsi="PT Astra Serif" w:cs="Arial"/>
          <w:color w:val="111111"/>
          <w:sz w:val="28"/>
          <w:szCs w:val="28"/>
        </w:rPr>
      </w:pPr>
    </w:p>
    <w:p w:rsidR="00D027BA" w:rsidRPr="000F7058" w:rsidRDefault="00D027BA" w:rsidP="000F7058">
      <w:pPr>
        <w:pStyle w:val="a4"/>
        <w:shd w:val="clear" w:color="auto" w:fill="FFFFFF"/>
        <w:spacing w:before="0" w:beforeAutospacing="0" w:after="0" w:afterAutospacing="0"/>
        <w:ind w:firstLine="567"/>
        <w:rPr>
          <w:rFonts w:ascii="PT Astra Serif" w:hAnsi="PT Astra Serif" w:cs="Arial"/>
          <w:color w:val="111111"/>
          <w:sz w:val="28"/>
          <w:szCs w:val="28"/>
        </w:rPr>
      </w:pPr>
    </w:p>
    <w:p w:rsidR="00D027BA" w:rsidRDefault="00D027BA" w:rsidP="000565AE">
      <w:pPr>
        <w:spacing w:after="0" w:line="240" w:lineRule="auto"/>
        <w:ind w:firstLine="567"/>
        <w:jc w:val="both"/>
        <w:rPr>
          <w:rFonts w:ascii="PT Astra Serif" w:hAnsi="PT Astra Serif"/>
          <w:sz w:val="28"/>
          <w:szCs w:val="28"/>
        </w:rPr>
      </w:pPr>
      <w:r w:rsidRPr="00D027BA">
        <w:rPr>
          <w:rFonts w:ascii="PT Astra Serif" w:hAnsi="PT Astra Serif"/>
          <w:sz w:val="28"/>
          <w:szCs w:val="28"/>
        </w:rPr>
        <w:t>Использованная литература</w:t>
      </w:r>
    </w:p>
    <w:p w:rsidR="00D027BA" w:rsidRDefault="00D027BA" w:rsidP="000565AE">
      <w:pPr>
        <w:spacing w:after="0" w:line="240" w:lineRule="auto"/>
        <w:ind w:firstLine="567"/>
        <w:jc w:val="both"/>
        <w:rPr>
          <w:rFonts w:ascii="PT Astra Serif" w:hAnsi="PT Astra Serif"/>
          <w:sz w:val="28"/>
          <w:szCs w:val="28"/>
        </w:rPr>
      </w:pPr>
      <w:r w:rsidRPr="00D027BA">
        <w:rPr>
          <w:rFonts w:ascii="PT Astra Serif" w:hAnsi="PT Astra Serif"/>
          <w:sz w:val="28"/>
          <w:szCs w:val="28"/>
        </w:rPr>
        <w:t xml:space="preserve"> 1. </w:t>
      </w:r>
      <w:proofErr w:type="spellStart"/>
      <w:r w:rsidRPr="00D027BA">
        <w:rPr>
          <w:rFonts w:ascii="PT Astra Serif" w:hAnsi="PT Astra Serif"/>
          <w:sz w:val="28"/>
          <w:szCs w:val="28"/>
        </w:rPr>
        <w:t>Казунина</w:t>
      </w:r>
      <w:proofErr w:type="spellEnd"/>
      <w:r w:rsidRPr="00D027BA">
        <w:rPr>
          <w:rFonts w:ascii="PT Astra Serif" w:hAnsi="PT Astra Serif"/>
          <w:sz w:val="28"/>
          <w:szCs w:val="28"/>
        </w:rPr>
        <w:t xml:space="preserve"> И.И. «Мир головоломок» смарт-тренинг для до</w:t>
      </w:r>
      <w:r>
        <w:rPr>
          <w:rFonts w:ascii="PT Astra Serif" w:hAnsi="PT Astra Serif"/>
          <w:sz w:val="28"/>
          <w:szCs w:val="28"/>
        </w:rPr>
        <w:t>школьников»</w:t>
      </w:r>
    </w:p>
    <w:p w:rsidR="00787EF0" w:rsidRPr="00D027BA" w:rsidRDefault="00D027BA" w:rsidP="000565AE">
      <w:pPr>
        <w:spacing w:after="0" w:line="240" w:lineRule="auto"/>
        <w:ind w:firstLine="567"/>
        <w:jc w:val="both"/>
        <w:rPr>
          <w:rFonts w:ascii="PT Astra Serif" w:hAnsi="PT Astra Serif"/>
          <w:sz w:val="28"/>
          <w:szCs w:val="28"/>
        </w:rPr>
      </w:pPr>
      <w:r w:rsidRPr="00D027BA">
        <w:rPr>
          <w:rFonts w:ascii="PT Astra Serif" w:hAnsi="PT Astra Serif"/>
          <w:sz w:val="28"/>
          <w:szCs w:val="28"/>
        </w:rPr>
        <w:t>2. Михайлова З.А. «Игровые занимательные задачи для дошкольников»</w:t>
      </w:r>
    </w:p>
    <w:sectPr w:rsidR="00787EF0" w:rsidRPr="00D02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stra">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3"/>
    <w:rsid w:val="000565AE"/>
    <w:rsid w:val="000D1CE3"/>
    <w:rsid w:val="000F7058"/>
    <w:rsid w:val="005E4172"/>
    <w:rsid w:val="006016CF"/>
    <w:rsid w:val="00787EF0"/>
    <w:rsid w:val="00D027BA"/>
    <w:rsid w:val="00D6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D412"/>
  <w15:chartTrackingRefBased/>
  <w15:docId w15:val="{ADC8ADD3-A22B-4D66-A631-8809B6A6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stra" w:eastAsiaTheme="minorHAnsi" w:hAnsi="Astra" w:cstheme="minorBidi"/>
        <w:sz w:val="4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7EF0"/>
    <w:rPr>
      <w:b/>
      <w:bCs/>
    </w:rPr>
  </w:style>
  <w:style w:type="paragraph" w:styleId="a4">
    <w:name w:val="Normal (Web)"/>
    <w:basedOn w:val="a"/>
    <w:uiPriority w:val="99"/>
    <w:semiHidden/>
    <w:unhideWhenUsed/>
    <w:rsid w:val="00787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2086">
      <w:bodyDiv w:val="1"/>
      <w:marLeft w:val="0"/>
      <w:marRight w:val="0"/>
      <w:marTop w:val="0"/>
      <w:marBottom w:val="0"/>
      <w:divBdr>
        <w:top w:val="none" w:sz="0" w:space="0" w:color="auto"/>
        <w:left w:val="none" w:sz="0" w:space="0" w:color="auto"/>
        <w:bottom w:val="none" w:sz="0" w:space="0" w:color="auto"/>
        <w:right w:val="none" w:sz="0" w:space="0" w:color="auto"/>
      </w:divBdr>
    </w:div>
    <w:div w:id="680157759">
      <w:bodyDiv w:val="1"/>
      <w:marLeft w:val="0"/>
      <w:marRight w:val="0"/>
      <w:marTop w:val="0"/>
      <w:marBottom w:val="0"/>
      <w:divBdr>
        <w:top w:val="none" w:sz="0" w:space="0" w:color="auto"/>
        <w:left w:val="none" w:sz="0" w:space="0" w:color="auto"/>
        <w:bottom w:val="none" w:sz="0" w:space="0" w:color="auto"/>
        <w:right w:val="none" w:sz="0" w:space="0" w:color="auto"/>
      </w:divBdr>
    </w:div>
    <w:div w:id="1542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2023-11-01T14:39:00Z</dcterms:created>
  <dcterms:modified xsi:type="dcterms:W3CDTF">2023-11-01T15:39:00Z</dcterms:modified>
</cp:coreProperties>
</file>