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0BF3" w:rsidRDefault="00000000">
      <w:pPr>
        <w:spacing w:before="300" w:after="150" w:line="240" w:lineRule="auto"/>
        <w:jc w:val="center"/>
        <w:outlineLvl w:val="1"/>
        <w:rPr>
          <w:sz w:val="36"/>
        </w:rPr>
      </w:pPr>
      <w:r>
        <w:rPr>
          <w:rFonts w:ascii="inherit" w:hAnsi="inherit"/>
          <w:sz w:val="36"/>
        </w:rPr>
        <w:t>Современные</w:t>
      </w:r>
      <w:r w:rsidR="00FE402B">
        <w:rPr>
          <w:sz w:val="36"/>
        </w:rPr>
        <w:t xml:space="preserve"> образовательные </w:t>
      </w:r>
      <w:r>
        <w:rPr>
          <w:rFonts w:ascii="inherit" w:hAnsi="inherit"/>
          <w:sz w:val="36"/>
        </w:rPr>
        <w:t xml:space="preserve"> </w:t>
      </w:r>
      <w:r w:rsidR="004F78C8">
        <w:rPr>
          <w:sz w:val="36"/>
        </w:rPr>
        <w:t xml:space="preserve">технологии в </w:t>
      </w:r>
      <w:r>
        <w:rPr>
          <w:sz w:val="36"/>
        </w:rPr>
        <w:t xml:space="preserve"> </w:t>
      </w:r>
      <w:r w:rsidR="007954AF">
        <w:rPr>
          <w:sz w:val="36"/>
        </w:rPr>
        <w:t>дошкольном</w:t>
      </w:r>
      <w:r>
        <w:rPr>
          <w:rFonts w:ascii="inherit" w:hAnsi="inherit"/>
          <w:sz w:val="36"/>
        </w:rPr>
        <w:t xml:space="preserve"> </w:t>
      </w:r>
      <w:r w:rsidR="007954AF">
        <w:rPr>
          <w:sz w:val="36"/>
        </w:rPr>
        <w:t>образовании</w:t>
      </w:r>
    </w:p>
    <w:p w:rsidR="004F78C8" w:rsidRPr="004F78C8" w:rsidRDefault="00000000">
      <w:pPr>
        <w:spacing w:after="150" w:line="240" w:lineRule="auto"/>
        <w:rPr>
          <w:sz w:val="24"/>
        </w:rPr>
      </w:pPr>
      <w:r>
        <w:rPr>
          <w:rFonts w:ascii="Times New Roman" w:hAnsi="Times New Roman"/>
          <w:sz w:val="24"/>
        </w:rPr>
        <w:t xml:space="preserve">Автор: </w:t>
      </w:r>
      <w:proofErr w:type="spellStart"/>
      <w:r w:rsidR="00057261">
        <w:rPr>
          <w:sz w:val="24"/>
        </w:rPr>
        <w:t>Шайгарданова</w:t>
      </w:r>
      <w:proofErr w:type="spellEnd"/>
      <w:r w:rsidR="00057261">
        <w:rPr>
          <w:sz w:val="24"/>
        </w:rPr>
        <w:t xml:space="preserve"> </w:t>
      </w:r>
      <w:proofErr w:type="spellStart"/>
      <w:r w:rsidR="00057261">
        <w:rPr>
          <w:sz w:val="24"/>
        </w:rPr>
        <w:t>Рамиля</w:t>
      </w:r>
      <w:proofErr w:type="spellEnd"/>
      <w:r w:rsidR="00057261">
        <w:rPr>
          <w:sz w:val="24"/>
        </w:rPr>
        <w:t xml:space="preserve"> </w:t>
      </w:r>
      <w:proofErr w:type="spellStart"/>
      <w:r w:rsidR="00057261">
        <w:rPr>
          <w:sz w:val="24"/>
        </w:rPr>
        <w:t>Харисовна</w:t>
      </w:r>
      <w:proofErr w:type="spellEnd"/>
    </w:p>
    <w:p w:rsidR="00900BF3" w:rsidRPr="00772E82" w:rsidRDefault="00000000">
      <w:pPr>
        <w:spacing w:after="150" w:line="240" w:lineRule="auto"/>
        <w:rPr>
          <w:sz w:val="24"/>
        </w:rPr>
      </w:pPr>
      <w:r>
        <w:rPr>
          <w:rFonts w:ascii="Times New Roman" w:hAnsi="Times New Roman"/>
          <w:sz w:val="24"/>
        </w:rPr>
        <w:t>Организация:</w:t>
      </w:r>
      <w:r w:rsidR="00A73C00">
        <w:rPr>
          <w:sz w:val="24"/>
        </w:rPr>
        <w:t xml:space="preserve"> МБДОУ</w:t>
      </w:r>
      <w:r w:rsidR="00556783">
        <w:rPr>
          <w:sz w:val="24"/>
        </w:rPr>
        <w:t xml:space="preserve"> «ЦРР-</w:t>
      </w:r>
      <w:r>
        <w:rPr>
          <w:rFonts w:ascii="Times New Roman" w:hAnsi="Times New Roman"/>
          <w:sz w:val="24"/>
        </w:rPr>
        <w:t xml:space="preserve"> д/</w:t>
      </w:r>
      <w:r w:rsidR="00772E82">
        <w:rPr>
          <w:sz w:val="24"/>
        </w:rPr>
        <w:t>с 35</w:t>
      </w:r>
      <w:r w:rsidR="006273AE">
        <w:rPr>
          <w:sz w:val="24"/>
        </w:rPr>
        <w:t xml:space="preserve"> «Сказочная страна»</w:t>
      </w:r>
      <w:r w:rsidR="00556783">
        <w:rPr>
          <w:sz w:val="24"/>
        </w:rPr>
        <w:t xml:space="preserve"> г. Альметьевск  РТ</w:t>
      </w:r>
    </w:p>
    <w:p w:rsidR="00900BF3" w:rsidRDefault="00000000">
      <w:pPr>
        <w:spacing w:after="0" w:line="240" w:lineRule="auto"/>
        <w:rPr>
          <w:rFonts w:ascii="Times New Roman" w:hAnsi="Times New Roman"/>
          <w:sz w:val="24"/>
        </w:rPr>
      </w:pPr>
      <w:r>
        <w:rPr>
          <w:rFonts w:ascii="Times New Roman" w:hAnsi="Times New Roman"/>
          <w:sz w:val="24"/>
        </w:rPr>
        <w:t>  </w:t>
      </w:r>
    </w:p>
    <w:p w:rsidR="00900BF3" w:rsidRDefault="00000000">
      <w:pPr>
        <w:spacing w:after="150" w:line="240" w:lineRule="auto"/>
        <w:jc w:val="center"/>
        <w:rPr>
          <w:rFonts w:ascii="Times New Roman" w:hAnsi="Times New Roman"/>
          <w:sz w:val="36"/>
        </w:rPr>
      </w:pPr>
      <w:r>
        <w:rPr>
          <w:rFonts w:ascii="Times New Roman" w:hAnsi="Times New Roman"/>
          <w:b/>
          <w:sz w:val="28"/>
        </w:rPr>
        <w:t>Введение</w:t>
      </w:r>
    </w:p>
    <w:p w:rsidR="00900BF3" w:rsidRDefault="00000000">
      <w:pPr>
        <w:spacing w:after="150" w:line="240" w:lineRule="auto"/>
        <w:jc w:val="both"/>
        <w:rPr>
          <w:rFonts w:ascii="Times New Roman" w:hAnsi="Times New Roman"/>
          <w:sz w:val="24"/>
        </w:rPr>
      </w:pPr>
      <w:r>
        <w:rPr>
          <w:rFonts w:ascii="Times New Roman" w:hAnsi="Times New Roman"/>
          <w:sz w:val="21"/>
        </w:rPr>
        <w:t xml:space="preserve">    Процесс реорганизации всей системы образования, протекающий много лет, предъявляет высокие требования к организации дошкольного воспитания и обучения, интенсифицирует поиски новых, более эффективных психолого-педагогических подходов к этому процессу.</w:t>
      </w:r>
    </w:p>
    <w:p w:rsidR="00900BF3" w:rsidRDefault="00000000">
      <w:pPr>
        <w:spacing w:after="150" w:line="240" w:lineRule="auto"/>
        <w:jc w:val="both"/>
        <w:rPr>
          <w:rFonts w:ascii="Times New Roman" w:hAnsi="Times New Roman"/>
          <w:sz w:val="24"/>
        </w:rPr>
      </w:pPr>
      <w:r>
        <w:rPr>
          <w:rFonts w:ascii="Times New Roman" w:hAnsi="Times New Roman"/>
          <w:sz w:val="21"/>
        </w:rPr>
        <w:t xml:space="preserve">    Инновационные процессы на современном этапе развития общества затрагивают в первую очередь систему дошкольного образования, как начальную ступень раскрытия потенциальных способностей ребёнка. Развитие дошкольного образования, переход на новый качественный уровень не может осуществляться без разработки инновационных технологий.</w:t>
      </w:r>
    </w:p>
    <w:p w:rsidR="00900BF3" w:rsidRDefault="00000000">
      <w:pPr>
        <w:spacing w:after="150" w:line="240" w:lineRule="auto"/>
        <w:jc w:val="both"/>
        <w:rPr>
          <w:rFonts w:ascii="Times New Roman" w:hAnsi="Times New Roman"/>
          <w:sz w:val="24"/>
        </w:rPr>
      </w:pPr>
      <w:r>
        <w:rPr>
          <w:rFonts w:ascii="Times New Roman" w:hAnsi="Times New Roman"/>
          <w:sz w:val="21"/>
        </w:rPr>
        <w:t xml:space="preserve">   Инновации определяют новые методы, формы, средства, технологии, использующиеся в педагогической практике, ориентированные на личность ребёнка, на развитие его способностей.</w:t>
      </w:r>
    </w:p>
    <w:p w:rsidR="00900BF3" w:rsidRDefault="00000000">
      <w:pPr>
        <w:spacing w:after="150" w:line="240" w:lineRule="auto"/>
        <w:jc w:val="both"/>
        <w:rPr>
          <w:rFonts w:ascii="Times New Roman" w:hAnsi="Times New Roman"/>
          <w:sz w:val="24"/>
        </w:rPr>
      </w:pPr>
      <w:r>
        <w:rPr>
          <w:rFonts w:ascii="Times New Roman" w:hAnsi="Times New Roman"/>
          <w:sz w:val="21"/>
        </w:rPr>
        <w:t xml:space="preserve">   На современном этапе развития России происходят изменения в образовательных процессах: содержание образования усложняется, акцентируя внимание педагогов дошкольного образования на развитие творческих и интеллектуальных способностей детей, коррекции эмоционально-волевой и двигательной сфер; на смену традиционным методам приходят активные методы обучения и воспитания, направленные на активизацию познавательного развития ребенка. В этих изменяющихся условиях педагогу дошкольного образования необходимо уметь ориентироваться в многообразии интегративных подходов к развитию детей, в широком спектре современных технологий.</w:t>
      </w:r>
    </w:p>
    <w:p w:rsidR="00900BF3" w:rsidRDefault="00000000">
      <w:pPr>
        <w:spacing w:after="150" w:line="240" w:lineRule="auto"/>
        <w:jc w:val="both"/>
        <w:rPr>
          <w:rFonts w:ascii="Times New Roman" w:hAnsi="Times New Roman"/>
          <w:sz w:val="24"/>
        </w:rPr>
      </w:pPr>
      <w:r>
        <w:rPr>
          <w:rFonts w:ascii="Times New Roman" w:hAnsi="Times New Roman"/>
          <w:sz w:val="21"/>
        </w:rPr>
        <w:t xml:space="preserve">   Инновационные технологии – это система методов, способов, приемов обучения, воспитательных средств, направленных на достижение позитивного результата за счет динамичных изменений в личностном развитии ребенка в современных социокультурных условиях. На современном этапе развития происходят изменения в образовательных процессах: содержание образования усложняется, акцентируя внимание педагогов дошкольного образования на развитие творческих и интеллектуальных способностей детей, коррекции эмоционально-волевой и двигательной сфер, на смену традиционным методам приходят активные методы обучения и воспитания, направленные на активизацию познавательного развития ребенка.</w:t>
      </w:r>
    </w:p>
    <w:p w:rsidR="00900BF3" w:rsidRDefault="00000000">
      <w:pPr>
        <w:spacing w:after="150" w:line="240" w:lineRule="auto"/>
        <w:jc w:val="both"/>
        <w:rPr>
          <w:rFonts w:ascii="Times New Roman" w:hAnsi="Times New Roman"/>
          <w:sz w:val="24"/>
        </w:rPr>
      </w:pPr>
      <w:r>
        <w:rPr>
          <w:rFonts w:ascii="Times New Roman" w:hAnsi="Times New Roman"/>
          <w:b/>
          <w:sz w:val="21"/>
        </w:rPr>
        <w:t xml:space="preserve">       Актуальность </w:t>
      </w:r>
      <w:r>
        <w:rPr>
          <w:rFonts w:ascii="Times New Roman" w:hAnsi="Times New Roman"/>
          <w:sz w:val="21"/>
        </w:rPr>
        <w:t>необходимо пересмотреть подход к процессу образования подрастающего поколения</w:t>
      </w:r>
    </w:p>
    <w:p w:rsidR="00900BF3" w:rsidRDefault="00000000">
      <w:pPr>
        <w:spacing w:after="150" w:line="240" w:lineRule="auto"/>
        <w:jc w:val="both"/>
        <w:rPr>
          <w:rFonts w:ascii="Times New Roman" w:hAnsi="Times New Roman"/>
          <w:sz w:val="24"/>
        </w:rPr>
      </w:pPr>
      <w:r>
        <w:rPr>
          <w:rFonts w:ascii="Times New Roman" w:hAnsi="Times New Roman"/>
          <w:sz w:val="24"/>
        </w:rPr>
        <w:t> </w:t>
      </w:r>
    </w:p>
    <w:p w:rsidR="00900BF3" w:rsidRDefault="00000000">
      <w:pPr>
        <w:spacing w:after="150" w:line="240" w:lineRule="auto"/>
        <w:jc w:val="center"/>
        <w:rPr>
          <w:rFonts w:ascii="Times New Roman" w:hAnsi="Times New Roman"/>
          <w:sz w:val="24"/>
        </w:rPr>
      </w:pPr>
      <w:r>
        <w:rPr>
          <w:rFonts w:ascii="Times New Roman" w:hAnsi="Times New Roman"/>
          <w:b/>
          <w:sz w:val="21"/>
        </w:rPr>
        <w:t>ПОНЯТИЕ «ПЕДАГОГИЧЕСКАЯ ТЕХНОЛОГИЯ»</w:t>
      </w:r>
    </w:p>
    <w:p w:rsidR="00900BF3" w:rsidRDefault="00000000">
      <w:pPr>
        <w:spacing w:after="150" w:line="240" w:lineRule="auto"/>
        <w:jc w:val="both"/>
        <w:rPr>
          <w:rFonts w:ascii="Times New Roman" w:hAnsi="Times New Roman"/>
          <w:sz w:val="24"/>
        </w:rPr>
      </w:pPr>
      <w:r>
        <w:rPr>
          <w:rFonts w:ascii="Times New Roman" w:hAnsi="Times New Roman"/>
          <w:sz w:val="21"/>
          <w:highlight w:val="white"/>
        </w:rPr>
        <w:t>Технология – это совокупность приемов, применяемых в каком либо деле, мастерстве, искусстве (толковый словарь)</w:t>
      </w:r>
    </w:p>
    <w:p w:rsidR="00900BF3" w:rsidRDefault="00000000">
      <w:pPr>
        <w:spacing w:after="150" w:line="240" w:lineRule="auto"/>
        <w:jc w:val="both"/>
        <w:rPr>
          <w:rFonts w:ascii="Times New Roman" w:hAnsi="Times New Roman"/>
          <w:sz w:val="24"/>
        </w:rPr>
      </w:pPr>
      <w:r>
        <w:rPr>
          <w:rFonts w:ascii="Times New Roman" w:hAnsi="Times New Roman"/>
          <w:sz w:val="21"/>
          <w:highlight w:val="white"/>
        </w:rPr>
        <w:t>Б. Т. Лихачев дает такое определение:</w:t>
      </w:r>
    </w:p>
    <w:p w:rsidR="00900BF3" w:rsidRDefault="00000000">
      <w:pPr>
        <w:spacing w:after="150" w:line="240" w:lineRule="auto"/>
        <w:jc w:val="both"/>
        <w:rPr>
          <w:rFonts w:ascii="Times New Roman" w:hAnsi="Times New Roman"/>
          <w:sz w:val="24"/>
        </w:rPr>
      </w:pPr>
      <w:r>
        <w:rPr>
          <w:rFonts w:ascii="Times New Roman" w:hAnsi="Times New Roman"/>
          <w:sz w:val="21"/>
        </w:rPr>
        <w:t>Педагогическая технология - это совокупность психолого-педагогических установок, определяющих специальный набор и компоновку форм, методов, способов, приёмов обучения, воспитательных средств; она есть организационно - методический инструментарий педагогического процесса И. П. Волков дает такое определение:</w:t>
      </w:r>
    </w:p>
    <w:p w:rsidR="00900BF3" w:rsidRDefault="00000000">
      <w:pPr>
        <w:spacing w:after="150" w:line="240" w:lineRule="auto"/>
        <w:jc w:val="both"/>
        <w:rPr>
          <w:rFonts w:ascii="Times New Roman" w:hAnsi="Times New Roman"/>
          <w:sz w:val="24"/>
        </w:rPr>
      </w:pPr>
      <w:r>
        <w:rPr>
          <w:rFonts w:ascii="Times New Roman" w:hAnsi="Times New Roman"/>
          <w:sz w:val="21"/>
        </w:rPr>
        <w:t>Педагогическая технология – это описание процесса достижения планируемых результатов обучения.</w:t>
      </w:r>
    </w:p>
    <w:p w:rsidR="00900BF3" w:rsidRDefault="00000000">
      <w:pPr>
        <w:spacing w:after="150" w:line="240" w:lineRule="auto"/>
        <w:jc w:val="both"/>
        <w:rPr>
          <w:rFonts w:ascii="Times New Roman" w:hAnsi="Times New Roman"/>
          <w:sz w:val="24"/>
        </w:rPr>
      </w:pPr>
      <w:r>
        <w:rPr>
          <w:rFonts w:ascii="Times New Roman" w:hAnsi="Times New Roman"/>
          <w:sz w:val="21"/>
        </w:rPr>
        <w:t>Юнеско – педагогическая технология – это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оптимизацию форм образования.</w:t>
      </w:r>
    </w:p>
    <w:p w:rsidR="00900BF3" w:rsidRDefault="00000000">
      <w:pPr>
        <w:spacing w:after="150" w:line="240" w:lineRule="auto"/>
        <w:jc w:val="both"/>
        <w:rPr>
          <w:rFonts w:ascii="Times New Roman" w:hAnsi="Times New Roman"/>
          <w:sz w:val="24"/>
        </w:rPr>
      </w:pPr>
      <w:r>
        <w:rPr>
          <w:rFonts w:ascii="Times New Roman" w:hAnsi="Times New Roman"/>
          <w:sz w:val="21"/>
        </w:rPr>
        <w:t>Педагогическая технология является содержательным обобщением, вбирающим в себя смыслы всех определений различных авторов.</w:t>
      </w:r>
    </w:p>
    <w:p w:rsidR="00900BF3" w:rsidRDefault="00000000">
      <w:pPr>
        <w:spacing w:after="150" w:line="240" w:lineRule="auto"/>
        <w:jc w:val="both"/>
        <w:rPr>
          <w:rFonts w:ascii="Times New Roman" w:hAnsi="Times New Roman"/>
          <w:sz w:val="24"/>
        </w:rPr>
      </w:pPr>
      <w:r>
        <w:rPr>
          <w:rFonts w:ascii="Times New Roman" w:hAnsi="Times New Roman"/>
          <w:sz w:val="21"/>
        </w:rPr>
        <w:t>Современные педагогические технологии в дошкольном образовании направлены на реализацию государственных стандартов дошкольного образования.</w:t>
      </w:r>
    </w:p>
    <w:p w:rsidR="00900BF3" w:rsidRDefault="00000000">
      <w:pPr>
        <w:spacing w:after="150" w:line="240" w:lineRule="auto"/>
        <w:jc w:val="both"/>
        <w:rPr>
          <w:rFonts w:ascii="Times New Roman" w:hAnsi="Times New Roman"/>
          <w:sz w:val="24"/>
        </w:rPr>
      </w:pPr>
      <w:r>
        <w:rPr>
          <w:rFonts w:ascii="Times New Roman" w:hAnsi="Times New Roman"/>
          <w:sz w:val="21"/>
        </w:rPr>
        <w:t>Основные требования (критерии) педагогической технологии:</w:t>
      </w:r>
    </w:p>
    <w:p w:rsidR="00900BF3" w:rsidRDefault="00000000">
      <w:pPr>
        <w:numPr>
          <w:ilvl w:val="0"/>
          <w:numId w:val="1"/>
        </w:numPr>
        <w:spacing w:beforeAutospacing="1" w:afterAutospacing="1" w:line="240" w:lineRule="auto"/>
        <w:ind w:left="495" w:firstLine="0"/>
        <w:jc w:val="both"/>
        <w:rPr>
          <w:rFonts w:ascii="Times New Roman" w:hAnsi="Times New Roman"/>
          <w:sz w:val="24"/>
        </w:rPr>
      </w:pPr>
      <w:r>
        <w:rPr>
          <w:rFonts w:ascii="Times New Roman" w:hAnsi="Times New Roman"/>
          <w:sz w:val="21"/>
        </w:rPr>
        <w:t>−концептуальность;</w:t>
      </w:r>
    </w:p>
    <w:p w:rsidR="00900BF3" w:rsidRDefault="00000000">
      <w:pPr>
        <w:numPr>
          <w:ilvl w:val="0"/>
          <w:numId w:val="1"/>
        </w:numPr>
        <w:spacing w:beforeAutospacing="1" w:afterAutospacing="1" w:line="240" w:lineRule="auto"/>
        <w:ind w:left="495" w:firstLine="0"/>
        <w:jc w:val="both"/>
        <w:rPr>
          <w:rFonts w:ascii="Times New Roman" w:hAnsi="Times New Roman"/>
          <w:sz w:val="24"/>
        </w:rPr>
      </w:pPr>
      <w:r>
        <w:rPr>
          <w:rFonts w:ascii="Times New Roman" w:hAnsi="Times New Roman"/>
          <w:sz w:val="21"/>
        </w:rPr>
        <w:t>−системность;</w:t>
      </w:r>
    </w:p>
    <w:p w:rsidR="00900BF3" w:rsidRDefault="00000000">
      <w:pPr>
        <w:numPr>
          <w:ilvl w:val="0"/>
          <w:numId w:val="1"/>
        </w:numPr>
        <w:spacing w:beforeAutospacing="1" w:afterAutospacing="1" w:line="240" w:lineRule="auto"/>
        <w:ind w:left="495" w:firstLine="0"/>
        <w:jc w:val="both"/>
        <w:rPr>
          <w:rFonts w:ascii="Times New Roman" w:hAnsi="Times New Roman"/>
          <w:sz w:val="24"/>
        </w:rPr>
      </w:pPr>
      <w:r>
        <w:rPr>
          <w:rFonts w:ascii="Times New Roman" w:hAnsi="Times New Roman"/>
          <w:sz w:val="21"/>
        </w:rPr>
        <w:t>−управляемость;</w:t>
      </w:r>
    </w:p>
    <w:p w:rsidR="00900BF3" w:rsidRDefault="00000000">
      <w:pPr>
        <w:numPr>
          <w:ilvl w:val="0"/>
          <w:numId w:val="1"/>
        </w:numPr>
        <w:spacing w:beforeAutospacing="1" w:afterAutospacing="1" w:line="240" w:lineRule="auto"/>
        <w:ind w:left="495" w:firstLine="0"/>
        <w:jc w:val="both"/>
        <w:rPr>
          <w:rFonts w:ascii="Times New Roman" w:hAnsi="Times New Roman"/>
          <w:sz w:val="24"/>
        </w:rPr>
      </w:pPr>
      <w:r>
        <w:rPr>
          <w:rFonts w:ascii="Times New Roman" w:hAnsi="Times New Roman"/>
          <w:sz w:val="21"/>
        </w:rPr>
        <w:t>−эффективность;</w:t>
      </w:r>
    </w:p>
    <w:p w:rsidR="00900BF3" w:rsidRDefault="00000000">
      <w:pPr>
        <w:numPr>
          <w:ilvl w:val="0"/>
          <w:numId w:val="1"/>
        </w:numPr>
        <w:spacing w:beforeAutospacing="1" w:afterAutospacing="1" w:line="240" w:lineRule="auto"/>
        <w:ind w:left="495" w:firstLine="0"/>
        <w:jc w:val="both"/>
        <w:rPr>
          <w:rFonts w:ascii="Times New Roman" w:hAnsi="Times New Roman"/>
          <w:sz w:val="24"/>
        </w:rPr>
      </w:pPr>
      <w:r>
        <w:rPr>
          <w:rFonts w:ascii="Times New Roman" w:hAnsi="Times New Roman"/>
          <w:sz w:val="21"/>
        </w:rPr>
        <w:t>−</w:t>
      </w:r>
      <w:proofErr w:type="spellStart"/>
      <w:r>
        <w:rPr>
          <w:rFonts w:ascii="Times New Roman" w:hAnsi="Times New Roman"/>
          <w:sz w:val="21"/>
        </w:rPr>
        <w:t>воспроизводимость</w:t>
      </w:r>
      <w:proofErr w:type="spellEnd"/>
      <w:r>
        <w:rPr>
          <w:rFonts w:ascii="Times New Roman" w:hAnsi="Times New Roman"/>
          <w:sz w:val="21"/>
        </w:rPr>
        <w:t>.</w:t>
      </w:r>
    </w:p>
    <w:p w:rsidR="00900BF3" w:rsidRDefault="00000000">
      <w:pPr>
        <w:spacing w:after="150" w:line="240" w:lineRule="auto"/>
        <w:jc w:val="both"/>
        <w:rPr>
          <w:rFonts w:ascii="Times New Roman" w:hAnsi="Times New Roman"/>
          <w:sz w:val="24"/>
        </w:rPr>
      </w:pPr>
      <w:r>
        <w:rPr>
          <w:rFonts w:ascii="Times New Roman" w:hAnsi="Times New Roman"/>
          <w:sz w:val="24"/>
        </w:rPr>
        <w:t> </w:t>
      </w:r>
    </w:p>
    <w:p w:rsidR="00900BF3" w:rsidRDefault="00000000">
      <w:pPr>
        <w:spacing w:after="150" w:line="240" w:lineRule="auto"/>
        <w:jc w:val="both"/>
        <w:rPr>
          <w:rFonts w:ascii="Times New Roman" w:hAnsi="Times New Roman"/>
          <w:sz w:val="24"/>
        </w:rPr>
      </w:pPr>
      <w:r>
        <w:rPr>
          <w:rFonts w:ascii="Times New Roman" w:hAnsi="Times New Roman"/>
          <w:b/>
          <w:sz w:val="21"/>
        </w:rPr>
        <w:t>Концептуальность</w:t>
      </w:r>
      <w:r>
        <w:rPr>
          <w:rFonts w:ascii="Times New Roman" w:hAnsi="Times New Roman"/>
          <w:sz w:val="21"/>
        </w:rPr>
        <w:t> </w:t>
      </w:r>
      <w:r>
        <w:rPr>
          <w:rFonts w:ascii="Times New Roman" w:hAnsi="Times New Roman"/>
          <w:b/>
          <w:sz w:val="21"/>
        </w:rPr>
        <w:t>–</w:t>
      </w:r>
      <w:r>
        <w:rPr>
          <w:rFonts w:ascii="Times New Roman" w:hAnsi="Times New Roman"/>
          <w:sz w:val="21"/>
        </w:rPr>
        <w:t> опора на определенную научную концепцию, включающую философское, психологическое, дидактическое и социально-педагогическое обоснование достижения образовательных целей.</w:t>
      </w:r>
    </w:p>
    <w:p w:rsidR="00900BF3" w:rsidRDefault="00000000">
      <w:pPr>
        <w:spacing w:after="150" w:line="240" w:lineRule="auto"/>
        <w:jc w:val="both"/>
        <w:rPr>
          <w:rFonts w:ascii="Times New Roman" w:hAnsi="Times New Roman"/>
          <w:sz w:val="24"/>
        </w:rPr>
      </w:pPr>
      <w:r>
        <w:rPr>
          <w:rFonts w:ascii="Times New Roman" w:hAnsi="Times New Roman"/>
          <w:b/>
          <w:sz w:val="21"/>
        </w:rPr>
        <w:t>Системность</w:t>
      </w:r>
      <w:r>
        <w:rPr>
          <w:rFonts w:ascii="Times New Roman" w:hAnsi="Times New Roman"/>
          <w:sz w:val="21"/>
        </w:rPr>
        <w:t> </w:t>
      </w:r>
      <w:r>
        <w:rPr>
          <w:rFonts w:ascii="Times New Roman" w:hAnsi="Times New Roman"/>
          <w:b/>
          <w:sz w:val="21"/>
        </w:rPr>
        <w:t>–</w:t>
      </w:r>
      <w:r>
        <w:rPr>
          <w:rFonts w:ascii="Times New Roman" w:hAnsi="Times New Roman"/>
          <w:sz w:val="21"/>
        </w:rPr>
        <w:t> технология должна обладать всеми признаками системы:</w:t>
      </w:r>
    </w:p>
    <w:p w:rsidR="00900BF3" w:rsidRDefault="00000000">
      <w:pPr>
        <w:numPr>
          <w:ilvl w:val="0"/>
          <w:numId w:val="2"/>
        </w:numPr>
        <w:spacing w:beforeAutospacing="1" w:afterAutospacing="1" w:line="240" w:lineRule="auto"/>
        <w:ind w:left="495" w:firstLine="0"/>
        <w:jc w:val="both"/>
        <w:rPr>
          <w:rFonts w:ascii="Times New Roman" w:hAnsi="Times New Roman"/>
          <w:sz w:val="24"/>
        </w:rPr>
      </w:pPr>
      <w:r>
        <w:rPr>
          <w:rFonts w:ascii="Times New Roman" w:hAnsi="Times New Roman"/>
          <w:sz w:val="21"/>
        </w:rPr>
        <w:t>−логикой процесса;</w:t>
      </w:r>
    </w:p>
    <w:p w:rsidR="00900BF3" w:rsidRDefault="00000000">
      <w:pPr>
        <w:numPr>
          <w:ilvl w:val="0"/>
          <w:numId w:val="2"/>
        </w:numPr>
        <w:spacing w:beforeAutospacing="1" w:afterAutospacing="1" w:line="240" w:lineRule="auto"/>
        <w:ind w:left="495" w:firstLine="0"/>
        <w:jc w:val="both"/>
        <w:rPr>
          <w:rFonts w:ascii="Times New Roman" w:hAnsi="Times New Roman"/>
          <w:sz w:val="24"/>
        </w:rPr>
      </w:pPr>
      <w:r>
        <w:rPr>
          <w:rFonts w:ascii="Times New Roman" w:hAnsi="Times New Roman"/>
          <w:sz w:val="21"/>
        </w:rPr>
        <w:t>−взаимосвязью его частей;</w:t>
      </w:r>
    </w:p>
    <w:p w:rsidR="00900BF3" w:rsidRDefault="00000000">
      <w:pPr>
        <w:numPr>
          <w:ilvl w:val="0"/>
          <w:numId w:val="2"/>
        </w:numPr>
        <w:spacing w:beforeAutospacing="1" w:afterAutospacing="1" w:line="240" w:lineRule="auto"/>
        <w:ind w:left="495" w:firstLine="0"/>
        <w:jc w:val="both"/>
        <w:rPr>
          <w:rFonts w:ascii="Times New Roman" w:hAnsi="Times New Roman"/>
          <w:sz w:val="24"/>
        </w:rPr>
      </w:pPr>
      <w:r>
        <w:rPr>
          <w:rFonts w:ascii="Times New Roman" w:hAnsi="Times New Roman"/>
          <w:sz w:val="21"/>
        </w:rPr>
        <w:t>−целостностью.</w:t>
      </w:r>
    </w:p>
    <w:p w:rsidR="00900BF3" w:rsidRDefault="00000000">
      <w:pPr>
        <w:spacing w:after="150" w:line="240" w:lineRule="auto"/>
        <w:jc w:val="both"/>
        <w:rPr>
          <w:rFonts w:ascii="Times New Roman" w:hAnsi="Times New Roman"/>
          <w:sz w:val="24"/>
        </w:rPr>
      </w:pPr>
      <w:r>
        <w:rPr>
          <w:rFonts w:ascii="Times New Roman" w:hAnsi="Times New Roman"/>
          <w:b/>
          <w:sz w:val="21"/>
        </w:rPr>
        <w:t>Управляемость – </w:t>
      </w:r>
      <w:r>
        <w:rPr>
          <w:rFonts w:ascii="Times New Roman" w:hAnsi="Times New Roman"/>
          <w:sz w:val="21"/>
        </w:rPr>
        <w:t>возможность диагностического целеполагания, планирования, проектирования процесса обучения, поэтапной диагностики, варьирования средств и методов с целью коррекции результатов.</w:t>
      </w:r>
    </w:p>
    <w:p w:rsidR="00900BF3" w:rsidRDefault="00000000">
      <w:pPr>
        <w:spacing w:after="150" w:line="240" w:lineRule="auto"/>
        <w:jc w:val="both"/>
        <w:rPr>
          <w:rFonts w:ascii="Times New Roman" w:hAnsi="Times New Roman"/>
          <w:sz w:val="24"/>
        </w:rPr>
      </w:pPr>
      <w:r>
        <w:rPr>
          <w:rFonts w:ascii="Times New Roman" w:hAnsi="Times New Roman"/>
          <w:b/>
          <w:sz w:val="21"/>
        </w:rPr>
        <w:t>Эффективность –</w:t>
      </w:r>
      <w:r>
        <w:rPr>
          <w:rFonts w:ascii="Times New Roman" w:hAnsi="Times New Roman"/>
          <w:sz w:val="21"/>
        </w:rPr>
        <w:t> современные педагогические технологии, существующие в конкретных условиях, должны быть эффективными по</w:t>
      </w:r>
    </w:p>
    <w:p w:rsidR="00900BF3" w:rsidRDefault="00000000">
      <w:pPr>
        <w:spacing w:after="150" w:line="240" w:lineRule="auto"/>
        <w:jc w:val="both"/>
        <w:rPr>
          <w:rFonts w:ascii="Times New Roman" w:hAnsi="Times New Roman"/>
          <w:sz w:val="24"/>
        </w:rPr>
      </w:pPr>
      <w:r>
        <w:rPr>
          <w:rFonts w:ascii="Times New Roman" w:hAnsi="Times New Roman"/>
          <w:sz w:val="21"/>
        </w:rPr>
        <w:t>результатам и оптимальными по затратам, гарантировать достижение определенного стандарта обучения</w:t>
      </w:r>
    </w:p>
    <w:p w:rsidR="00900BF3" w:rsidRDefault="00000000">
      <w:pPr>
        <w:spacing w:after="150" w:line="240" w:lineRule="auto"/>
        <w:jc w:val="both"/>
        <w:rPr>
          <w:rFonts w:ascii="Times New Roman" w:hAnsi="Times New Roman"/>
          <w:sz w:val="24"/>
        </w:rPr>
      </w:pPr>
      <w:proofErr w:type="spellStart"/>
      <w:r>
        <w:rPr>
          <w:rFonts w:ascii="Times New Roman" w:hAnsi="Times New Roman"/>
          <w:b/>
          <w:sz w:val="21"/>
        </w:rPr>
        <w:t>Воспроизводимость</w:t>
      </w:r>
      <w:proofErr w:type="spellEnd"/>
      <w:r>
        <w:rPr>
          <w:rFonts w:ascii="Times New Roman" w:hAnsi="Times New Roman"/>
          <w:b/>
          <w:sz w:val="21"/>
        </w:rPr>
        <w:t xml:space="preserve"> –</w:t>
      </w:r>
      <w:r>
        <w:rPr>
          <w:rFonts w:ascii="Times New Roman" w:hAnsi="Times New Roman"/>
          <w:sz w:val="21"/>
        </w:rPr>
        <w:t>  возможность применения (повторения, воспроизведения) образовательной технологии в образовательных учреждениях, т.е. технология как педагогический инструмент должна быть гарантированно эффективна в руках любого педагога, использующего ее, независимо от его опыта, стажа, возраста и личностных особенностей).</w:t>
      </w:r>
    </w:p>
    <w:p w:rsidR="00900BF3" w:rsidRDefault="00000000">
      <w:pPr>
        <w:spacing w:after="150" w:line="240" w:lineRule="auto"/>
        <w:jc w:val="center"/>
        <w:rPr>
          <w:rFonts w:ascii="Times New Roman" w:hAnsi="Times New Roman"/>
          <w:sz w:val="24"/>
        </w:rPr>
      </w:pPr>
      <w:r>
        <w:rPr>
          <w:rFonts w:ascii="Times New Roman" w:hAnsi="Times New Roman"/>
          <w:b/>
          <w:sz w:val="21"/>
        </w:rPr>
        <w:t>ОТЛИЧИЕ ПЕДАГОГИЧЕСКОЙ ТЕХНОЛОГИИ ОТ МЕТОДИКИ</w:t>
      </w:r>
    </w:p>
    <w:p w:rsidR="00900BF3" w:rsidRDefault="00000000">
      <w:pPr>
        <w:spacing w:after="150" w:line="240" w:lineRule="auto"/>
        <w:jc w:val="both"/>
        <w:rPr>
          <w:rFonts w:ascii="Times New Roman" w:hAnsi="Times New Roman"/>
          <w:sz w:val="24"/>
        </w:rPr>
      </w:pPr>
      <w:r>
        <w:rPr>
          <w:rFonts w:ascii="Times New Roman" w:hAnsi="Times New Roman"/>
          <w:sz w:val="21"/>
          <w:highlight w:val="white"/>
        </w:rPr>
        <w:t xml:space="preserve">Понятие педагогической технологии </w:t>
      </w:r>
      <w:proofErr w:type="spellStart"/>
      <w:r>
        <w:rPr>
          <w:rFonts w:ascii="Times New Roman" w:hAnsi="Times New Roman"/>
          <w:sz w:val="21"/>
          <w:highlight w:val="white"/>
        </w:rPr>
        <w:t>частно</w:t>
      </w:r>
      <w:proofErr w:type="spellEnd"/>
      <w:r>
        <w:rPr>
          <w:rFonts w:ascii="Times New Roman" w:hAnsi="Times New Roman"/>
          <w:sz w:val="21"/>
          <w:highlight w:val="white"/>
        </w:rPr>
        <w:t xml:space="preserve"> - предметного и локального уровней почти полностью перекрывается понятием методики обучения; разница между ними заключается лишь в расстановке акцентов.</w:t>
      </w:r>
    </w:p>
    <w:p w:rsidR="00900BF3" w:rsidRDefault="00000000">
      <w:pPr>
        <w:spacing w:after="150" w:line="240" w:lineRule="auto"/>
        <w:jc w:val="both"/>
        <w:rPr>
          <w:rFonts w:ascii="Times New Roman" w:hAnsi="Times New Roman"/>
          <w:sz w:val="24"/>
        </w:rPr>
      </w:pPr>
      <w:r>
        <w:rPr>
          <w:rFonts w:ascii="Times New Roman" w:hAnsi="Times New Roman"/>
          <w:sz w:val="21"/>
          <w:highlight w:val="white"/>
        </w:rPr>
        <w:t xml:space="preserve">В технологиях более представлена процессуальная, количественная и расчетная компоненты, в методиках – целевая, содержательная, качественная и вариативно-ориентировочная стороны. Технология отличается от методик своей </w:t>
      </w:r>
      <w:proofErr w:type="spellStart"/>
      <w:r>
        <w:rPr>
          <w:rFonts w:ascii="Times New Roman" w:hAnsi="Times New Roman"/>
          <w:sz w:val="21"/>
          <w:highlight w:val="white"/>
        </w:rPr>
        <w:t>воспроизводимостью</w:t>
      </w:r>
      <w:proofErr w:type="spellEnd"/>
      <w:r>
        <w:rPr>
          <w:rFonts w:ascii="Times New Roman" w:hAnsi="Times New Roman"/>
          <w:sz w:val="21"/>
          <w:highlight w:val="white"/>
        </w:rPr>
        <w:t>, устойчивостью результатов, отсутствием многих «если». Смешение технологий и методик приводит к тому, что иногда методики входят в состав технологий, а иногда, наоборот, те или иные технологии – в состав методик обучения.</w:t>
      </w:r>
    </w:p>
    <w:p w:rsidR="00900BF3" w:rsidRDefault="00000000">
      <w:pPr>
        <w:spacing w:after="150" w:line="240" w:lineRule="auto"/>
        <w:jc w:val="center"/>
        <w:rPr>
          <w:rFonts w:ascii="Times New Roman" w:hAnsi="Times New Roman"/>
          <w:sz w:val="24"/>
        </w:rPr>
      </w:pPr>
      <w:r>
        <w:rPr>
          <w:rFonts w:ascii="Times New Roman" w:hAnsi="Times New Roman"/>
          <w:b/>
          <w:sz w:val="21"/>
        </w:rPr>
        <w:t>СТРУКТУРА ПЕДАГОГИЧЕСКОЙ ТЕХНОЛОГИИ</w:t>
      </w:r>
    </w:p>
    <w:p w:rsidR="00900BF3" w:rsidRDefault="00000000">
      <w:pPr>
        <w:spacing w:after="150" w:line="240" w:lineRule="auto"/>
        <w:jc w:val="both"/>
        <w:rPr>
          <w:rFonts w:ascii="Times New Roman" w:hAnsi="Times New Roman"/>
          <w:sz w:val="24"/>
        </w:rPr>
      </w:pPr>
      <w:r>
        <w:rPr>
          <w:rFonts w:ascii="Times New Roman" w:hAnsi="Times New Roman"/>
          <w:sz w:val="21"/>
        </w:rPr>
        <w:t>Концептуальная часть – это научная база технологии, т.е. психолого-педагогические идеи, которые заложены в ее фундамент.</w:t>
      </w:r>
    </w:p>
    <w:p w:rsidR="00900BF3" w:rsidRDefault="00000000">
      <w:pPr>
        <w:spacing w:after="150" w:line="240" w:lineRule="auto"/>
        <w:jc w:val="both"/>
        <w:rPr>
          <w:rFonts w:ascii="Times New Roman" w:hAnsi="Times New Roman"/>
          <w:sz w:val="24"/>
        </w:rPr>
      </w:pPr>
      <w:r>
        <w:rPr>
          <w:rFonts w:ascii="Times New Roman" w:hAnsi="Times New Roman"/>
          <w:sz w:val="21"/>
        </w:rPr>
        <w:t>Содержательная часть – это общие, конкретные цели и содержание учебного материала</w:t>
      </w:r>
    </w:p>
    <w:p w:rsidR="00900BF3" w:rsidRDefault="00000000">
      <w:pPr>
        <w:spacing w:after="150" w:line="240" w:lineRule="auto"/>
        <w:jc w:val="both"/>
        <w:rPr>
          <w:rFonts w:ascii="Times New Roman" w:hAnsi="Times New Roman"/>
          <w:sz w:val="24"/>
        </w:rPr>
      </w:pPr>
      <w:r>
        <w:rPr>
          <w:rFonts w:ascii="Times New Roman" w:hAnsi="Times New Roman"/>
          <w:sz w:val="21"/>
        </w:rPr>
        <w:t>Процессуальная часть - совокупность форм и методов учебной деятельности детей, методов и форм работы педагога, деятельности педагога по управлению процессом усвоения материала, диагностика обучающего процесса. Таким образом, если некая система претендует на роль технологии, она должна соответствовать всем перечисленным выше требованиям. Взаимодействие всех субъектов открытого образовательного пространства (дети, сотрудники, родители) ДОУ осуществляется на основе современных образовательных технологий.</w:t>
      </w:r>
    </w:p>
    <w:p w:rsidR="00900BF3" w:rsidRDefault="00000000">
      <w:pPr>
        <w:spacing w:after="150" w:line="240" w:lineRule="auto"/>
        <w:jc w:val="both"/>
        <w:rPr>
          <w:rFonts w:ascii="Times New Roman" w:hAnsi="Times New Roman"/>
          <w:sz w:val="24"/>
        </w:rPr>
      </w:pPr>
      <w:r>
        <w:rPr>
          <w:rFonts w:ascii="Times New Roman" w:hAnsi="Times New Roman"/>
          <w:sz w:val="21"/>
          <w:highlight w:val="white"/>
        </w:rPr>
        <w:t>На основе анализа педагогических технологий, проведенного</w:t>
      </w:r>
      <w:r>
        <w:rPr>
          <w:rFonts w:ascii="Times New Roman" w:hAnsi="Times New Roman"/>
          <w:sz w:val="21"/>
          <w:highlight w:val="white"/>
        </w:rPr>
        <w:br/>
        <w:t xml:space="preserve">Г. Н. </w:t>
      </w:r>
      <w:proofErr w:type="spellStart"/>
      <w:r>
        <w:rPr>
          <w:rFonts w:ascii="Times New Roman" w:hAnsi="Times New Roman"/>
          <w:sz w:val="21"/>
          <w:highlight w:val="white"/>
        </w:rPr>
        <w:t>Селевко</w:t>
      </w:r>
      <w:proofErr w:type="spellEnd"/>
      <w:r>
        <w:rPr>
          <w:rFonts w:ascii="Times New Roman" w:hAnsi="Times New Roman"/>
          <w:sz w:val="21"/>
          <w:highlight w:val="white"/>
        </w:rPr>
        <w:t>, можно выделить следующие технологии, применяемые в системе дошкольного образования:</w:t>
      </w:r>
    </w:p>
    <w:p w:rsidR="00900BF3" w:rsidRDefault="00000000">
      <w:pPr>
        <w:numPr>
          <w:ilvl w:val="0"/>
          <w:numId w:val="3"/>
        </w:numPr>
        <w:spacing w:beforeAutospacing="1" w:afterAutospacing="1" w:line="240" w:lineRule="auto"/>
        <w:ind w:left="495" w:firstLine="0"/>
        <w:jc w:val="both"/>
        <w:rPr>
          <w:rFonts w:ascii="Times New Roman" w:hAnsi="Times New Roman"/>
          <w:sz w:val="24"/>
        </w:rPr>
      </w:pPr>
      <w:r>
        <w:rPr>
          <w:rFonts w:ascii="Times New Roman" w:hAnsi="Times New Roman"/>
          <w:sz w:val="21"/>
        </w:rPr>
        <w:t>−</w:t>
      </w:r>
      <w:r>
        <w:rPr>
          <w:rFonts w:ascii="Times New Roman" w:hAnsi="Times New Roman"/>
          <w:sz w:val="21"/>
          <w:highlight w:val="white"/>
        </w:rPr>
        <w:t>технологии развивающего обучения;</w:t>
      </w:r>
    </w:p>
    <w:p w:rsidR="00900BF3" w:rsidRDefault="00000000">
      <w:pPr>
        <w:numPr>
          <w:ilvl w:val="0"/>
          <w:numId w:val="3"/>
        </w:numPr>
        <w:spacing w:beforeAutospacing="1" w:afterAutospacing="1" w:line="240" w:lineRule="auto"/>
        <w:ind w:left="495" w:firstLine="0"/>
        <w:jc w:val="both"/>
        <w:rPr>
          <w:rFonts w:ascii="Times New Roman" w:hAnsi="Times New Roman"/>
          <w:sz w:val="24"/>
        </w:rPr>
      </w:pPr>
      <w:r>
        <w:rPr>
          <w:rFonts w:ascii="Times New Roman" w:hAnsi="Times New Roman"/>
          <w:sz w:val="21"/>
        </w:rPr>
        <w:t>−</w:t>
      </w:r>
      <w:r>
        <w:rPr>
          <w:rFonts w:ascii="Times New Roman" w:hAnsi="Times New Roman"/>
          <w:sz w:val="21"/>
          <w:highlight w:val="white"/>
        </w:rPr>
        <w:t>технологии проблемного обучения;</w:t>
      </w:r>
    </w:p>
    <w:p w:rsidR="00900BF3" w:rsidRDefault="00000000">
      <w:pPr>
        <w:numPr>
          <w:ilvl w:val="0"/>
          <w:numId w:val="3"/>
        </w:numPr>
        <w:spacing w:beforeAutospacing="1" w:afterAutospacing="1" w:line="240" w:lineRule="auto"/>
        <w:ind w:left="495" w:firstLine="0"/>
        <w:jc w:val="both"/>
        <w:rPr>
          <w:rFonts w:ascii="Times New Roman" w:hAnsi="Times New Roman"/>
          <w:sz w:val="24"/>
        </w:rPr>
      </w:pPr>
      <w:r>
        <w:rPr>
          <w:rFonts w:ascii="Times New Roman" w:hAnsi="Times New Roman"/>
          <w:sz w:val="21"/>
        </w:rPr>
        <w:t>−</w:t>
      </w:r>
      <w:r>
        <w:rPr>
          <w:rFonts w:ascii="Times New Roman" w:hAnsi="Times New Roman"/>
          <w:sz w:val="21"/>
          <w:highlight w:val="white"/>
        </w:rPr>
        <w:t>игровые технологии, компьютерные технологии;</w:t>
      </w:r>
    </w:p>
    <w:p w:rsidR="00900BF3" w:rsidRDefault="00000000">
      <w:pPr>
        <w:numPr>
          <w:ilvl w:val="0"/>
          <w:numId w:val="3"/>
        </w:numPr>
        <w:spacing w:beforeAutospacing="1" w:afterAutospacing="1" w:line="240" w:lineRule="auto"/>
        <w:ind w:left="495" w:firstLine="0"/>
        <w:jc w:val="both"/>
        <w:rPr>
          <w:rFonts w:ascii="Times New Roman" w:hAnsi="Times New Roman"/>
          <w:sz w:val="24"/>
        </w:rPr>
      </w:pPr>
      <w:r>
        <w:rPr>
          <w:rFonts w:ascii="Times New Roman" w:hAnsi="Times New Roman"/>
          <w:sz w:val="21"/>
        </w:rPr>
        <w:t>−</w:t>
      </w:r>
      <w:r>
        <w:rPr>
          <w:rFonts w:ascii="Times New Roman" w:hAnsi="Times New Roman"/>
          <w:sz w:val="21"/>
          <w:highlight w:val="white"/>
        </w:rPr>
        <w:t>альтернативные технологии.</w:t>
      </w:r>
    </w:p>
    <w:p w:rsidR="00900BF3" w:rsidRDefault="00000000">
      <w:pPr>
        <w:spacing w:after="150" w:line="240" w:lineRule="auto"/>
        <w:jc w:val="center"/>
        <w:rPr>
          <w:rFonts w:ascii="Times New Roman" w:hAnsi="Times New Roman"/>
          <w:sz w:val="24"/>
        </w:rPr>
      </w:pPr>
      <w:r>
        <w:rPr>
          <w:rFonts w:ascii="Times New Roman" w:hAnsi="Times New Roman"/>
          <w:b/>
          <w:sz w:val="21"/>
        </w:rPr>
        <w:t>КЛАССИФИКАЦИЯ ПЕДАГОГИЧЕСКИХ ТЕХНОЛОГИЙ</w:t>
      </w:r>
    </w:p>
    <w:p w:rsidR="00900BF3" w:rsidRDefault="00000000">
      <w:pPr>
        <w:spacing w:after="150" w:line="240" w:lineRule="auto"/>
        <w:jc w:val="both"/>
        <w:rPr>
          <w:rFonts w:ascii="Times New Roman" w:hAnsi="Times New Roman"/>
          <w:sz w:val="24"/>
        </w:rPr>
      </w:pPr>
      <w:r>
        <w:rPr>
          <w:rFonts w:ascii="Times New Roman" w:hAnsi="Times New Roman"/>
          <w:sz w:val="21"/>
          <w:highlight w:val="white"/>
        </w:rPr>
        <w:t>В теории и практике работы детских садов сегодня существует множество вариантов учебно-воспитательного процесса. Каждый автор и исполнитель привносит в педагогический процесс что-то свое, индивидуальное, в связи с чем говорят, что каждая конкретная технология является авторской. С этим мнением можно согласиться. Однако многие технологии по своим целям, содержанию, применяемым методам и средствам имеют достаточно много сходства и по этим общим признакам могут быть классифицированы в несколько обобщенных групп:</w:t>
      </w:r>
    </w:p>
    <w:p w:rsidR="00900BF3" w:rsidRDefault="00000000">
      <w:pPr>
        <w:numPr>
          <w:ilvl w:val="0"/>
          <w:numId w:val="4"/>
        </w:numPr>
        <w:spacing w:beforeAutospacing="1" w:afterAutospacing="1" w:line="240" w:lineRule="auto"/>
        <w:ind w:left="495" w:firstLine="0"/>
        <w:jc w:val="both"/>
        <w:rPr>
          <w:rFonts w:ascii="Times New Roman" w:hAnsi="Times New Roman"/>
          <w:sz w:val="24"/>
        </w:rPr>
      </w:pPr>
      <w:r>
        <w:rPr>
          <w:rFonts w:ascii="Times New Roman" w:hAnsi="Times New Roman"/>
          <w:sz w:val="21"/>
        </w:rPr>
        <w:t>−</w:t>
      </w:r>
      <w:r>
        <w:rPr>
          <w:rFonts w:ascii="Times New Roman" w:hAnsi="Times New Roman"/>
          <w:sz w:val="21"/>
          <w:highlight w:val="white"/>
        </w:rPr>
        <w:t>По уровню применения;</w:t>
      </w:r>
    </w:p>
    <w:p w:rsidR="00900BF3" w:rsidRDefault="00000000">
      <w:pPr>
        <w:numPr>
          <w:ilvl w:val="0"/>
          <w:numId w:val="4"/>
        </w:numPr>
        <w:spacing w:beforeAutospacing="1" w:afterAutospacing="1" w:line="240" w:lineRule="auto"/>
        <w:ind w:left="495" w:firstLine="0"/>
        <w:jc w:val="both"/>
        <w:rPr>
          <w:rFonts w:ascii="Times New Roman" w:hAnsi="Times New Roman"/>
          <w:sz w:val="24"/>
        </w:rPr>
      </w:pPr>
      <w:r>
        <w:rPr>
          <w:rFonts w:ascii="Times New Roman" w:hAnsi="Times New Roman"/>
          <w:sz w:val="21"/>
        </w:rPr>
        <w:t>−</w:t>
      </w:r>
      <w:r>
        <w:rPr>
          <w:rFonts w:ascii="Times New Roman" w:hAnsi="Times New Roman"/>
          <w:sz w:val="21"/>
          <w:highlight w:val="white"/>
        </w:rPr>
        <w:t>По концепции усвоения;</w:t>
      </w:r>
    </w:p>
    <w:p w:rsidR="00900BF3" w:rsidRDefault="00000000">
      <w:pPr>
        <w:numPr>
          <w:ilvl w:val="0"/>
          <w:numId w:val="4"/>
        </w:numPr>
        <w:spacing w:beforeAutospacing="1" w:afterAutospacing="1" w:line="240" w:lineRule="auto"/>
        <w:ind w:left="495" w:firstLine="0"/>
        <w:jc w:val="both"/>
        <w:rPr>
          <w:rFonts w:ascii="Times New Roman" w:hAnsi="Times New Roman"/>
          <w:sz w:val="24"/>
        </w:rPr>
      </w:pPr>
      <w:r>
        <w:rPr>
          <w:rFonts w:ascii="Times New Roman" w:hAnsi="Times New Roman"/>
          <w:sz w:val="21"/>
        </w:rPr>
        <w:t>−</w:t>
      </w:r>
      <w:r>
        <w:rPr>
          <w:rFonts w:ascii="Times New Roman" w:hAnsi="Times New Roman"/>
          <w:sz w:val="21"/>
          <w:highlight w:val="white"/>
        </w:rPr>
        <w:t>По организационным формам;</w:t>
      </w:r>
    </w:p>
    <w:p w:rsidR="00900BF3" w:rsidRDefault="00000000">
      <w:pPr>
        <w:numPr>
          <w:ilvl w:val="0"/>
          <w:numId w:val="4"/>
        </w:numPr>
        <w:spacing w:beforeAutospacing="1" w:afterAutospacing="1" w:line="240" w:lineRule="auto"/>
        <w:ind w:left="495" w:firstLine="0"/>
        <w:jc w:val="both"/>
        <w:rPr>
          <w:rFonts w:ascii="Times New Roman" w:hAnsi="Times New Roman"/>
          <w:sz w:val="24"/>
        </w:rPr>
      </w:pPr>
      <w:r>
        <w:rPr>
          <w:rFonts w:ascii="Times New Roman" w:hAnsi="Times New Roman"/>
          <w:sz w:val="21"/>
        </w:rPr>
        <w:t>−</w:t>
      </w:r>
      <w:r>
        <w:rPr>
          <w:rFonts w:ascii="Times New Roman" w:hAnsi="Times New Roman"/>
          <w:sz w:val="21"/>
          <w:highlight w:val="white"/>
        </w:rPr>
        <w:t>По типу управления познавательной деятельностью;</w:t>
      </w:r>
    </w:p>
    <w:p w:rsidR="00900BF3" w:rsidRDefault="00000000">
      <w:pPr>
        <w:numPr>
          <w:ilvl w:val="0"/>
          <w:numId w:val="4"/>
        </w:numPr>
        <w:spacing w:beforeAutospacing="1" w:afterAutospacing="1" w:line="240" w:lineRule="auto"/>
        <w:ind w:left="495" w:firstLine="0"/>
        <w:jc w:val="both"/>
        <w:rPr>
          <w:rFonts w:ascii="Times New Roman" w:hAnsi="Times New Roman"/>
          <w:sz w:val="24"/>
        </w:rPr>
      </w:pPr>
      <w:r>
        <w:rPr>
          <w:rFonts w:ascii="Times New Roman" w:hAnsi="Times New Roman"/>
          <w:sz w:val="21"/>
        </w:rPr>
        <w:t>−</w:t>
      </w:r>
      <w:r>
        <w:rPr>
          <w:rFonts w:ascii="Times New Roman" w:hAnsi="Times New Roman"/>
          <w:sz w:val="21"/>
          <w:highlight w:val="white"/>
        </w:rPr>
        <w:t>По подходу к ребенку;</w:t>
      </w:r>
    </w:p>
    <w:p w:rsidR="00900BF3" w:rsidRDefault="00000000">
      <w:pPr>
        <w:numPr>
          <w:ilvl w:val="0"/>
          <w:numId w:val="4"/>
        </w:numPr>
        <w:spacing w:beforeAutospacing="1" w:afterAutospacing="1" w:line="240" w:lineRule="auto"/>
        <w:ind w:left="495" w:firstLine="0"/>
        <w:jc w:val="both"/>
        <w:rPr>
          <w:rFonts w:ascii="Times New Roman" w:hAnsi="Times New Roman"/>
          <w:sz w:val="24"/>
        </w:rPr>
      </w:pPr>
      <w:r>
        <w:rPr>
          <w:rFonts w:ascii="Times New Roman" w:hAnsi="Times New Roman"/>
          <w:sz w:val="21"/>
        </w:rPr>
        <w:t>−</w:t>
      </w:r>
      <w:r>
        <w:rPr>
          <w:rFonts w:ascii="Times New Roman" w:hAnsi="Times New Roman"/>
          <w:sz w:val="21"/>
          <w:highlight w:val="white"/>
        </w:rPr>
        <w:t>По категории обучающихся.</w:t>
      </w:r>
    </w:p>
    <w:p w:rsidR="00900BF3" w:rsidRDefault="00000000">
      <w:pPr>
        <w:spacing w:after="150" w:line="240" w:lineRule="auto"/>
        <w:jc w:val="both"/>
        <w:rPr>
          <w:rFonts w:ascii="Times New Roman" w:hAnsi="Times New Roman"/>
          <w:sz w:val="24"/>
        </w:rPr>
      </w:pPr>
      <w:r>
        <w:rPr>
          <w:rFonts w:ascii="Times New Roman" w:hAnsi="Times New Roman"/>
          <w:sz w:val="21"/>
        </w:rPr>
        <w:t>Современные педагогические технологии в дошкольном образовании направлены на реализацию государственных стандартов дошкольного образования.</w:t>
      </w:r>
    </w:p>
    <w:p w:rsidR="00900BF3" w:rsidRDefault="00000000">
      <w:pPr>
        <w:spacing w:after="150" w:line="240" w:lineRule="auto"/>
        <w:jc w:val="both"/>
        <w:rPr>
          <w:rFonts w:ascii="Times New Roman" w:hAnsi="Times New Roman"/>
          <w:sz w:val="24"/>
        </w:rPr>
      </w:pPr>
      <w:r>
        <w:rPr>
          <w:rFonts w:ascii="Times New Roman" w:hAnsi="Times New Roman"/>
          <w:sz w:val="21"/>
        </w:rPr>
        <w:t xml:space="preserve">Принципиально важной стороной в педагогической технологии является позиция ребенка в </w:t>
      </w:r>
      <w:proofErr w:type="spellStart"/>
      <w:r>
        <w:rPr>
          <w:rFonts w:ascii="Times New Roman" w:hAnsi="Times New Roman"/>
          <w:sz w:val="21"/>
        </w:rPr>
        <w:t>воспитательно</w:t>
      </w:r>
      <w:proofErr w:type="spellEnd"/>
      <w:r>
        <w:rPr>
          <w:rFonts w:ascii="Times New Roman" w:hAnsi="Times New Roman"/>
          <w:sz w:val="21"/>
        </w:rPr>
        <w:t xml:space="preserve"> - образовательном процессе, отношение к ребенку со стороны взрослых.</w:t>
      </w:r>
    </w:p>
    <w:p w:rsidR="00900BF3" w:rsidRDefault="00000000">
      <w:pPr>
        <w:spacing w:after="150" w:line="240" w:lineRule="auto"/>
        <w:jc w:val="both"/>
        <w:rPr>
          <w:rFonts w:ascii="Times New Roman" w:hAnsi="Times New Roman"/>
          <w:sz w:val="24"/>
        </w:rPr>
      </w:pPr>
      <w:r>
        <w:rPr>
          <w:rFonts w:ascii="Times New Roman" w:hAnsi="Times New Roman"/>
          <w:sz w:val="21"/>
        </w:rPr>
        <w:t>Педагогическая технология — это совокупность психолого-педагогических установок, определяющих специальный набор и компоновку форм, методов, способов, приёмов обучения, воспитательных средств; она есть организационно — методический инструментарий педагогического процесса (Б. Т. Лихачёв).</w:t>
      </w:r>
    </w:p>
    <w:p w:rsidR="00900BF3" w:rsidRDefault="00000000">
      <w:pPr>
        <w:spacing w:after="150" w:line="240" w:lineRule="auto"/>
        <w:jc w:val="both"/>
        <w:rPr>
          <w:rFonts w:ascii="Times New Roman" w:hAnsi="Times New Roman"/>
          <w:sz w:val="24"/>
        </w:rPr>
      </w:pPr>
      <w:r>
        <w:rPr>
          <w:rFonts w:ascii="Times New Roman" w:hAnsi="Times New Roman"/>
          <w:sz w:val="21"/>
        </w:rPr>
        <w:t>Основные требования (критерии) педагогической технологии:</w:t>
      </w:r>
    </w:p>
    <w:p w:rsidR="00900BF3" w:rsidRDefault="00000000">
      <w:pPr>
        <w:numPr>
          <w:ilvl w:val="0"/>
          <w:numId w:val="5"/>
        </w:numPr>
        <w:spacing w:beforeAutospacing="1" w:afterAutospacing="1" w:line="240" w:lineRule="auto"/>
        <w:ind w:left="495" w:firstLine="0"/>
        <w:jc w:val="both"/>
        <w:rPr>
          <w:rFonts w:ascii="Times New Roman" w:hAnsi="Times New Roman"/>
          <w:sz w:val="24"/>
        </w:rPr>
      </w:pPr>
      <w:r>
        <w:rPr>
          <w:rFonts w:ascii="Times New Roman" w:hAnsi="Times New Roman"/>
          <w:sz w:val="21"/>
        </w:rPr>
        <w:t>−Концептуальность;</w:t>
      </w:r>
    </w:p>
    <w:p w:rsidR="00900BF3" w:rsidRDefault="00000000">
      <w:pPr>
        <w:numPr>
          <w:ilvl w:val="0"/>
          <w:numId w:val="5"/>
        </w:numPr>
        <w:spacing w:beforeAutospacing="1" w:afterAutospacing="1" w:line="240" w:lineRule="auto"/>
        <w:ind w:left="495" w:firstLine="0"/>
        <w:jc w:val="both"/>
        <w:rPr>
          <w:rFonts w:ascii="Times New Roman" w:hAnsi="Times New Roman"/>
          <w:sz w:val="24"/>
        </w:rPr>
      </w:pPr>
      <w:r>
        <w:rPr>
          <w:rFonts w:ascii="Times New Roman" w:hAnsi="Times New Roman"/>
          <w:sz w:val="21"/>
        </w:rPr>
        <w:t>−Системность;</w:t>
      </w:r>
    </w:p>
    <w:p w:rsidR="00900BF3" w:rsidRDefault="00000000">
      <w:pPr>
        <w:numPr>
          <w:ilvl w:val="0"/>
          <w:numId w:val="5"/>
        </w:numPr>
        <w:spacing w:beforeAutospacing="1" w:afterAutospacing="1" w:line="240" w:lineRule="auto"/>
        <w:ind w:left="495" w:firstLine="0"/>
        <w:jc w:val="both"/>
        <w:rPr>
          <w:rFonts w:ascii="Times New Roman" w:hAnsi="Times New Roman"/>
          <w:sz w:val="24"/>
        </w:rPr>
      </w:pPr>
      <w:r>
        <w:rPr>
          <w:rFonts w:ascii="Times New Roman" w:hAnsi="Times New Roman"/>
          <w:sz w:val="21"/>
        </w:rPr>
        <w:t>−Управляемость;</w:t>
      </w:r>
    </w:p>
    <w:p w:rsidR="00900BF3" w:rsidRDefault="00000000">
      <w:pPr>
        <w:numPr>
          <w:ilvl w:val="0"/>
          <w:numId w:val="5"/>
        </w:numPr>
        <w:spacing w:beforeAutospacing="1" w:afterAutospacing="1" w:line="240" w:lineRule="auto"/>
        <w:ind w:left="495" w:firstLine="0"/>
        <w:jc w:val="both"/>
        <w:rPr>
          <w:rFonts w:ascii="Times New Roman" w:hAnsi="Times New Roman"/>
          <w:sz w:val="24"/>
        </w:rPr>
      </w:pPr>
      <w:r>
        <w:rPr>
          <w:rFonts w:ascii="Times New Roman" w:hAnsi="Times New Roman"/>
          <w:sz w:val="21"/>
        </w:rPr>
        <w:t>−Эффективность;</w:t>
      </w:r>
    </w:p>
    <w:p w:rsidR="00900BF3" w:rsidRDefault="00000000">
      <w:pPr>
        <w:numPr>
          <w:ilvl w:val="0"/>
          <w:numId w:val="5"/>
        </w:numPr>
        <w:spacing w:beforeAutospacing="1" w:afterAutospacing="1" w:line="240" w:lineRule="auto"/>
        <w:ind w:left="495" w:firstLine="0"/>
        <w:jc w:val="both"/>
        <w:rPr>
          <w:rFonts w:ascii="Times New Roman" w:hAnsi="Times New Roman"/>
          <w:sz w:val="24"/>
        </w:rPr>
      </w:pPr>
      <w:r>
        <w:rPr>
          <w:rFonts w:ascii="Times New Roman" w:hAnsi="Times New Roman"/>
          <w:sz w:val="21"/>
        </w:rPr>
        <w:t>−</w:t>
      </w:r>
      <w:proofErr w:type="spellStart"/>
      <w:r>
        <w:rPr>
          <w:rFonts w:ascii="Times New Roman" w:hAnsi="Times New Roman"/>
          <w:sz w:val="21"/>
        </w:rPr>
        <w:t>Воспроизводимость</w:t>
      </w:r>
      <w:proofErr w:type="spellEnd"/>
      <w:r>
        <w:rPr>
          <w:rFonts w:ascii="Times New Roman" w:hAnsi="Times New Roman"/>
          <w:sz w:val="21"/>
        </w:rPr>
        <w:t>.</w:t>
      </w:r>
    </w:p>
    <w:p w:rsidR="00900BF3" w:rsidRDefault="00000000">
      <w:pPr>
        <w:spacing w:after="150" w:line="240" w:lineRule="auto"/>
        <w:jc w:val="both"/>
        <w:rPr>
          <w:rFonts w:ascii="Times New Roman" w:hAnsi="Times New Roman"/>
          <w:sz w:val="24"/>
        </w:rPr>
      </w:pPr>
      <w:r>
        <w:rPr>
          <w:rFonts w:ascii="Times New Roman" w:hAnsi="Times New Roman"/>
          <w:sz w:val="21"/>
        </w:rPr>
        <w:t>Структура образовательной технологии состоит из трех частей:</w:t>
      </w:r>
    </w:p>
    <w:p w:rsidR="00900BF3" w:rsidRDefault="00000000">
      <w:pPr>
        <w:spacing w:after="150" w:line="240" w:lineRule="auto"/>
        <w:jc w:val="both"/>
        <w:rPr>
          <w:rFonts w:ascii="Times New Roman" w:hAnsi="Times New Roman"/>
          <w:sz w:val="24"/>
        </w:rPr>
      </w:pPr>
      <w:r>
        <w:rPr>
          <w:rFonts w:ascii="Times New Roman" w:hAnsi="Times New Roman"/>
          <w:sz w:val="21"/>
        </w:rPr>
        <w:t>Концептуальная часть – это научная база технологии, т.е. психолого-педагогические идеи, которые заложены в ее фундамент.</w:t>
      </w:r>
    </w:p>
    <w:p w:rsidR="00900BF3" w:rsidRDefault="00000000">
      <w:pPr>
        <w:spacing w:after="150" w:line="240" w:lineRule="auto"/>
        <w:jc w:val="both"/>
        <w:rPr>
          <w:rFonts w:ascii="Times New Roman" w:hAnsi="Times New Roman"/>
          <w:sz w:val="24"/>
        </w:rPr>
      </w:pPr>
      <w:r>
        <w:rPr>
          <w:rFonts w:ascii="Times New Roman" w:hAnsi="Times New Roman"/>
          <w:sz w:val="21"/>
        </w:rPr>
        <w:t>Содержательная часть – это общие, конкретные цели и содержание учебного материала.</w:t>
      </w:r>
    </w:p>
    <w:p w:rsidR="00900BF3" w:rsidRDefault="00000000">
      <w:pPr>
        <w:spacing w:after="150" w:line="240" w:lineRule="auto"/>
        <w:jc w:val="both"/>
        <w:rPr>
          <w:rFonts w:ascii="Times New Roman" w:hAnsi="Times New Roman"/>
          <w:sz w:val="24"/>
        </w:rPr>
      </w:pPr>
      <w:r>
        <w:rPr>
          <w:rFonts w:ascii="Times New Roman" w:hAnsi="Times New Roman"/>
          <w:sz w:val="21"/>
        </w:rPr>
        <w:t>Процессуальная часть – совокупность форм и методов учебной деятельности детей, методов и форм работы педагога, деятельности педагога по управлению процессом усвоения материала, диагностика обучающего процесса.</w:t>
      </w:r>
    </w:p>
    <w:p w:rsidR="00900BF3" w:rsidRDefault="00000000">
      <w:pPr>
        <w:spacing w:after="150" w:line="240" w:lineRule="auto"/>
        <w:jc w:val="both"/>
        <w:rPr>
          <w:rFonts w:ascii="Times New Roman" w:hAnsi="Times New Roman"/>
          <w:sz w:val="24"/>
        </w:rPr>
      </w:pPr>
      <w:r>
        <w:rPr>
          <w:rFonts w:ascii="Times New Roman" w:hAnsi="Times New Roman"/>
          <w:sz w:val="21"/>
        </w:rPr>
        <w:t>С целью глобального изменения всей системы были введены образовательные технологии по ФГОС. Сущность обозначенных в документе педагогических инноваций состоит не столько в самом процессе усвоения знаний, сколько в оценке полученного результата. Они направлены на развитие самостоятельного мышления и получения наглядного результата мыслительной деятельности. Выделяют следующие педагогические технологии, которые непосредственно внедрены в образовательный процесс дошкольных учреждений.</w:t>
      </w:r>
    </w:p>
    <w:p w:rsidR="00900BF3" w:rsidRDefault="00000000">
      <w:pPr>
        <w:spacing w:after="150" w:line="240" w:lineRule="auto"/>
        <w:jc w:val="center"/>
        <w:rPr>
          <w:rFonts w:ascii="Times New Roman" w:hAnsi="Times New Roman"/>
          <w:sz w:val="32"/>
        </w:rPr>
      </w:pPr>
      <w:r>
        <w:rPr>
          <w:rFonts w:ascii="Times New Roman" w:hAnsi="Times New Roman"/>
          <w:b/>
          <w:sz w:val="24"/>
        </w:rPr>
        <w:t>Современные образовательные технологии:</w:t>
      </w:r>
    </w:p>
    <w:p w:rsidR="00900BF3" w:rsidRDefault="00000000">
      <w:pPr>
        <w:spacing w:after="150" w:line="240" w:lineRule="auto"/>
        <w:jc w:val="both"/>
        <w:rPr>
          <w:rFonts w:ascii="Times New Roman" w:hAnsi="Times New Roman"/>
          <w:sz w:val="24"/>
        </w:rPr>
      </w:pPr>
      <w:r>
        <w:rPr>
          <w:rFonts w:ascii="Times New Roman" w:hAnsi="Times New Roman"/>
          <w:b/>
          <w:sz w:val="21"/>
        </w:rPr>
        <w:t>1. Технологии проектной деятельности</w:t>
      </w:r>
    </w:p>
    <w:p w:rsidR="00900BF3" w:rsidRDefault="00000000">
      <w:pPr>
        <w:spacing w:after="150" w:line="240" w:lineRule="auto"/>
        <w:jc w:val="both"/>
        <w:rPr>
          <w:rFonts w:ascii="Times New Roman" w:hAnsi="Times New Roman"/>
          <w:sz w:val="24"/>
        </w:rPr>
      </w:pPr>
      <w:r>
        <w:rPr>
          <w:rFonts w:ascii="Times New Roman" w:hAnsi="Times New Roman"/>
          <w:sz w:val="21"/>
        </w:rPr>
        <w:t>Цель: Развитие и обогащение социально-личностного опыта посредством включения детей в сферу межличностного взаимодействия.</w:t>
      </w:r>
    </w:p>
    <w:p w:rsidR="00900BF3" w:rsidRDefault="00000000">
      <w:pPr>
        <w:spacing w:after="150" w:line="240" w:lineRule="auto"/>
        <w:jc w:val="both"/>
        <w:rPr>
          <w:rFonts w:ascii="Times New Roman" w:hAnsi="Times New Roman"/>
          <w:sz w:val="24"/>
        </w:rPr>
      </w:pPr>
      <w:r>
        <w:rPr>
          <w:rFonts w:ascii="Times New Roman" w:hAnsi="Times New Roman"/>
          <w:sz w:val="21"/>
        </w:rPr>
        <w:t>Педагоги, активно использующие проектную технологию в воспитании и обучении дошкольников, отмечают, что организованная по ней жизнедеятельность в детском саду позволяет лучше узнать воспитанников, проникнуть во внутренний мир ребенка.</w:t>
      </w:r>
    </w:p>
    <w:p w:rsidR="00900BF3" w:rsidRDefault="00000000">
      <w:pPr>
        <w:spacing w:after="150" w:line="240" w:lineRule="auto"/>
        <w:jc w:val="both"/>
        <w:rPr>
          <w:rFonts w:ascii="Times New Roman" w:hAnsi="Times New Roman"/>
          <w:sz w:val="24"/>
        </w:rPr>
      </w:pPr>
      <w:r>
        <w:rPr>
          <w:rFonts w:ascii="Times New Roman" w:hAnsi="Times New Roman"/>
          <w:sz w:val="21"/>
        </w:rPr>
        <w:t>Классификация учебных проектов:</w:t>
      </w:r>
    </w:p>
    <w:p w:rsidR="00900BF3" w:rsidRDefault="00000000">
      <w:pPr>
        <w:numPr>
          <w:ilvl w:val="0"/>
          <w:numId w:val="6"/>
        </w:numPr>
        <w:spacing w:beforeAutospacing="1" w:afterAutospacing="1" w:line="240" w:lineRule="auto"/>
        <w:ind w:left="495" w:firstLine="0"/>
        <w:jc w:val="both"/>
        <w:rPr>
          <w:rFonts w:ascii="Times New Roman" w:hAnsi="Times New Roman"/>
          <w:sz w:val="24"/>
        </w:rPr>
      </w:pPr>
      <w:r>
        <w:rPr>
          <w:rFonts w:ascii="Times New Roman" w:hAnsi="Times New Roman"/>
          <w:sz w:val="21"/>
        </w:rPr>
        <w:t>«игровые» </w:t>
      </w:r>
      <w:r>
        <w:rPr>
          <w:rFonts w:ascii="Times New Roman" w:hAnsi="Times New Roman"/>
          <w:b/>
          <w:sz w:val="21"/>
        </w:rPr>
        <w:t>–</w:t>
      </w:r>
      <w:r>
        <w:rPr>
          <w:rFonts w:ascii="Times New Roman" w:hAnsi="Times New Roman"/>
          <w:sz w:val="21"/>
        </w:rPr>
        <w:t> детские занятия, участие в групповой деятельности (игры, танцы, драматизации, разного рода развлечения);</w:t>
      </w:r>
    </w:p>
    <w:p w:rsidR="00900BF3" w:rsidRDefault="00000000">
      <w:pPr>
        <w:numPr>
          <w:ilvl w:val="0"/>
          <w:numId w:val="6"/>
        </w:numPr>
        <w:spacing w:beforeAutospacing="1" w:afterAutospacing="1" w:line="240" w:lineRule="auto"/>
        <w:ind w:left="495" w:firstLine="0"/>
        <w:jc w:val="both"/>
        <w:rPr>
          <w:rFonts w:ascii="Times New Roman" w:hAnsi="Times New Roman"/>
          <w:sz w:val="24"/>
        </w:rPr>
      </w:pPr>
      <w:r>
        <w:rPr>
          <w:rFonts w:ascii="Times New Roman" w:hAnsi="Times New Roman"/>
          <w:sz w:val="21"/>
        </w:rPr>
        <w:t>«экскурсионные», направленные на изучение проблем, связанных с окружающей природой и общественной жизнью;</w:t>
      </w:r>
    </w:p>
    <w:p w:rsidR="00900BF3" w:rsidRDefault="00000000">
      <w:pPr>
        <w:numPr>
          <w:ilvl w:val="0"/>
          <w:numId w:val="6"/>
        </w:numPr>
        <w:spacing w:beforeAutospacing="1" w:afterAutospacing="1" w:line="240" w:lineRule="auto"/>
        <w:ind w:left="495" w:firstLine="0"/>
        <w:jc w:val="both"/>
        <w:rPr>
          <w:rFonts w:ascii="Times New Roman" w:hAnsi="Times New Roman"/>
          <w:sz w:val="24"/>
        </w:rPr>
      </w:pPr>
      <w:r>
        <w:rPr>
          <w:rFonts w:ascii="Times New Roman" w:hAnsi="Times New Roman"/>
          <w:sz w:val="21"/>
        </w:rPr>
        <w:t>«повествовательные», при разработке которых дети учатся передавать свои впечатления и чувства;</w:t>
      </w:r>
    </w:p>
    <w:p w:rsidR="00900BF3" w:rsidRDefault="00000000">
      <w:pPr>
        <w:numPr>
          <w:ilvl w:val="0"/>
          <w:numId w:val="6"/>
        </w:numPr>
        <w:spacing w:beforeAutospacing="1" w:afterAutospacing="1" w:line="240" w:lineRule="auto"/>
        <w:ind w:left="495" w:firstLine="0"/>
        <w:jc w:val="both"/>
        <w:rPr>
          <w:rFonts w:ascii="Times New Roman" w:hAnsi="Times New Roman"/>
          <w:sz w:val="24"/>
        </w:rPr>
      </w:pPr>
      <w:r>
        <w:rPr>
          <w:rFonts w:ascii="Times New Roman" w:hAnsi="Times New Roman"/>
          <w:sz w:val="21"/>
        </w:rPr>
        <w:t>«конструктивные», нацеленные на создание конкретного полезного продукта.</w:t>
      </w:r>
    </w:p>
    <w:p w:rsidR="00900BF3" w:rsidRDefault="00000000">
      <w:pPr>
        <w:spacing w:after="150" w:line="240" w:lineRule="auto"/>
        <w:jc w:val="both"/>
        <w:rPr>
          <w:rFonts w:ascii="Times New Roman" w:hAnsi="Times New Roman"/>
          <w:sz w:val="24"/>
        </w:rPr>
      </w:pPr>
      <w:r>
        <w:rPr>
          <w:rFonts w:ascii="Times New Roman" w:hAnsi="Times New Roman"/>
          <w:b/>
          <w:sz w:val="21"/>
        </w:rPr>
        <w:t>2. Технология исследовательской деятельности</w:t>
      </w:r>
    </w:p>
    <w:p w:rsidR="00900BF3" w:rsidRDefault="00000000">
      <w:pPr>
        <w:spacing w:after="150" w:line="240" w:lineRule="auto"/>
        <w:jc w:val="both"/>
        <w:rPr>
          <w:rFonts w:ascii="Times New Roman" w:hAnsi="Times New Roman"/>
          <w:sz w:val="24"/>
        </w:rPr>
      </w:pPr>
      <w:r>
        <w:rPr>
          <w:rFonts w:ascii="Times New Roman" w:hAnsi="Times New Roman"/>
          <w:sz w:val="21"/>
        </w:rPr>
        <w:t>Цель исследовательской деятельности в детском саду — сформировать у дошкольников основные ключевые компетенции, способность к исследовательскому типу мышления. Надо отметить, что применение проектных технологий не может существовать без использования ТРИЗ-технологии (технологии решения изобретательских задач). Поэтому при организации работы над творческим проектом воспитанникам предлагается проблемная задача, которую можно решить, что-то исследуя или проводя эксперименты.</w:t>
      </w:r>
    </w:p>
    <w:p w:rsidR="00900BF3" w:rsidRDefault="00000000">
      <w:pPr>
        <w:spacing w:after="150" w:line="240" w:lineRule="auto"/>
        <w:jc w:val="both"/>
        <w:rPr>
          <w:rFonts w:ascii="Times New Roman" w:hAnsi="Times New Roman"/>
          <w:sz w:val="24"/>
        </w:rPr>
      </w:pPr>
      <w:r>
        <w:rPr>
          <w:rFonts w:ascii="Times New Roman" w:hAnsi="Times New Roman"/>
          <w:b/>
          <w:sz w:val="21"/>
        </w:rPr>
        <w:t>3. Технология «ТРИЗ»</w:t>
      </w:r>
    </w:p>
    <w:p w:rsidR="00900BF3" w:rsidRDefault="00000000">
      <w:pPr>
        <w:spacing w:after="150" w:line="240" w:lineRule="auto"/>
        <w:jc w:val="both"/>
        <w:rPr>
          <w:rFonts w:ascii="Times New Roman" w:hAnsi="Times New Roman"/>
          <w:sz w:val="24"/>
        </w:rPr>
      </w:pPr>
      <w:r>
        <w:rPr>
          <w:rFonts w:ascii="Times New Roman" w:hAnsi="Times New Roman"/>
          <w:sz w:val="21"/>
        </w:rPr>
        <w:t xml:space="preserve">ТРИЗ (теория решения изобретательских задач), которая создана ученым-изобретателем Т. С. </w:t>
      </w:r>
      <w:proofErr w:type="spellStart"/>
      <w:r>
        <w:rPr>
          <w:rFonts w:ascii="Times New Roman" w:hAnsi="Times New Roman"/>
          <w:sz w:val="21"/>
        </w:rPr>
        <w:t>Альтшуллером</w:t>
      </w:r>
      <w:proofErr w:type="spellEnd"/>
      <w:r>
        <w:rPr>
          <w:rFonts w:ascii="Times New Roman" w:hAnsi="Times New Roman"/>
          <w:sz w:val="21"/>
        </w:rPr>
        <w:t>. Воспитатель использует нетрадиционные формы работы, которые ставят ребенка в позицию думающего человека. Адаптированная к дошкольному возрасту ТРИЗ-технология позволит воспитывать и обучать ребенка под девизом «Творчество во всем!» Дошкольный возраст уникален, ибо как сформируется ребенок, такова будет и его жизнь, именно поэтому важно не упустить этот период для раскрытия творческого потенциала каждого ребенка. Целью использования данной технологии в детском саду является развитие, с одной стороны, таких качеств мышления, как гибкость, подвижность, системность, диалектичность; с другой – поисковой активности, стремления к новизне; речи и творческого воображения.</w:t>
      </w:r>
    </w:p>
    <w:p w:rsidR="00900BF3" w:rsidRDefault="00000000">
      <w:pPr>
        <w:spacing w:after="150" w:line="240" w:lineRule="auto"/>
        <w:jc w:val="both"/>
        <w:rPr>
          <w:rFonts w:ascii="Times New Roman" w:hAnsi="Times New Roman"/>
          <w:sz w:val="24"/>
        </w:rPr>
      </w:pPr>
      <w:r>
        <w:rPr>
          <w:rFonts w:ascii="Times New Roman" w:hAnsi="Times New Roman"/>
          <w:sz w:val="21"/>
        </w:rPr>
        <w:t>Основная задача использования ТРИЗ — технологии в дошкольном возрасте – это привить ребенку радость творческих открытий.</w:t>
      </w:r>
    </w:p>
    <w:p w:rsidR="00900BF3" w:rsidRDefault="00000000">
      <w:pPr>
        <w:spacing w:after="150" w:line="240" w:lineRule="auto"/>
        <w:jc w:val="both"/>
        <w:rPr>
          <w:rFonts w:ascii="Times New Roman" w:hAnsi="Times New Roman"/>
          <w:sz w:val="24"/>
        </w:rPr>
      </w:pPr>
      <w:r>
        <w:rPr>
          <w:rFonts w:ascii="Times New Roman" w:hAnsi="Times New Roman"/>
          <w:b/>
          <w:sz w:val="21"/>
        </w:rPr>
        <w:t>4. Информационно-коммуникационные технологии</w:t>
      </w:r>
    </w:p>
    <w:p w:rsidR="00900BF3" w:rsidRDefault="00000000">
      <w:pPr>
        <w:spacing w:after="150" w:line="240" w:lineRule="auto"/>
        <w:jc w:val="both"/>
        <w:rPr>
          <w:rFonts w:ascii="Times New Roman" w:hAnsi="Times New Roman"/>
          <w:sz w:val="24"/>
        </w:rPr>
      </w:pPr>
      <w:r>
        <w:rPr>
          <w:rFonts w:ascii="Times New Roman" w:hAnsi="Times New Roman"/>
          <w:sz w:val="21"/>
        </w:rPr>
        <w:t>Мир, в котором развивается современный ребенок, коренным образом отличается от мира, в котором выросли его родители. Это предъявляет качественно новые требования к дошкольному воспитанию как первому звену непрерывного образования: образования с использованием современных информационных технологий (компьютер, интерактивная доска, планшет и др.).</w:t>
      </w:r>
    </w:p>
    <w:p w:rsidR="00900BF3" w:rsidRDefault="00000000">
      <w:pPr>
        <w:spacing w:after="150" w:line="240" w:lineRule="auto"/>
        <w:jc w:val="both"/>
        <w:rPr>
          <w:rFonts w:ascii="Times New Roman" w:hAnsi="Times New Roman"/>
          <w:sz w:val="24"/>
        </w:rPr>
      </w:pPr>
      <w:r>
        <w:rPr>
          <w:rFonts w:ascii="Times New Roman" w:hAnsi="Times New Roman"/>
          <w:sz w:val="21"/>
        </w:rPr>
        <w:t>Информатизация общества ставит перед педагогами-дошкольниками задачи:</w:t>
      </w:r>
    </w:p>
    <w:p w:rsidR="00900BF3" w:rsidRDefault="00000000">
      <w:pPr>
        <w:numPr>
          <w:ilvl w:val="0"/>
          <w:numId w:val="7"/>
        </w:numPr>
        <w:spacing w:beforeAutospacing="1" w:afterAutospacing="1" w:line="240" w:lineRule="auto"/>
        <w:ind w:left="495" w:firstLine="0"/>
        <w:jc w:val="both"/>
        <w:rPr>
          <w:rFonts w:ascii="Times New Roman" w:hAnsi="Times New Roman"/>
          <w:sz w:val="24"/>
        </w:rPr>
      </w:pPr>
      <w:r>
        <w:rPr>
          <w:rFonts w:ascii="Times New Roman" w:hAnsi="Times New Roman"/>
          <w:sz w:val="21"/>
        </w:rPr>
        <w:t>идти в ногу со временем;</w:t>
      </w:r>
    </w:p>
    <w:p w:rsidR="00900BF3" w:rsidRDefault="00000000">
      <w:pPr>
        <w:numPr>
          <w:ilvl w:val="0"/>
          <w:numId w:val="7"/>
        </w:numPr>
        <w:spacing w:beforeAutospacing="1" w:afterAutospacing="1" w:line="240" w:lineRule="auto"/>
        <w:ind w:left="495" w:firstLine="0"/>
        <w:jc w:val="both"/>
        <w:rPr>
          <w:rFonts w:ascii="Times New Roman" w:hAnsi="Times New Roman"/>
          <w:sz w:val="24"/>
        </w:rPr>
      </w:pPr>
      <w:r>
        <w:rPr>
          <w:rFonts w:ascii="Times New Roman" w:hAnsi="Times New Roman"/>
          <w:sz w:val="21"/>
        </w:rPr>
        <w:t>стать для ребенка проводником в мир новых технологий;</w:t>
      </w:r>
    </w:p>
    <w:p w:rsidR="00900BF3" w:rsidRDefault="00000000">
      <w:pPr>
        <w:numPr>
          <w:ilvl w:val="0"/>
          <w:numId w:val="7"/>
        </w:numPr>
        <w:spacing w:beforeAutospacing="1" w:afterAutospacing="1" w:line="240" w:lineRule="auto"/>
        <w:ind w:left="495" w:firstLine="0"/>
        <w:jc w:val="both"/>
        <w:rPr>
          <w:rFonts w:ascii="Times New Roman" w:hAnsi="Times New Roman"/>
          <w:sz w:val="24"/>
        </w:rPr>
      </w:pPr>
      <w:r>
        <w:rPr>
          <w:rFonts w:ascii="Times New Roman" w:hAnsi="Times New Roman"/>
          <w:sz w:val="21"/>
        </w:rPr>
        <w:t>наставником в выборе компьютерных программ;</w:t>
      </w:r>
    </w:p>
    <w:p w:rsidR="00900BF3" w:rsidRDefault="00000000">
      <w:pPr>
        <w:numPr>
          <w:ilvl w:val="0"/>
          <w:numId w:val="7"/>
        </w:numPr>
        <w:spacing w:beforeAutospacing="1" w:afterAutospacing="1" w:line="240" w:lineRule="auto"/>
        <w:ind w:left="495" w:firstLine="0"/>
        <w:jc w:val="both"/>
        <w:rPr>
          <w:rFonts w:ascii="Times New Roman" w:hAnsi="Times New Roman"/>
          <w:sz w:val="24"/>
        </w:rPr>
      </w:pPr>
      <w:r>
        <w:rPr>
          <w:rFonts w:ascii="Times New Roman" w:hAnsi="Times New Roman"/>
          <w:sz w:val="21"/>
        </w:rPr>
        <w:t>сформировать основы информационной культуры его личности;</w:t>
      </w:r>
    </w:p>
    <w:p w:rsidR="00900BF3" w:rsidRDefault="00000000">
      <w:pPr>
        <w:numPr>
          <w:ilvl w:val="0"/>
          <w:numId w:val="7"/>
        </w:numPr>
        <w:spacing w:beforeAutospacing="1" w:afterAutospacing="1" w:line="240" w:lineRule="auto"/>
        <w:ind w:left="495" w:firstLine="0"/>
        <w:jc w:val="both"/>
        <w:rPr>
          <w:rFonts w:ascii="Times New Roman" w:hAnsi="Times New Roman"/>
          <w:sz w:val="24"/>
        </w:rPr>
      </w:pPr>
      <w:r>
        <w:rPr>
          <w:rFonts w:ascii="Times New Roman" w:hAnsi="Times New Roman"/>
          <w:sz w:val="21"/>
        </w:rPr>
        <w:t>повысить профессиональный уровень педагогов и компетентность родителей.</w:t>
      </w:r>
    </w:p>
    <w:p w:rsidR="00900BF3" w:rsidRDefault="00000000">
      <w:pPr>
        <w:spacing w:after="150" w:line="240" w:lineRule="auto"/>
        <w:jc w:val="both"/>
        <w:rPr>
          <w:rFonts w:ascii="Times New Roman" w:hAnsi="Times New Roman"/>
          <w:sz w:val="24"/>
        </w:rPr>
      </w:pPr>
      <w:r>
        <w:rPr>
          <w:rFonts w:ascii="Times New Roman" w:hAnsi="Times New Roman"/>
          <w:sz w:val="21"/>
        </w:rPr>
        <w:t>Решение этих задач не возможно без актуализации и пересмотра всех направлений работы детского сада в контексте информатизации.</w:t>
      </w:r>
    </w:p>
    <w:p w:rsidR="00900BF3" w:rsidRDefault="00000000">
      <w:pPr>
        <w:spacing w:after="150" w:line="240" w:lineRule="auto"/>
        <w:jc w:val="both"/>
        <w:rPr>
          <w:rFonts w:ascii="Times New Roman" w:hAnsi="Times New Roman"/>
          <w:sz w:val="24"/>
        </w:rPr>
      </w:pPr>
      <w:r>
        <w:rPr>
          <w:rFonts w:ascii="Times New Roman" w:hAnsi="Times New Roman"/>
          <w:b/>
          <w:sz w:val="21"/>
        </w:rPr>
        <w:t>5. Технология проблемного обучения в детском саду</w:t>
      </w:r>
    </w:p>
    <w:p w:rsidR="00900BF3" w:rsidRDefault="00000000">
      <w:pPr>
        <w:spacing w:after="150" w:line="240" w:lineRule="auto"/>
        <w:jc w:val="both"/>
        <w:rPr>
          <w:rFonts w:ascii="Times New Roman" w:hAnsi="Times New Roman"/>
          <w:sz w:val="24"/>
        </w:rPr>
      </w:pPr>
      <w:r>
        <w:rPr>
          <w:rFonts w:ascii="Times New Roman" w:hAnsi="Times New Roman"/>
          <w:sz w:val="21"/>
        </w:rPr>
        <w:t xml:space="preserve">Технология проблемного обучения основывается на теоретических положениях американского философа, психолога и педагога Д. </w:t>
      </w:r>
      <w:proofErr w:type="spellStart"/>
      <w:r>
        <w:rPr>
          <w:rFonts w:ascii="Times New Roman" w:hAnsi="Times New Roman"/>
          <w:sz w:val="21"/>
        </w:rPr>
        <w:t>Дьюи</w:t>
      </w:r>
      <w:proofErr w:type="spellEnd"/>
      <w:r>
        <w:rPr>
          <w:rFonts w:ascii="Times New Roman" w:hAnsi="Times New Roman"/>
          <w:sz w:val="21"/>
        </w:rPr>
        <w:t>. Сегодня под  проблемным обучением</w:t>
      </w:r>
      <w:r>
        <w:rPr>
          <w:rFonts w:ascii="Times New Roman" w:hAnsi="Times New Roman"/>
          <w:i/>
          <w:sz w:val="21"/>
        </w:rPr>
        <w:t> </w:t>
      </w:r>
      <w:r>
        <w:rPr>
          <w:rFonts w:ascii="Times New Roman" w:hAnsi="Times New Roman"/>
          <w:sz w:val="21"/>
        </w:rPr>
        <w:t>понимается такая организация учебных занятий, которая предполагает создание под руководством педагога проблемных ситуаций и активную самостоятельную деятельность учащихся по их разрешению.</w:t>
      </w:r>
    </w:p>
    <w:p w:rsidR="00900BF3" w:rsidRDefault="00000000">
      <w:pPr>
        <w:spacing w:after="150" w:line="240" w:lineRule="auto"/>
        <w:jc w:val="both"/>
        <w:rPr>
          <w:rFonts w:ascii="Times New Roman" w:hAnsi="Times New Roman"/>
          <w:sz w:val="24"/>
        </w:rPr>
      </w:pPr>
      <w:r>
        <w:rPr>
          <w:rFonts w:ascii="Times New Roman" w:hAnsi="Times New Roman"/>
          <w:sz w:val="21"/>
        </w:rPr>
        <w:t xml:space="preserve">Проблемные ситуации могут быть различными по содержанию неизвестного, по уровню </w:t>
      </w:r>
      <w:proofErr w:type="spellStart"/>
      <w:r>
        <w:rPr>
          <w:rFonts w:ascii="Times New Roman" w:hAnsi="Times New Roman"/>
          <w:sz w:val="21"/>
        </w:rPr>
        <w:t>проблемности</w:t>
      </w:r>
      <w:proofErr w:type="spellEnd"/>
      <w:r>
        <w:rPr>
          <w:rFonts w:ascii="Times New Roman" w:hAnsi="Times New Roman"/>
          <w:sz w:val="21"/>
        </w:rPr>
        <w:t>, по виду рассогласования информации, по другим методическим особенностям.</w:t>
      </w:r>
    </w:p>
    <w:p w:rsidR="00900BF3" w:rsidRDefault="00000000">
      <w:pPr>
        <w:spacing w:after="150" w:line="240" w:lineRule="auto"/>
        <w:jc w:val="both"/>
        <w:rPr>
          <w:rFonts w:ascii="Times New Roman" w:hAnsi="Times New Roman"/>
          <w:sz w:val="24"/>
        </w:rPr>
      </w:pPr>
      <w:r>
        <w:rPr>
          <w:rFonts w:ascii="Times New Roman" w:hAnsi="Times New Roman"/>
          <w:i/>
          <w:sz w:val="21"/>
        </w:rPr>
        <w:t>Проблемные методы — </w:t>
      </w:r>
      <w:r>
        <w:rPr>
          <w:rFonts w:ascii="Times New Roman" w:hAnsi="Times New Roman"/>
          <w:sz w:val="21"/>
        </w:rPr>
        <w:t>это методы, основанные на создании проблемных ситуаций, активной познавательной деятельности учащихся, состоящей в поиске и решении сложных вопросов, требующих актуализации знаний, анализа, умения видеть за отдельными фактами явление, закон.</w:t>
      </w:r>
    </w:p>
    <w:p w:rsidR="00900BF3" w:rsidRDefault="00000000">
      <w:pPr>
        <w:spacing w:after="150" w:line="240" w:lineRule="auto"/>
        <w:jc w:val="both"/>
        <w:rPr>
          <w:rFonts w:ascii="Times New Roman" w:hAnsi="Times New Roman"/>
          <w:sz w:val="24"/>
        </w:rPr>
      </w:pPr>
      <w:r>
        <w:rPr>
          <w:rFonts w:ascii="Times New Roman" w:hAnsi="Times New Roman"/>
          <w:sz w:val="21"/>
        </w:rPr>
        <w:t>Различают два вида проблемных ситуаций: психологическую</w:t>
      </w:r>
      <w:r>
        <w:rPr>
          <w:rFonts w:ascii="Times New Roman" w:hAnsi="Times New Roman"/>
          <w:i/>
          <w:sz w:val="21"/>
        </w:rPr>
        <w:t> </w:t>
      </w:r>
      <w:r>
        <w:rPr>
          <w:rFonts w:ascii="Times New Roman" w:hAnsi="Times New Roman"/>
          <w:sz w:val="21"/>
        </w:rPr>
        <w:t>и педагогическую</w:t>
      </w:r>
      <w:r>
        <w:rPr>
          <w:rFonts w:ascii="Times New Roman" w:hAnsi="Times New Roman"/>
          <w:i/>
          <w:sz w:val="21"/>
        </w:rPr>
        <w:t>. </w:t>
      </w:r>
      <w:r>
        <w:rPr>
          <w:rFonts w:ascii="Times New Roman" w:hAnsi="Times New Roman"/>
          <w:sz w:val="21"/>
        </w:rPr>
        <w:t>Первая касается деятельности учеников, вторая представляет организацию учебного процесса.</w:t>
      </w:r>
    </w:p>
    <w:p w:rsidR="00900BF3" w:rsidRDefault="00000000">
      <w:pPr>
        <w:spacing w:after="150" w:line="240" w:lineRule="auto"/>
        <w:jc w:val="both"/>
        <w:rPr>
          <w:rFonts w:ascii="Times New Roman" w:hAnsi="Times New Roman"/>
          <w:sz w:val="24"/>
        </w:rPr>
      </w:pPr>
      <w:r>
        <w:rPr>
          <w:rFonts w:ascii="Times New Roman" w:hAnsi="Times New Roman"/>
          <w:i/>
          <w:sz w:val="21"/>
        </w:rPr>
        <w:t>Педагогическая проблемная ситуация создается с помощью </w:t>
      </w:r>
      <w:r>
        <w:rPr>
          <w:rFonts w:ascii="Times New Roman" w:hAnsi="Times New Roman"/>
          <w:sz w:val="21"/>
        </w:rPr>
        <w:t>активизирующих действий, вопросов педагога, подчеркивающих новизну, важность, красоту и другие отличительные качества объекта познания. Создание психологической проблемной ситуации сугубо индивидуально. Ни слишком трудная, ни слишком легкая познавательная задача не создают проблемной ситуации для детей. Проблемные ситуации могут создаваться на всех этапах процесса обучения: при объяснении, закреплении, контроле.</w:t>
      </w:r>
    </w:p>
    <w:p w:rsidR="00900BF3" w:rsidRDefault="00000000">
      <w:pPr>
        <w:spacing w:after="150" w:line="240" w:lineRule="auto"/>
        <w:jc w:val="both"/>
        <w:rPr>
          <w:rFonts w:ascii="Times New Roman" w:hAnsi="Times New Roman"/>
          <w:sz w:val="24"/>
        </w:rPr>
      </w:pPr>
      <w:r>
        <w:rPr>
          <w:rFonts w:ascii="Times New Roman" w:hAnsi="Times New Roman"/>
          <w:sz w:val="21"/>
        </w:rPr>
        <w:t>В основе </w:t>
      </w:r>
      <w:r>
        <w:rPr>
          <w:rFonts w:ascii="Times New Roman" w:hAnsi="Times New Roman"/>
          <w:b/>
          <w:i/>
          <w:sz w:val="21"/>
        </w:rPr>
        <w:t>технологий развивающего обучения</w:t>
      </w:r>
      <w:r>
        <w:rPr>
          <w:rFonts w:ascii="Times New Roman" w:hAnsi="Times New Roman"/>
          <w:sz w:val="21"/>
        </w:rPr>
        <w:t> лежит теория, которая берет свое начало в работах И. Г. Песталоцци, К. Д. Ушинского и др. Научное обоснование теории она получила в трудах Л. С. Выготского, который выдвинул идею обучения, идущего впереди развития и ориентированного на развитие ребенка как на основную цель. Согласно его гипотезе, знания являются не конечной целью обучения, а всего лишь средой развития учащихся.</w:t>
      </w:r>
    </w:p>
    <w:p w:rsidR="00900BF3" w:rsidRDefault="00000000">
      <w:pPr>
        <w:spacing w:after="150" w:line="240" w:lineRule="auto"/>
        <w:jc w:val="both"/>
        <w:rPr>
          <w:rFonts w:ascii="Times New Roman" w:hAnsi="Times New Roman"/>
          <w:sz w:val="24"/>
        </w:rPr>
      </w:pPr>
      <w:r>
        <w:rPr>
          <w:rFonts w:ascii="Times New Roman" w:hAnsi="Times New Roman"/>
          <w:sz w:val="21"/>
        </w:rPr>
        <w:t>Идеи Л. С. Выготского были разработаны и обоснованы в рамках психологической теории деятельности А. Н. Леонтьевым, П. Я. Гальпериным и др.). В результате пересмотра традиционных представлений о развитии и его соотношении с обучением на первый план было выдвинуто становление ребенка как субъекта разнообразных видов человеческой деятельности.</w:t>
      </w:r>
    </w:p>
    <w:p w:rsidR="00900BF3" w:rsidRDefault="00000000">
      <w:pPr>
        <w:spacing w:after="150" w:line="240" w:lineRule="auto"/>
        <w:jc w:val="both"/>
        <w:rPr>
          <w:rFonts w:ascii="Times New Roman" w:hAnsi="Times New Roman"/>
          <w:sz w:val="24"/>
        </w:rPr>
      </w:pPr>
      <w:r>
        <w:rPr>
          <w:rFonts w:ascii="Times New Roman" w:hAnsi="Times New Roman"/>
          <w:sz w:val="21"/>
        </w:rPr>
        <w:t xml:space="preserve">Свое дальнейшее развитие теория развивающего обучения получила в экспериментальных работах Л. В. </w:t>
      </w:r>
      <w:proofErr w:type="spellStart"/>
      <w:r>
        <w:rPr>
          <w:rFonts w:ascii="Times New Roman" w:hAnsi="Times New Roman"/>
          <w:sz w:val="21"/>
        </w:rPr>
        <w:t>Занкова</w:t>
      </w:r>
      <w:proofErr w:type="spellEnd"/>
      <w:r>
        <w:rPr>
          <w:rFonts w:ascii="Times New Roman" w:hAnsi="Times New Roman"/>
          <w:sz w:val="21"/>
        </w:rPr>
        <w:t xml:space="preserve">, Д. Б. </w:t>
      </w:r>
      <w:proofErr w:type="spellStart"/>
      <w:r>
        <w:rPr>
          <w:rFonts w:ascii="Times New Roman" w:hAnsi="Times New Roman"/>
          <w:sz w:val="21"/>
        </w:rPr>
        <w:t>Эльконина</w:t>
      </w:r>
      <w:proofErr w:type="spellEnd"/>
      <w:r>
        <w:rPr>
          <w:rFonts w:ascii="Times New Roman" w:hAnsi="Times New Roman"/>
          <w:sz w:val="21"/>
        </w:rPr>
        <w:t>, В. В. Давыдова и др. В их концепциях обучение и развитие предстают как система диалектически взаимосвязанных сторон одного процесса. Обучение признается движущей силой психического развития ребенка, становления у него всей совокупности качеств личности.</w:t>
      </w:r>
    </w:p>
    <w:p w:rsidR="00900BF3" w:rsidRDefault="00000000">
      <w:pPr>
        <w:spacing w:after="150" w:line="240" w:lineRule="auto"/>
        <w:jc w:val="both"/>
        <w:rPr>
          <w:rFonts w:ascii="Times New Roman" w:hAnsi="Times New Roman"/>
          <w:sz w:val="24"/>
        </w:rPr>
      </w:pPr>
      <w:r>
        <w:rPr>
          <w:rFonts w:ascii="Times New Roman" w:hAnsi="Times New Roman"/>
          <w:sz w:val="21"/>
        </w:rPr>
        <w:t>Под развивающим обучением, по мнению В. В. Давыдова, понимается новый, активно-</w:t>
      </w:r>
      <w:proofErr w:type="spellStart"/>
      <w:r>
        <w:rPr>
          <w:rFonts w:ascii="Times New Roman" w:hAnsi="Times New Roman"/>
          <w:sz w:val="21"/>
        </w:rPr>
        <w:t>деятельностный</w:t>
      </w:r>
      <w:proofErr w:type="spellEnd"/>
      <w:r>
        <w:rPr>
          <w:rFonts w:ascii="Times New Roman" w:hAnsi="Times New Roman"/>
          <w:sz w:val="21"/>
        </w:rPr>
        <w:t xml:space="preserve"> способ (тип) обучения, идущий на смену объяснительно-иллюстративному способу (типу). В технологии развивающего обучения ребенку отводится роль самостоятельного субъекта, взаимодействующего с окружающей средой. Это взаимодействие включает все этапы деятельности: целеполагание, планирование и организацию, реализацию целей, анализ результатов деятельности. Развивающее обучение направлено на развитие всей целостной совокупности качеств личности.</w:t>
      </w:r>
    </w:p>
    <w:p w:rsidR="00900BF3" w:rsidRDefault="00000000">
      <w:pPr>
        <w:spacing w:after="150" w:line="240" w:lineRule="auto"/>
        <w:jc w:val="both"/>
        <w:rPr>
          <w:rFonts w:ascii="Times New Roman" w:hAnsi="Times New Roman"/>
          <w:sz w:val="24"/>
        </w:rPr>
      </w:pPr>
      <w:r>
        <w:rPr>
          <w:rFonts w:ascii="Times New Roman" w:hAnsi="Times New Roman"/>
          <w:sz w:val="21"/>
        </w:rPr>
        <w:t>Развивающее обучение происходит в зоне ближайшего развития ребенка. Л. С. Выготский писал: «Педагогика должна ориентироваться не на вчерашний, а на завтрашний день детского развития».</w:t>
      </w:r>
    </w:p>
    <w:p w:rsidR="00900BF3" w:rsidRDefault="00000000">
      <w:pPr>
        <w:spacing w:after="150" w:line="240" w:lineRule="auto"/>
        <w:jc w:val="both"/>
        <w:rPr>
          <w:rFonts w:ascii="Times New Roman" w:hAnsi="Times New Roman"/>
          <w:sz w:val="24"/>
        </w:rPr>
      </w:pPr>
      <w:r>
        <w:rPr>
          <w:rFonts w:ascii="Times New Roman" w:hAnsi="Times New Roman"/>
          <w:b/>
          <w:sz w:val="21"/>
        </w:rPr>
        <w:t>6. Технология портфолио дошкольника</w:t>
      </w:r>
    </w:p>
    <w:p w:rsidR="00900BF3" w:rsidRDefault="00000000">
      <w:pPr>
        <w:spacing w:after="150" w:line="240" w:lineRule="auto"/>
        <w:jc w:val="both"/>
        <w:rPr>
          <w:rFonts w:ascii="Times New Roman" w:hAnsi="Times New Roman"/>
          <w:sz w:val="24"/>
        </w:rPr>
      </w:pPr>
      <w:r>
        <w:rPr>
          <w:rFonts w:ascii="Times New Roman" w:hAnsi="Times New Roman"/>
          <w:sz w:val="21"/>
        </w:rPr>
        <w:t>Портфолио — это копилка личных достижений ребенка в разнообразных видах деятельности, его успехов, положительных эмоций, возможность еще раз пережить приятные моменты своей жизни, это своеобразный маршрут развития ребенка.</w:t>
      </w:r>
    </w:p>
    <w:p w:rsidR="00900BF3" w:rsidRDefault="00000000">
      <w:pPr>
        <w:spacing w:after="150" w:line="240" w:lineRule="auto"/>
        <w:jc w:val="both"/>
        <w:rPr>
          <w:rFonts w:ascii="Times New Roman" w:hAnsi="Times New Roman"/>
          <w:sz w:val="24"/>
        </w:rPr>
      </w:pPr>
      <w:r>
        <w:rPr>
          <w:rFonts w:ascii="Times New Roman" w:hAnsi="Times New Roman"/>
          <w:sz w:val="21"/>
        </w:rPr>
        <w:t>Существует ряд функций портфолио:</w:t>
      </w:r>
    </w:p>
    <w:p w:rsidR="00900BF3" w:rsidRDefault="00000000">
      <w:pPr>
        <w:numPr>
          <w:ilvl w:val="0"/>
          <w:numId w:val="8"/>
        </w:numPr>
        <w:spacing w:beforeAutospacing="1" w:afterAutospacing="1" w:line="240" w:lineRule="auto"/>
        <w:ind w:left="495" w:firstLine="0"/>
        <w:jc w:val="both"/>
        <w:rPr>
          <w:rFonts w:ascii="Times New Roman" w:hAnsi="Times New Roman"/>
          <w:sz w:val="24"/>
        </w:rPr>
      </w:pPr>
      <w:r>
        <w:rPr>
          <w:rFonts w:ascii="Times New Roman" w:hAnsi="Times New Roman"/>
          <w:sz w:val="21"/>
        </w:rPr>
        <w:t>диагностическая (фиксирует изменения и рост за определенный период времени);</w:t>
      </w:r>
    </w:p>
    <w:p w:rsidR="00900BF3" w:rsidRDefault="00000000">
      <w:pPr>
        <w:numPr>
          <w:ilvl w:val="0"/>
          <w:numId w:val="8"/>
        </w:numPr>
        <w:spacing w:beforeAutospacing="1" w:afterAutospacing="1" w:line="240" w:lineRule="auto"/>
        <w:ind w:left="495" w:firstLine="0"/>
        <w:jc w:val="both"/>
        <w:rPr>
          <w:rFonts w:ascii="Times New Roman" w:hAnsi="Times New Roman"/>
          <w:sz w:val="24"/>
        </w:rPr>
      </w:pPr>
      <w:r>
        <w:rPr>
          <w:rFonts w:ascii="Times New Roman" w:hAnsi="Times New Roman"/>
          <w:sz w:val="21"/>
        </w:rPr>
        <w:t>−содержательная (раскрывает весь спектр выполняемых работ);</w:t>
      </w:r>
    </w:p>
    <w:p w:rsidR="00900BF3" w:rsidRDefault="00000000">
      <w:pPr>
        <w:numPr>
          <w:ilvl w:val="0"/>
          <w:numId w:val="8"/>
        </w:numPr>
        <w:spacing w:beforeAutospacing="1" w:afterAutospacing="1" w:line="240" w:lineRule="auto"/>
        <w:ind w:left="495" w:firstLine="0"/>
        <w:jc w:val="both"/>
        <w:rPr>
          <w:rFonts w:ascii="Times New Roman" w:hAnsi="Times New Roman"/>
          <w:sz w:val="24"/>
        </w:rPr>
      </w:pPr>
      <w:r>
        <w:rPr>
          <w:rFonts w:ascii="Times New Roman" w:hAnsi="Times New Roman"/>
          <w:sz w:val="21"/>
        </w:rPr>
        <w:t>−рейтинговая (показывает диапазон умений и навыков ребенка) и др.</w:t>
      </w:r>
    </w:p>
    <w:p w:rsidR="00900BF3" w:rsidRDefault="00000000">
      <w:pPr>
        <w:spacing w:after="150" w:line="240" w:lineRule="auto"/>
        <w:jc w:val="both"/>
        <w:rPr>
          <w:rFonts w:ascii="Times New Roman" w:hAnsi="Times New Roman"/>
          <w:sz w:val="24"/>
        </w:rPr>
      </w:pPr>
      <w:r>
        <w:rPr>
          <w:rFonts w:ascii="Times New Roman" w:hAnsi="Times New Roman"/>
          <w:sz w:val="21"/>
        </w:rPr>
        <w:t>Процесс создания портфолио является своего рода педагогической технологией. Вариантов портфолио очень много. Содержание разделов заполняется постепенно, в соответствии с возможностями и достижениями дошкольника. И. Руденко</w:t>
      </w:r>
    </w:p>
    <w:p w:rsidR="00900BF3" w:rsidRDefault="00000000">
      <w:pPr>
        <w:spacing w:after="150" w:line="240" w:lineRule="auto"/>
        <w:jc w:val="both"/>
        <w:rPr>
          <w:rFonts w:ascii="Times New Roman" w:hAnsi="Times New Roman"/>
          <w:sz w:val="24"/>
        </w:rPr>
      </w:pPr>
      <w:r>
        <w:rPr>
          <w:rFonts w:ascii="Times New Roman" w:hAnsi="Times New Roman"/>
          <w:b/>
          <w:sz w:val="21"/>
        </w:rPr>
        <w:t>7. Игровая технология</w:t>
      </w:r>
    </w:p>
    <w:p w:rsidR="00900BF3" w:rsidRDefault="00000000">
      <w:pPr>
        <w:spacing w:after="150" w:line="240" w:lineRule="auto"/>
        <w:jc w:val="both"/>
        <w:rPr>
          <w:rFonts w:ascii="Times New Roman" w:hAnsi="Times New Roman"/>
          <w:sz w:val="24"/>
        </w:rPr>
      </w:pPr>
      <w:r>
        <w:rPr>
          <w:rFonts w:ascii="Times New Roman" w:hAnsi="Times New Roman"/>
          <w:sz w:val="21"/>
        </w:rPr>
        <w:t>Строится как целостное образование, охватывающее определенную часть учебного процесса и объединенное общим содержанием, сюжетом, персонажем. В нее включаются последовательно:</w:t>
      </w:r>
    </w:p>
    <w:p w:rsidR="00900BF3" w:rsidRDefault="00000000">
      <w:pPr>
        <w:numPr>
          <w:ilvl w:val="0"/>
          <w:numId w:val="9"/>
        </w:numPr>
        <w:spacing w:beforeAutospacing="1" w:afterAutospacing="1" w:line="240" w:lineRule="auto"/>
        <w:ind w:left="495" w:firstLine="0"/>
        <w:jc w:val="both"/>
        <w:rPr>
          <w:rFonts w:ascii="Times New Roman" w:hAnsi="Times New Roman"/>
          <w:sz w:val="24"/>
        </w:rPr>
      </w:pPr>
      <w:r>
        <w:rPr>
          <w:rFonts w:ascii="Times New Roman" w:hAnsi="Times New Roman"/>
          <w:sz w:val="21"/>
        </w:rPr>
        <w:t>игры и упражнения, формирующие умение выделять основные, характерные признаки предметов, сравнивать, сопоставлять их;</w:t>
      </w:r>
    </w:p>
    <w:p w:rsidR="00900BF3" w:rsidRDefault="00000000">
      <w:pPr>
        <w:numPr>
          <w:ilvl w:val="0"/>
          <w:numId w:val="9"/>
        </w:numPr>
        <w:spacing w:beforeAutospacing="1" w:afterAutospacing="1" w:line="240" w:lineRule="auto"/>
        <w:ind w:left="495" w:firstLine="0"/>
        <w:jc w:val="both"/>
        <w:rPr>
          <w:rFonts w:ascii="Times New Roman" w:hAnsi="Times New Roman"/>
          <w:sz w:val="24"/>
        </w:rPr>
      </w:pPr>
      <w:r>
        <w:rPr>
          <w:rFonts w:ascii="Times New Roman" w:hAnsi="Times New Roman"/>
          <w:sz w:val="21"/>
        </w:rPr>
        <w:t>группы игр на обобщение предметов по определенным признакам;</w:t>
      </w:r>
    </w:p>
    <w:p w:rsidR="00900BF3" w:rsidRDefault="00000000">
      <w:pPr>
        <w:numPr>
          <w:ilvl w:val="0"/>
          <w:numId w:val="9"/>
        </w:numPr>
        <w:spacing w:beforeAutospacing="1" w:afterAutospacing="1" w:line="240" w:lineRule="auto"/>
        <w:ind w:left="495" w:firstLine="0"/>
        <w:jc w:val="both"/>
        <w:rPr>
          <w:rFonts w:ascii="Times New Roman" w:hAnsi="Times New Roman"/>
          <w:sz w:val="24"/>
        </w:rPr>
      </w:pPr>
      <w:r>
        <w:rPr>
          <w:rFonts w:ascii="Times New Roman" w:hAnsi="Times New Roman"/>
          <w:sz w:val="21"/>
        </w:rPr>
        <w:t>группы игр, в процессе которых у дошкольников развивается умение отличать реальные явления от нереальных;</w:t>
      </w:r>
    </w:p>
    <w:p w:rsidR="00900BF3" w:rsidRDefault="00000000">
      <w:pPr>
        <w:numPr>
          <w:ilvl w:val="0"/>
          <w:numId w:val="9"/>
        </w:numPr>
        <w:spacing w:beforeAutospacing="1" w:afterAutospacing="1" w:line="240" w:lineRule="auto"/>
        <w:ind w:left="495" w:firstLine="0"/>
        <w:jc w:val="both"/>
        <w:rPr>
          <w:rFonts w:ascii="Times New Roman" w:hAnsi="Times New Roman"/>
          <w:sz w:val="24"/>
        </w:rPr>
      </w:pPr>
      <w:r>
        <w:rPr>
          <w:rFonts w:ascii="Times New Roman" w:hAnsi="Times New Roman"/>
          <w:sz w:val="21"/>
        </w:rPr>
        <w:t>группы игр, воспитывающих умение владеть собой, быстроту реакции на слово, фонематический слух, смекалку и др. Составление игровых технологий из отдельных игр и элементов — забота каждого воспитателя.</w:t>
      </w:r>
    </w:p>
    <w:p w:rsidR="00900BF3" w:rsidRDefault="00000000">
      <w:pPr>
        <w:spacing w:after="150" w:line="240" w:lineRule="auto"/>
        <w:jc w:val="both"/>
        <w:rPr>
          <w:rFonts w:ascii="Times New Roman" w:hAnsi="Times New Roman"/>
          <w:sz w:val="24"/>
        </w:rPr>
      </w:pPr>
      <w:r>
        <w:rPr>
          <w:rFonts w:ascii="Times New Roman" w:hAnsi="Times New Roman"/>
          <w:b/>
          <w:sz w:val="21"/>
        </w:rPr>
        <w:t xml:space="preserve">8. Технология </w:t>
      </w:r>
      <w:proofErr w:type="spellStart"/>
      <w:r>
        <w:rPr>
          <w:rFonts w:ascii="Times New Roman" w:hAnsi="Times New Roman"/>
          <w:b/>
          <w:sz w:val="21"/>
        </w:rPr>
        <w:t>разноуровневого</w:t>
      </w:r>
      <w:proofErr w:type="spellEnd"/>
      <w:r>
        <w:rPr>
          <w:rFonts w:ascii="Times New Roman" w:hAnsi="Times New Roman"/>
          <w:b/>
          <w:sz w:val="21"/>
        </w:rPr>
        <w:t xml:space="preserve"> обучения</w:t>
      </w:r>
    </w:p>
    <w:p w:rsidR="00900BF3" w:rsidRDefault="00000000">
      <w:pPr>
        <w:spacing w:after="150" w:line="240" w:lineRule="auto"/>
        <w:jc w:val="both"/>
        <w:rPr>
          <w:rFonts w:ascii="Times New Roman" w:hAnsi="Times New Roman"/>
          <w:sz w:val="24"/>
        </w:rPr>
      </w:pPr>
      <w:r>
        <w:rPr>
          <w:rFonts w:ascii="Times New Roman" w:hAnsi="Times New Roman"/>
          <w:sz w:val="21"/>
        </w:rPr>
        <w:t>Это педагогическая технология организации процесса, в рамках которого предполагается разный уровень усвоения учебного материала, то есть глубина и сложность одного и того же учебного материала различна в группах уровня А,Б, C, что дает возможность каждому воспитаннику овладевать учебным материалом на разном уровне (А, В, С), но не ниже базового, в зависимости от способностей и индивидуальных особенностей личности каждого воспитанника.</w:t>
      </w:r>
    </w:p>
    <w:p w:rsidR="00900BF3" w:rsidRDefault="00000000">
      <w:pPr>
        <w:spacing w:after="150" w:line="240" w:lineRule="auto"/>
        <w:jc w:val="both"/>
        <w:rPr>
          <w:rFonts w:ascii="Times New Roman" w:hAnsi="Times New Roman"/>
          <w:sz w:val="24"/>
        </w:rPr>
      </w:pPr>
      <w:r>
        <w:rPr>
          <w:rFonts w:ascii="Times New Roman" w:hAnsi="Times New Roman"/>
          <w:b/>
          <w:sz w:val="21"/>
        </w:rPr>
        <w:t>9. Здоровье сберегающие технологии</w:t>
      </w:r>
    </w:p>
    <w:p w:rsidR="00900BF3" w:rsidRDefault="00000000">
      <w:pPr>
        <w:spacing w:after="150" w:line="240" w:lineRule="auto"/>
        <w:jc w:val="both"/>
        <w:rPr>
          <w:rFonts w:ascii="Times New Roman" w:hAnsi="Times New Roman"/>
          <w:sz w:val="24"/>
        </w:rPr>
      </w:pPr>
      <w:r>
        <w:rPr>
          <w:rFonts w:ascii="Times New Roman" w:hAnsi="Times New Roman"/>
          <w:sz w:val="21"/>
        </w:rPr>
        <w:t>Целью здоровье сберегающих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 Здоровье сберегающие педагогические технологии включают все аспекты воздействия педагога на здоровье ребенка на разных уровнях — информационном, психологическом, биоэнергетическом.</w:t>
      </w:r>
    </w:p>
    <w:p w:rsidR="00900BF3" w:rsidRDefault="00000000">
      <w:pPr>
        <w:spacing w:after="150" w:line="240" w:lineRule="auto"/>
        <w:jc w:val="center"/>
        <w:rPr>
          <w:rFonts w:ascii="Times New Roman" w:hAnsi="Times New Roman"/>
          <w:sz w:val="24"/>
        </w:rPr>
      </w:pPr>
      <w:r>
        <w:rPr>
          <w:rFonts w:ascii="Times New Roman" w:hAnsi="Times New Roman"/>
          <w:b/>
          <w:sz w:val="21"/>
        </w:rPr>
        <w:t>Внедрение и реализация современных образовательных технологий</w:t>
      </w:r>
    </w:p>
    <w:p w:rsidR="00900BF3" w:rsidRDefault="00000000">
      <w:pPr>
        <w:spacing w:after="150" w:line="240" w:lineRule="auto"/>
        <w:jc w:val="both"/>
        <w:rPr>
          <w:rFonts w:ascii="Times New Roman" w:hAnsi="Times New Roman"/>
          <w:sz w:val="24"/>
        </w:rPr>
      </w:pPr>
      <w:r>
        <w:rPr>
          <w:rFonts w:ascii="Times New Roman" w:hAnsi="Times New Roman"/>
          <w:sz w:val="21"/>
        </w:rPr>
        <w:t xml:space="preserve">Программа и педагогическая технология в ДОУ направлены на обеспечение единого процесса социализации и индивидуализации личности. В основе педагогической технологии – интеграция познания, общение со взрослыми и сверстниками, игры и другие виды детской деятельности.. Педагогические технологии можно использовать как в работе с детьми, так и в работе с педагогическим коллективом и родителями воспитанников. Важнейшей характеристикой педагогической технологии является ее </w:t>
      </w:r>
      <w:proofErr w:type="spellStart"/>
      <w:r>
        <w:rPr>
          <w:rFonts w:ascii="Times New Roman" w:hAnsi="Times New Roman"/>
          <w:sz w:val="21"/>
        </w:rPr>
        <w:t>воспроизводимость</w:t>
      </w:r>
      <w:proofErr w:type="spellEnd"/>
      <w:r>
        <w:rPr>
          <w:rFonts w:ascii="Times New Roman" w:hAnsi="Times New Roman"/>
          <w:sz w:val="21"/>
        </w:rPr>
        <w:t>. Любая педагогическая технология должна быть здоровье сберегающей! В дошкольной педагогике к наиболее значимым видам технологий относятся технологии личностно-ориентированного воспитания и обучения дошкольников. Ведущий принцип таких технологий - учёт личностных особенностей ребёнка, индивидуальной логики его развития, учёт детских интересов и предпочтений в содержании и видах деятельности в ходе воспитания и обучения. Построение педагогического процесса с ориентацией на личность ребёнка закономерным образом содействует его благополучному существованию, а значит здоровью. Педагогические технологии гарантируют достижения дошкольника и в дальнейшем успешное обучение его в школе.</w:t>
      </w:r>
    </w:p>
    <w:p w:rsidR="00900BF3" w:rsidRDefault="00000000">
      <w:pPr>
        <w:spacing w:after="150" w:line="240" w:lineRule="auto"/>
        <w:jc w:val="both"/>
        <w:rPr>
          <w:rFonts w:ascii="Times New Roman" w:hAnsi="Times New Roman"/>
          <w:sz w:val="24"/>
        </w:rPr>
      </w:pPr>
      <w:r>
        <w:rPr>
          <w:rFonts w:ascii="Times New Roman" w:hAnsi="Times New Roman"/>
          <w:sz w:val="21"/>
        </w:rPr>
        <w:t>Каждый педагог – творец технологии, даже если имеет дело с заимствованиями. Создание технологии невозможно без творчества. Для педагога, научившегося работать на технологическом уровне, всегда будет главным ориентиром познавательный процесс в его развивающемся состоянии.</w:t>
      </w:r>
    </w:p>
    <w:p w:rsidR="00900BF3" w:rsidRDefault="00000000">
      <w:pPr>
        <w:spacing w:after="150" w:line="240" w:lineRule="auto"/>
        <w:jc w:val="both"/>
        <w:rPr>
          <w:rFonts w:ascii="Times New Roman" w:hAnsi="Times New Roman"/>
          <w:sz w:val="24"/>
        </w:rPr>
      </w:pPr>
      <w:r>
        <w:rPr>
          <w:rFonts w:ascii="Times New Roman" w:hAnsi="Times New Roman"/>
          <w:sz w:val="21"/>
        </w:rPr>
        <w:t>Современные педагогические технологии в дошкольном образовании направлены на реализацию государственных стандартов дошкольного образования.</w:t>
      </w:r>
    </w:p>
    <w:p w:rsidR="00900BF3" w:rsidRDefault="00000000">
      <w:pPr>
        <w:spacing w:after="150" w:line="240" w:lineRule="auto"/>
        <w:jc w:val="both"/>
        <w:rPr>
          <w:rFonts w:ascii="Times New Roman" w:hAnsi="Times New Roman"/>
          <w:sz w:val="24"/>
        </w:rPr>
      </w:pPr>
      <w:r>
        <w:rPr>
          <w:rFonts w:ascii="Times New Roman" w:hAnsi="Times New Roman"/>
          <w:sz w:val="21"/>
        </w:rPr>
        <w:t>В век мощного развития технологий различных направлений педагог просто обязан обладать такими качествами, как гибкость мышления, способность к быстрому усвоению новых знаний, коммуникаций, умение планировать, принимать решения и многое другое. Инновационные процессы на современном этапе развития общества затрагивают в первую очередь систему дошкольного образования, как начальную ступень раскрытия потенциальных способностей ребёнка. Развитие дошкольного образования, переход на новый качественный уровень не может осуществляться без разработки инновационных технологий и не без родителей, которые должны понять, что перестраиваться нужно не только ДОУ, но и семье. Вовлечение родителей в педагогический процесс укрепляет их заинтересованность в сотрудничестве с педагогами, делает их не сторонними наблюдателями, а активными участниками образовательного процесса и позволяет создать в детском саду такую образовательную среду, в которой будет полностью реализован профессиональный потенциал каждого педагога и всего педагогического коллектива в условиях реализации ФГОС.</w:t>
      </w:r>
    </w:p>
    <w:p w:rsidR="00900BF3" w:rsidRDefault="00000000">
      <w:pPr>
        <w:spacing w:after="150" w:line="240" w:lineRule="auto"/>
        <w:jc w:val="center"/>
        <w:rPr>
          <w:rFonts w:ascii="Times New Roman" w:hAnsi="Times New Roman"/>
          <w:sz w:val="24"/>
        </w:rPr>
      </w:pPr>
      <w:r>
        <w:rPr>
          <w:rFonts w:ascii="Times New Roman" w:hAnsi="Times New Roman"/>
          <w:b/>
          <w:sz w:val="21"/>
        </w:rPr>
        <w:t>Заключение</w:t>
      </w:r>
    </w:p>
    <w:p w:rsidR="00900BF3" w:rsidRDefault="00000000">
      <w:pPr>
        <w:spacing w:after="150" w:line="240" w:lineRule="auto"/>
        <w:jc w:val="both"/>
        <w:rPr>
          <w:rFonts w:ascii="Times New Roman" w:hAnsi="Times New Roman"/>
          <w:sz w:val="24"/>
        </w:rPr>
      </w:pPr>
      <w:r>
        <w:rPr>
          <w:rFonts w:ascii="Times New Roman" w:hAnsi="Times New Roman"/>
          <w:sz w:val="21"/>
        </w:rPr>
        <w:t>Детский сад сегодня - это сложный механизм, стремящийся к развитию, ищущий новые возможности и создающий необходимые условия для творческой, профессиональной работы педагога, отвечающий самым современным требованиям. Модернизация образования напрямую зависит от уровня подготовки педагогических кадров. Сегодня обществу нужен педагог нового поколения – компетентный, всесторонне подготовленный и являющийся примером благородства, человеколюбия, порядочности, гражданственности. От профессионализма педагогов напрямую зависит уровень развития творчества у детей, их готовность к обучению в школе и жизни.</w:t>
      </w:r>
    </w:p>
    <w:p w:rsidR="00900BF3" w:rsidRDefault="00000000">
      <w:pPr>
        <w:spacing w:after="150" w:line="240" w:lineRule="auto"/>
        <w:jc w:val="both"/>
        <w:rPr>
          <w:rFonts w:ascii="Times New Roman" w:hAnsi="Times New Roman"/>
          <w:sz w:val="24"/>
        </w:rPr>
      </w:pPr>
      <w:r>
        <w:rPr>
          <w:rFonts w:ascii="Times New Roman" w:hAnsi="Times New Roman"/>
          <w:b/>
          <w:sz w:val="21"/>
        </w:rPr>
        <w:t>Источники и литература</w:t>
      </w:r>
    </w:p>
    <w:p w:rsidR="00900BF3" w:rsidRDefault="00000000">
      <w:pPr>
        <w:numPr>
          <w:ilvl w:val="0"/>
          <w:numId w:val="10"/>
        </w:numPr>
        <w:spacing w:beforeAutospacing="1" w:afterAutospacing="1" w:line="240" w:lineRule="auto"/>
        <w:ind w:left="495" w:firstLine="0"/>
        <w:jc w:val="both"/>
        <w:rPr>
          <w:rFonts w:ascii="Times New Roman" w:hAnsi="Times New Roman"/>
          <w:sz w:val="24"/>
        </w:rPr>
      </w:pPr>
      <w:r>
        <w:rPr>
          <w:rFonts w:ascii="Times New Roman" w:hAnsi="Times New Roman"/>
          <w:sz w:val="21"/>
        </w:rPr>
        <w:t xml:space="preserve">Андреева В. Проблемы обновления системы дошкольного образования на современном этапе / В. Андреева, Р. </w:t>
      </w:r>
      <w:proofErr w:type="spellStart"/>
      <w:r>
        <w:rPr>
          <w:rFonts w:ascii="Times New Roman" w:hAnsi="Times New Roman"/>
          <w:sz w:val="21"/>
        </w:rPr>
        <w:t>Стеркина</w:t>
      </w:r>
      <w:proofErr w:type="spellEnd"/>
      <w:r>
        <w:rPr>
          <w:rFonts w:ascii="Times New Roman" w:hAnsi="Times New Roman"/>
          <w:sz w:val="21"/>
        </w:rPr>
        <w:t xml:space="preserve"> // Дошкольное воспитание. —1991. — № 11;</w:t>
      </w:r>
    </w:p>
    <w:p w:rsidR="00900BF3" w:rsidRDefault="00000000">
      <w:pPr>
        <w:numPr>
          <w:ilvl w:val="0"/>
          <w:numId w:val="10"/>
        </w:numPr>
        <w:spacing w:beforeAutospacing="1" w:afterAutospacing="1" w:line="240" w:lineRule="auto"/>
        <w:ind w:left="495" w:firstLine="0"/>
        <w:jc w:val="both"/>
        <w:rPr>
          <w:rFonts w:ascii="Times New Roman" w:hAnsi="Times New Roman"/>
          <w:sz w:val="24"/>
        </w:rPr>
      </w:pPr>
      <w:proofErr w:type="spellStart"/>
      <w:r>
        <w:rPr>
          <w:rFonts w:ascii="Times New Roman" w:hAnsi="Times New Roman"/>
          <w:sz w:val="21"/>
        </w:rPr>
        <w:t>Венгер</w:t>
      </w:r>
      <w:proofErr w:type="spellEnd"/>
      <w:r>
        <w:rPr>
          <w:rFonts w:ascii="Times New Roman" w:hAnsi="Times New Roman"/>
          <w:sz w:val="21"/>
        </w:rPr>
        <w:t xml:space="preserve">, Л. А. А. </w:t>
      </w:r>
      <w:proofErr w:type="spellStart"/>
      <w:r>
        <w:rPr>
          <w:rFonts w:ascii="Times New Roman" w:hAnsi="Times New Roman"/>
          <w:sz w:val="21"/>
        </w:rPr>
        <w:t>В.Запорожец</w:t>
      </w:r>
      <w:proofErr w:type="spellEnd"/>
      <w:r>
        <w:rPr>
          <w:rFonts w:ascii="Times New Roman" w:hAnsi="Times New Roman"/>
          <w:sz w:val="21"/>
        </w:rPr>
        <w:t xml:space="preserve">: </w:t>
      </w:r>
      <w:proofErr w:type="spellStart"/>
      <w:r>
        <w:rPr>
          <w:rFonts w:ascii="Times New Roman" w:hAnsi="Times New Roman"/>
          <w:sz w:val="21"/>
        </w:rPr>
        <w:t>Гуманизация</w:t>
      </w:r>
      <w:proofErr w:type="spellEnd"/>
      <w:r>
        <w:rPr>
          <w:rFonts w:ascii="Times New Roman" w:hAnsi="Times New Roman"/>
          <w:sz w:val="21"/>
        </w:rPr>
        <w:t xml:space="preserve"> дошкольного воспитания / Л. А. </w:t>
      </w:r>
      <w:proofErr w:type="spellStart"/>
      <w:r>
        <w:rPr>
          <w:rFonts w:ascii="Times New Roman" w:hAnsi="Times New Roman"/>
          <w:sz w:val="21"/>
        </w:rPr>
        <w:t>Венгер</w:t>
      </w:r>
      <w:proofErr w:type="spellEnd"/>
      <w:r>
        <w:rPr>
          <w:rFonts w:ascii="Times New Roman" w:hAnsi="Times New Roman"/>
          <w:sz w:val="21"/>
        </w:rPr>
        <w:t xml:space="preserve"> // Дошкольное воспитание. — 1990. — № 8;</w:t>
      </w:r>
    </w:p>
    <w:p w:rsidR="00900BF3" w:rsidRDefault="00000000">
      <w:pPr>
        <w:numPr>
          <w:ilvl w:val="0"/>
          <w:numId w:val="10"/>
        </w:numPr>
        <w:spacing w:beforeAutospacing="1" w:afterAutospacing="1" w:line="240" w:lineRule="auto"/>
        <w:ind w:left="495" w:firstLine="0"/>
        <w:jc w:val="both"/>
        <w:rPr>
          <w:rFonts w:ascii="Times New Roman" w:hAnsi="Times New Roman"/>
          <w:sz w:val="24"/>
        </w:rPr>
      </w:pPr>
      <w:r>
        <w:rPr>
          <w:rFonts w:ascii="Times New Roman" w:hAnsi="Times New Roman"/>
          <w:sz w:val="21"/>
        </w:rPr>
        <w:t>Инновационные технологии дошкольного образования в современных социокультурных условиях / Г. В. Фадина [и др.]. — Балашов, 2004. — С. 64;</w:t>
      </w:r>
    </w:p>
    <w:p w:rsidR="00900BF3" w:rsidRDefault="00000000">
      <w:pPr>
        <w:numPr>
          <w:ilvl w:val="0"/>
          <w:numId w:val="10"/>
        </w:numPr>
        <w:spacing w:beforeAutospacing="1" w:afterAutospacing="1" w:line="240" w:lineRule="auto"/>
        <w:ind w:left="495" w:firstLine="0"/>
        <w:jc w:val="both"/>
        <w:rPr>
          <w:rFonts w:ascii="Times New Roman" w:hAnsi="Times New Roman"/>
          <w:sz w:val="24"/>
        </w:rPr>
      </w:pPr>
      <w:r>
        <w:rPr>
          <w:rFonts w:ascii="Times New Roman" w:hAnsi="Times New Roman"/>
          <w:sz w:val="21"/>
        </w:rPr>
        <w:t>Михайленко, Н. Дошкольное образование: ориентиры и требования к обновлению содержания / Н. Михайленко, Н Короткова // Дошкольное воспитание. — 1992. — № 5—6;</w:t>
      </w:r>
    </w:p>
    <w:p w:rsidR="00900BF3" w:rsidRDefault="00000000">
      <w:pPr>
        <w:numPr>
          <w:ilvl w:val="0"/>
          <w:numId w:val="10"/>
        </w:numPr>
        <w:spacing w:beforeAutospacing="1" w:afterAutospacing="1" w:line="240" w:lineRule="auto"/>
        <w:ind w:left="495" w:firstLine="0"/>
        <w:jc w:val="both"/>
        <w:rPr>
          <w:rFonts w:ascii="Times New Roman" w:hAnsi="Times New Roman"/>
          <w:sz w:val="24"/>
        </w:rPr>
      </w:pPr>
      <w:proofErr w:type="spellStart"/>
      <w:r>
        <w:rPr>
          <w:rFonts w:ascii="Times New Roman" w:hAnsi="Times New Roman"/>
          <w:sz w:val="21"/>
        </w:rPr>
        <w:t>Селевко</w:t>
      </w:r>
      <w:proofErr w:type="spellEnd"/>
      <w:r>
        <w:rPr>
          <w:rFonts w:ascii="Times New Roman" w:hAnsi="Times New Roman"/>
          <w:sz w:val="21"/>
        </w:rPr>
        <w:t xml:space="preserve">, Г. К. Современные образовательные технологии / Г. К. </w:t>
      </w:r>
      <w:proofErr w:type="spellStart"/>
      <w:r>
        <w:rPr>
          <w:rFonts w:ascii="Times New Roman" w:hAnsi="Times New Roman"/>
          <w:sz w:val="21"/>
        </w:rPr>
        <w:t>Селевко</w:t>
      </w:r>
      <w:proofErr w:type="spellEnd"/>
      <w:r>
        <w:rPr>
          <w:rFonts w:ascii="Times New Roman" w:hAnsi="Times New Roman"/>
          <w:sz w:val="21"/>
        </w:rPr>
        <w:t>. — М., 1998;</w:t>
      </w:r>
    </w:p>
    <w:p w:rsidR="00900BF3" w:rsidRDefault="00000000">
      <w:pPr>
        <w:numPr>
          <w:ilvl w:val="0"/>
          <w:numId w:val="10"/>
        </w:numPr>
        <w:spacing w:beforeAutospacing="1" w:afterAutospacing="1" w:line="240" w:lineRule="auto"/>
        <w:ind w:left="495" w:firstLine="0"/>
        <w:jc w:val="both"/>
        <w:rPr>
          <w:rFonts w:ascii="Times New Roman" w:hAnsi="Times New Roman"/>
          <w:sz w:val="24"/>
        </w:rPr>
      </w:pPr>
      <w:r>
        <w:rPr>
          <w:rFonts w:ascii="Times New Roman" w:hAnsi="Times New Roman"/>
          <w:sz w:val="21"/>
        </w:rPr>
        <w:t>Типовое положение о ДОУ / Дошкольное образование в России. — М., 1997. — С. 148—155.</w:t>
      </w:r>
    </w:p>
    <w:p w:rsidR="00900BF3" w:rsidRDefault="00900BF3">
      <w:pPr>
        <w:spacing w:line="240" w:lineRule="auto"/>
        <w:rPr>
          <w:rFonts w:ascii="Times New Roman" w:hAnsi="Times New Roman"/>
          <w:sz w:val="24"/>
        </w:rPr>
      </w:pPr>
    </w:p>
    <w:p w:rsidR="00900BF3" w:rsidRDefault="00900BF3"/>
    <w:sectPr w:rsidR="00900BF3">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Calibri"/>
    <w:panose1 w:val="02020603050405020304"/>
    <w:charset w:val="00"/>
    <w:family w:val="auto"/>
    <w:pitch w:val="variable"/>
    <w:sig w:usb0="00000003" w:usb1="00000000" w:usb2="00000000" w:usb3="00000000" w:csb0="00000001"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XO Thames">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inherit">
    <w:altName w:val="Noto Serif Yezidi"/>
    <w:charset w:val="00"/>
    <w:family w:val="roman"/>
    <w:notTrueType/>
    <w:pitch w:val="default"/>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034"/>
    <w:multiLevelType w:val="multilevel"/>
    <w:tmpl w:val="FFFFFFFF"/>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 w15:restartNumberingAfterBreak="0">
    <w:nsid w:val="14344831"/>
    <w:multiLevelType w:val="multilevel"/>
    <w:tmpl w:val="FFFFFFFF"/>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 w15:restartNumberingAfterBreak="0">
    <w:nsid w:val="16A26B5B"/>
    <w:multiLevelType w:val="multilevel"/>
    <w:tmpl w:val="FFFFFFFF"/>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3" w15:restartNumberingAfterBreak="0">
    <w:nsid w:val="1E746E31"/>
    <w:multiLevelType w:val="multilevel"/>
    <w:tmpl w:val="FFFFFFFF"/>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4" w15:restartNumberingAfterBreak="0">
    <w:nsid w:val="217E243E"/>
    <w:multiLevelType w:val="multilevel"/>
    <w:tmpl w:val="FFFFFFFF"/>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5" w15:restartNumberingAfterBreak="0">
    <w:nsid w:val="24D00AF7"/>
    <w:multiLevelType w:val="multilevel"/>
    <w:tmpl w:val="FFFFFFFF"/>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6" w15:restartNumberingAfterBreak="0">
    <w:nsid w:val="3AE35686"/>
    <w:multiLevelType w:val="multilevel"/>
    <w:tmpl w:val="FFFFFFF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448852CA"/>
    <w:multiLevelType w:val="multilevel"/>
    <w:tmpl w:val="FFFFFFFF"/>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8" w15:restartNumberingAfterBreak="0">
    <w:nsid w:val="609B5FAE"/>
    <w:multiLevelType w:val="multilevel"/>
    <w:tmpl w:val="FFFFFFFF"/>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9" w15:restartNumberingAfterBreak="0">
    <w:nsid w:val="771250BE"/>
    <w:multiLevelType w:val="multilevel"/>
    <w:tmpl w:val="FFFFFFFF"/>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num w:numId="1" w16cid:durableId="698314694">
    <w:abstractNumId w:val="4"/>
  </w:num>
  <w:num w:numId="2" w16cid:durableId="902528459">
    <w:abstractNumId w:val="2"/>
  </w:num>
  <w:num w:numId="3" w16cid:durableId="1658683145">
    <w:abstractNumId w:val="9"/>
  </w:num>
  <w:num w:numId="4" w16cid:durableId="338196873">
    <w:abstractNumId w:val="7"/>
  </w:num>
  <w:num w:numId="5" w16cid:durableId="339742579">
    <w:abstractNumId w:val="8"/>
  </w:num>
  <w:num w:numId="6" w16cid:durableId="1660579152">
    <w:abstractNumId w:val="1"/>
  </w:num>
  <w:num w:numId="7" w16cid:durableId="1696732067">
    <w:abstractNumId w:val="0"/>
  </w:num>
  <w:num w:numId="8" w16cid:durableId="1300841308">
    <w:abstractNumId w:val="3"/>
  </w:num>
  <w:num w:numId="9" w16cid:durableId="1976988954">
    <w:abstractNumId w:val="5"/>
  </w:num>
  <w:num w:numId="10" w16cid:durableId="18164814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BF3"/>
    <w:rsid w:val="00057261"/>
    <w:rsid w:val="004F78C8"/>
    <w:rsid w:val="00556783"/>
    <w:rsid w:val="006273AE"/>
    <w:rsid w:val="00772E82"/>
    <w:rsid w:val="007954AF"/>
    <w:rsid w:val="00900BF3"/>
    <w:rsid w:val="00A73C00"/>
    <w:rsid w:val="00FE4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E6CF99D"/>
  <w15:docId w15:val="{A6A8D469-9C4E-A347-9929-B9A34F80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3">
    <w:name w:val="Balloon Text"/>
    <w:basedOn w:val="a"/>
    <w:link w:val="a4"/>
    <w:pPr>
      <w:spacing w:after="0" w:line="240" w:lineRule="auto"/>
    </w:pPr>
    <w:rPr>
      <w:rFonts w:ascii="Tahoma" w:hAnsi="Tahoma"/>
      <w:sz w:val="16"/>
    </w:rPr>
  </w:style>
  <w:style w:type="character" w:customStyle="1" w:styleId="a4">
    <w:name w:val="Текст выноски Знак"/>
    <w:basedOn w:val="1"/>
    <w:link w:val="a3"/>
    <w:rPr>
      <w:rFonts w:ascii="Tahoma" w:hAnsi="Tahoma"/>
      <w:sz w:val="16"/>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5"/>
    <w:rPr>
      <w:color w:val="0000FF"/>
      <w:u w:val="single"/>
    </w:rPr>
  </w:style>
  <w:style w:type="character" w:styleId="a5">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Subtitle"/>
    <w:next w:val="a"/>
    <w:link w:val="a7"/>
    <w:uiPriority w:val="11"/>
    <w:qFormat/>
    <w:pPr>
      <w:jc w:val="both"/>
    </w:pPr>
    <w:rPr>
      <w:rFonts w:ascii="XO Thames" w:hAnsi="XO Thames"/>
      <w:i/>
      <w:sz w:val="24"/>
    </w:rPr>
  </w:style>
  <w:style w:type="character" w:customStyle="1" w:styleId="a7">
    <w:name w:val="Подзаголовок Знак"/>
    <w:link w:val="a6"/>
    <w:rPr>
      <w:rFonts w:ascii="XO Thames" w:hAnsi="XO Thames"/>
      <w:i/>
      <w:sz w:val="24"/>
    </w:rPr>
  </w:style>
  <w:style w:type="paragraph" w:styleId="a8">
    <w:name w:val="Title"/>
    <w:next w:val="a"/>
    <w:link w:val="a9"/>
    <w:uiPriority w:val="10"/>
    <w:qFormat/>
    <w:pPr>
      <w:spacing w:before="567" w:after="567"/>
      <w:jc w:val="center"/>
    </w:pPr>
    <w:rPr>
      <w:rFonts w:ascii="XO Thames" w:hAnsi="XO Thames"/>
      <w:b/>
      <w:caps/>
      <w:sz w:val="40"/>
    </w:rPr>
  </w:style>
  <w:style w:type="character" w:customStyle="1" w:styleId="a9">
    <w:name w:val="Заголовок Знак"/>
    <w:link w:val="a8"/>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15">
    <w:name w:val="Основной шрифт абзаца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3235</Words>
  <Characters>18445</Characters>
  <Application>Microsoft Office Word</Application>
  <DocSecurity>0</DocSecurity>
  <Lines>153</Lines>
  <Paragraphs>43</Paragraphs>
  <ScaleCrop>false</ScaleCrop>
  <Company/>
  <LinksUpToDate>false</LinksUpToDate>
  <CharactersWithSpaces>21637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79172235566</cp:lastModifiedBy>
  <cp:revision>9</cp:revision>
  <dcterms:created xsi:type="dcterms:W3CDTF">2023-03-06T14:08:00Z</dcterms:created>
  <dcterms:modified xsi:type="dcterms:W3CDTF">2023-03-06T14:14:00Z</dcterms:modified>
</cp:coreProperties>
</file>