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CAECC" w14:textId="77777777" w:rsidR="00985355" w:rsidRDefault="00985355">
      <w:pPr>
        <w:rPr>
          <w:rFonts w:ascii="Times New Roman" w:hAnsi="Times New Roman" w:cs="Times New Roman"/>
          <w:bCs/>
          <w:sz w:val="24"/>
          <w:szCs w:val="24"/>
        </w:rPr>
      </w:pPr>
      <w:bookmarkStart w:id="0" w:name="_Hlk126068210"/>
      <w:bookmarkEnd w:id="0"/>
    </w:p>
    <w:p w14:paraId="11E33960" w14:textId="1A4D7806" w:rsidR="00240CF8" w:rsidRPr="00E96AAC" w:rsidRDefault="00240CF8" w:rsidP="00E96AAC">
      <w:pPr>
        <w:jc w:val="both"/>
        <w:rPr>
          <w:rFonts w:ascii="Times New Roman" w:hAnsi="Times New Roman" w:cs="Times New Roman"/>
          <w:sz w:val="28"/>
          <w:szCs w:val="28"/>
          <w:shd w:val="clear" w:color="auto" w:fill="FFFFFF"/>
        </w:rPr>
      </w:pPr>
      <w:bookmarkStart w:id="1" w:name="_GoBack"/>
      <w:bookmarkEnd w:id="1"/>
      <w:r>
        <w:rPr>
          <w:rFonts w:ascii="Times New Roman" w:hAnsi="Times New Roman" w:cs="Times New Roman"/>
          <w:b/>
          <w:bCs/>
          <w:color w:val="333333"/>
          <w:sz w:val="28"/>
          <w:szCs w:val="28"/>
          <w:shd w:val="clear" w:color="auto" w:fill="FFFFFF"/>
        </w:rPr>
        <w:t xml:space="preserve">      </w:t>
      </w:r>
      <w:r w:rsidR="0048631F" w:rsidRPr="00240CF8">
        <w:rPr>
          <w:rFonts w:ascii="Times New Roman" w:hAnsi="Times New Roman" w:cs="Times New Roman"/>
          <w:b/>
          <w:bCs/>
          <w:color w:val="333333"/>
          <w:sz w:val="28"/>
          <w:szCs w:val="28"/>
          <w:shd w:val="clear" w:color="auto" w:fill="FFFFFF"/>
        </w:rPr>
        <w:t>Ранняя</w:t>
      </w:r>
      <w:r w:rsidR="0048631F" w:rsidRPr="00240CF8">
        <w:rPr>
          <w:rFonts w:ascii="Times New Roman" w:hAnsi="Times New Roman" w:cs="Times New Roman"/>
          <w:color w:val="333333"/>
          <w:sz w:val="28"/>
          <w:szCs w:val="28"/>
          <w:shd w:val="clear" w:color="auto" w:fill="FFFFFF"/>
        </w:rPr>
        <w:t> </w:t>
      </w:r>
      <w:r w:rsidR="0048631F" w:rsidRPr="00240CF8">
        <w:rPr>
          <w:rFonts w:ascii="Times New Roman" w:hAnsi="Times New Roman" w:cs="Times New Roman"/>
          <w:b/>
          <w:bCs/>
          <w:color w:val="333333"/>
          <w:sz w:val="28"/>
          <w:szCs w:val="28"/>
          <w:shd w:val="clear" w:color="auto" w:fill="FFFFFF"/>
        </w:rPr>
        <w:t>профессиональная</w:t>
      </w:r>
      <w:r w:rsidR="0048631F" w:rsidRPr="00240CF8">
        <w:rPr>
          <w:rFonts w:ascii="Times New Roman" w:hAnsi="Times New Roman" w:cs="Times New Roman"/>
          <w:color w:val="333333"/>
          <w:sz w:val="28"/>
          <w:szCs w:val="28"/>
          <w:shd w:val="clear" w:color="auto" w:fill="FFFFFF"/>
        </w:rPr>
        <w:t> </w:t>
      </w:r>
      <w:r w:rsidR="0048631F" w:rsidRPr="00240CF8">
        <w:rPr>
          <w:rFonts w:ascii="Times New Roman" w:hAnsi="Times New Roman" w:cs="Times New Roman"/>
          <w:b/>
          <w:bCs/>
          <w:color w:val="333333"/>
          <w:sz w:val="28"/>
          <w:szCs w:val="28"/>
          <w:shd w:val="clear" w:color="auto" w:fill="FFFFFF"/>
        </w:rPr>
        <w:t>ориентация</w:t>
      </w:r>
      <w:r w:rsidR="0048631F" w:rsidRPr="00240CF8">
        <w:rPr>
          <w:rFonts w:ascii="Times New Roman" w:hAnsi="Times New Roman" w:cs="Times New Roman"/>
          <w:color w:val="333333"/>
          <w:sz w:val="28"/>
          <w:szCs w:val="28"/>
          <w:shd w:val="clear" w:color="auto" w:fill="FFFFFF"/>
        </w:rPr>
        <w:t xml:space="preserve"> - </w:t>
      </w:r>
      <w:r w:rsidR="0048631F" w:rsidRPr="00E96AAC">
        <w:rPr>
          <w:rFonts w:ascii="Times New Roman" w:hAnsi="Times New Roman" w:cs="Times New Roman"/>
          <w:sz w:val="28"/>
          <w:szCs w:val="28"/>
          <w:shd w:val="clear" w:color="auto" w:fill="FFFFFF"/>
        </w:rPr>
        <w:t xml:space="preserve">это система мер, направленных на выявление личностных особенностей, способностей и интересов ребенка и </w:t>
      </w:r>
      <w:r w:rsidRPr="00E96AAC">
        <w:rPr>
          <w:rFonts w:ascii="Times New Roman" w:hAnsi="Times New Roman" w:cs="Times New Roman"/>
          <w:sz w:val="28"/>
          <w:szCs w:val="28"/>
          <w:shd w:val="clear" w:color="auto" w:fill="FFFFFF"/>
        </w:rPr>
        <w:t xml:space="preserve">           </w:t>
      </w:r>
      <w:r w:rsidR="0048631F" w:rsidRPr="00E96AAC">
        <w:rPr>
          <w:rFonts w:ascii="Times New Roman" w:hAnsi="Times New Roman" w:cs="Times New Roman"/>
          <w:sz w:val="28"/>
          <w:szCs w:val="28"/>
          <w:shd w:val="clear" w:color="auto" w:fill="FFFFFF"/>
        </w:rPr>
        <w:t>осуществление сопровождения в освоении знаний о профессиях как основы будущего свободного выбора профессионального пути. Результатом </w:t>
      </w:r>
      <w:r w:rsidR="0048631F" w:rsidRPr="00E96AAC">
        <w:rPr>
          <w:rFonts w:ascii="Times New Roman" w:hAnsi="Times New Roman" w:cs="Times New Roman"/>
          <w:b/>
          <w:bCs/>
          <w:sz w:val="28"/>
          <w:szCs w:val="28"/>
          <w:shd w:val="clear" w:color="auto" w:fill="FFFFFF"/>
        </w:rPr>
        <w:t>ранней</w:t>
      </w:r>
      <w:r w:rsidR="0048631F" w:rsidRPr="00E96AAC">
        <w:rPr>
          <w:rFonts w:ascii="Times New Roman" w:hAnsi="Times New Roman" w:cs="Times New Roman"/>
          <w:sz w:val="28"/>
          <w:szCs w:val="28"/>
          <w:shd w:val="clear" w:color="auto" w:fill="FFFFFF"/>
        </w:rPr>
        <w:t> </w:t>
      </w:r>
      <w:r w:rsidR="0048631F" w:rsidRPr="00E96AAC">
        <w:rPr>
          <w:rFonts w:ascii="Times New Roman" w:hAnsi="Times New Roman" w:cs="Times New Roman"/>
          <w:b/>
          <w:bCs/>
          <w:sz w:val="28"/>
          <w:szCs w:val="28"/>
          <w:shd w:val="clear" w:color="auto" w:fill="FFFFFF"/>
        </w:rPr>
        <w:t>профессиональной</w:t>
      </w:r>
      <w:r w:rsidR="0048631F" w:rsidRPr="00E96AAC">
        <w:rPr>
          <w:rFonts w:ascii="Times New Roman" w:hAnsi="Times New Roman" w:cs="Times New Roman"/>
          <w:sz w:val="28"/>
          <w:szCs w:val="28"/>
          <w:shd w:val="clear" w:color="auto" w:fill="FFFFFF"/>
        </w:rPr>
        <w:t> </w:t>
      </w:r>
      <w:r w:rsidR="0048631F" w:rsidRPr="00E96AAC">
        <w:rPr>
          <w:rFonts w:ascii="Times New Roman" w:hAnsi="Times New Roman" w:cs="Times New Roman"/>
          <w:b/>
          <w:bCs/>
          <w:sz w:val="28"/>
          <w:szCs w:val="28"/>
          <w:shd w:val="clear" w:color="auto" w:fill="FFFFFF"/>
        </w:rPr>
        <w:t>работы</w:t>
      </w:r>
      <w:r w:rsidR="0048631F" w:rsidRPr="00E96AAC">
        <w:rPr>
          <w:rFonts w:ascii="Times New Roman" w:hAnsi="Times New Roman" w:cs="Times New Roman"/>
          <w:sz w:val="28"/>
          <w:szCs w:val="28"/>
          <w:shd w:val="clear" w:color="auto" w:fill="FFFFFF"/>
        </w:rPr>
        <w:t> </w:t>
      </w:r>
      <w:r w:rsidR="00E96AAC">
        <w:rPr>
          <w:rFonts w:ascii="Times New Roman" w:hAnsi="Times New Roman" w:cs="Times New Roman"/>
          <w:sz w:val="28"/>
          <w:szCs w:val="28"/>
          <w:shd w:val="clear" w:color="auto" w:fill="FFFFFF"/>
        </w:rPr>
        <w:t xml:space="preserve">- </w:t>
      </w:r>
      <w:r w:rsidR="0048631F" w:rsidRPr="00E96AAC">
        <w:rPr>
          <w:rFonts w:ascii="Times New Roman" w:hAnsi="Times New Roman" w:cs="Times New Roman"/>
          <w:sz w:val="28"/>
          <w:szCs w:val="28"/>
          <w:shd w:val="clear" w:color="auto" w:fill="FFFFFF"/>
        </w:rPr>
        <w:t>является первоначальная профессиональная направленность</w:t>
      </w:r>
      <w:r w:rsidR="00D17A39" w:rsidRPr="00E96AAC">
        <w:rPr>
          <w:rFonts w:ascii="Times New Roman" w:hAnsi="Times New Roman" w:cs="Times New Roman"/>
          <w:sz w:val="28"/>
          <w:szCs w:val="28"/>
          <w:shd w:val="clear" w:color="auto" w:fill="FFFFFF"/>
        </w:rPr>
        <w:t>.</w:t>
      </w:r>
    </w:p>
    <w:p w14:paraId="343352B6" w14:textId="77777777" w:rsidR="00E96AAC" w:rsidRPr="00E96AAC" w:rsidRDefault="00E96AAC" w:rsidP="00E96AAC">
      <w:pPr>
        <w:spacing w:after="0" w:line="360" w:lineRule="auto"/>
        <w:jc w:val="both"/>
        <w:rPr>
          <w:rFonts w:ascii="Times New Roman" w:hAnsi="Times New Roman" w:cs="Times New Roman"/>
          <w:b/>
          <w:sz w:val="28"/>
          <w:szCs w:val="28"/>
        </w:rPr>
      </w:pPr>
      <w:r w:rsidRPr="00E96AAC">
        <w:rPr>
          <w:rFonts w:ascii="Times New Roman" w:hAnsi="Times New Roman" w:cs="Times New Roman"/>
          <w:b/>
          <w:sz w:val="28"/>
          <w:szCs w:val="28"/>
        </w:rPr>
        <w:t>Цели и задачи:</w:t>
      </w:r>
    </w:p>
    <w:p w14:paraId="2FF8E47D" w14:textId="77777777" w:rsidR="00E96AAC" w:rsidRDefault="00E96AAC" w:rsidP="00E96AAC">
      <w:pPr>
        <w:spacing w:after="0"/>
        <w:jc w:val="both"/>
        <w:rPr>
          <w:rFonts w:ascii="Times New Roman" w:hAnsi="Times New Roman" w:cs="Times New Roman"/>
          <w:sz w:val="28"/>
          <w:szCs w:val="28"/>
        </w:rPr>
      </w:pPr>
      <w:r w:rsidRPr="005D0FC4">
        <w:rPr>
          <w:rFonts w:ascii="Times New Roman" w:hAnsi="Times New Roman" w:cs="Times New Roman"/>
          <w:sz w:val="28"/>
          <w:szCs w:val="28"/>
        </w:rPr>
        <w:t xml:space="preserve"> Основная цель ранней профориентации для дошкольников заключается в развитии эмоционального отношения ребенка к миру профессий, открытии перед ним возможностей для проявления себя в разных видах деятельности. Если все это реализовано успешно, у детей формируются соответствующие навыки, а также уважение к труду в любой сфере, расширяется кругозор, выявляются способности, увлечения и интересы.</w:t>
      </w:r>
    </w:p>
    <w:p w14:paraId="430F1206" w14:textId="77777777" w:rsidR="00E96AAC" w:rsidRDefault="00E96AAC" w:rsidP="00240CF8">
      <w:pPr>
        <w:rPr>
          <w:rFonts w:ascii="Times New Roman" w:hAnsi="Times New Roman" w:cs="Times New Roman"/>
          <w:color w:val="333333"/>
          <w:sz w:val="28"/>
          <w:szCs w:val="28"/>
          <w:shd w:val="clear" w:color="auto" w:fill="FFFFFF"/>
        </w:rPr>
      </w:pPr>
    </w:p>
    <w:p w14:paraId="3BA372E0" w14:textId="78B6A4F5" w:rsidR="00240CF8" w:rsidRPr="00240CF8" w:rsidRDefault="00240CF8" w:rsidP="00240CF8">
      <w:pPr>
        <w:rPr>
          <w:rFonts w:ascii="Times New Roman" w:hAnsi="Times New Roman" w:cs="Times New Roman"/>
          <w:sz w:val="28"/>
          <w:szCs w:val="28"/>
        </w:rPr>
      </w:pPr>
      <w:r w:rsidRPr="00240CF8">
        <w:rPr>
          <w:rFonts w:ascii="Times New Roman" w:eastAsia="Times New Roman" w:hAnsi="Times New Roman" w:cs="Times New Roman"/>
          <w:b/>
          <w:bCs/>
          <w:color w:val="000000"/>
          <w:sz w:val="28"/>
          <w:szCs w:val="28"/>
        </w:rPr>
        <w:t>Что такое профориентация</w:t>
      </w:r>
    </w:p>
    <w:p w14:paraId="087AD837" w14:textId="77777777" w:rsidR="00240CF8" w:rsidRPr="00240CF8" w:rsidRDefault="00240CF8" w:rsidP="00E96AAC">
      <w:pPr>
        <w:shd w:val="clear" w:color="auto" w:fill="FFFFFF"/>
        <w:spacing w:after="0" w:line="459" w:lineRule="atLeast"/>
        <w:jc w:val="both"/>
        <w:rPr>
          <w:rFonts w:ascii="Times New Roman" w:eastAsia="Times New Roman" w:hAnsi="Times New Roman" w:cs="Times New Roman"/>
          <w:color w:val="000000"/>
          <w:sz w:val="28"/>
          <w:szCs w:val="28"/>
        </w:rPr>
      </w:pPr>
      <w:r w:rsidRPr="00240CF8">
        <w:rPr>
          <w:rFonts w:ascii="Times New Roman" w:eastAsia="Times New Roman" w:hAnsi="Times New Roman" w:cs="Times New Roman"/>
          <w:color w:val="000000"/>
          <w:sz w:val="28"/>
          <w:szCs w:val="28"/>
        </w:rPr>
        <w:t>Профориентация позволяет познакомиться с огромным миром профессий, получить максимум информации о каждой, проанализировать, какая область близка, и выбрать специальность, которая станет оптимальной для самореализации. Стоит ответственно подходить к выбору сферы деятельности, ведь это решение влияет на всю жизнь.</w:t>
      </w:r>
    </w:p>
    <w:p w14:paraId="6BC56B7A" w14:textId="77777777" w:rsidR="00240CF8" w:rsidRPr="00240CF8" w:rsidRDefault="00240CF8" w:rsidP="00E96AAC">
      <w:pPr>
        <w:shd w:val="clear" w:color="auto" w:fill="FFFFFF"/>
        <w:spacing w:after="0" w:line="459" w:lineRule="atLeast"/>
        <w:jc w:val="both"/>
        <w:rPr>
          <w:rFonts w:ascii="Times New Roman" w:eastAsia="Times New Roman" w:hAnsi="Times New Roman" w:cs="Times New Roman"/>
          <w:color w:val="000000"/>
          <w:sz w:val="28"/>
          <w:szCs w:val="28"/>
        </w:rPr>
      </w:pPr>
      <w:r w:rsidRPr="00240CF8">
        <w:rPr>
          <w:rFonts w:ascii="Times New Roman" w:eastAsia="Times New Roman" w:hAnsi="Times New Roman" w:cs="Times New Roman"/>
          <w:color w:val="000000"/>
          <w:sz w:val="28"/>
          <w:szCs w:val="28"/>
        </w:rPr>
        <w:t>Конечно, всегда есть возможность переучиться и поменять профиль работы. Но не стоит забывать, что учёба во взрослом возрасте даётся сложнее, груз жизненного опыта часто становится причиной страха перемен. Также появляются дополнительные факторы (семья, дети), смещающие фокус внимания с образования на зарабатывание денег.</w:t>
      </w:r>
    </w:p>
    <w:p w14:paraId="0642506A" w14:textId="77777777" w:rsidR="00240CF8" w:rsidRDefault="00240CF8" w:rsidP="0048631F">
      <w:pPr>
        <w:pStyle w:val="c2"/>
        <w:shd w:val="clear" w:color="auto" w:fill="FFFFFF"/>
        <w:spacing w:before="0" w:beforeAutospacing="0" w:after="0" w:afterAutospacing="0"/>
        <w:ind w:firstLine="710"/>
        <w:jc w:val="both"/>
        <w:rPr>
          <w:rStyle w:val="c0"/>
          <w:color w:val="000000"/>
          <w:sz w:val="28"/>
          <w:szCs w:val="28"/>
        </w:rPr>
      </w:pPr>
    </w:p>
    <w:p w14:paraId="733C43EB" w14:textId="13BD38C0" w:rsidR="005D0FC4" w:rsidRDefault="00E96AAC" w:rsidP="00E96AAC">
      <w:pPr>
        <w:pStyle w:val="c2"/>
        <w:shd w:val="clear" w:color="auto" w:fill="FFFFFF"/>
        <w:spacing w:before="0" w:beforeAutospacing="0" w:after="0" w:afterAutospacing="0"/>
        <w:ind w:firstLine="710"/>
        <w:jc w:val="center"/>
        <w:rPr>
          <w:rStyle w:val="c0"/>
          <w:color w:val="000000"/>
          <w:sz w:val="28"/>
          <w:szCs w:val="28"/>
        </w:rPr>
      </w:pPr>
      <w:r>
        <w:rPr>
          <w:noProof/>
        </w:rPr>
        <w:lastRenderedPageBreak/>
        <w:drawing>
          <wp:inline distT="0" distB="0" distL="0" distR="0" wp14:anchorId="4E020F8B" wp14:editId="1300760B">
            <wp:extent cx="4940935" cy="2438400"/>
            <wp:effectExtent l="0" t="0" r="0" b="0"/>
            <wp:docPr id="2" name="Рисунок 2" descr="Что такое профори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то такое профориент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0123" cy="2442934"/>
                    </a:xfrm>
                    <a:prstGeom prst="rect">
                      <a:avLst/>
                    </a:prstGeom>
                    <a:noFill/>
                    <a:ln>
                      <a:noFill/>
                    </a:ln>
                  </pic:spPr>
                </pic:pic>
              </a:graphicData>
            </a:graphic>
          </wp:inline>
        </w:drawing>
      </w:r>
    </w:p>
    <w:p w14:paraId="67FF217D" w14:textId="77777777" w:rsidR="005D0FC4" w:rsidRPr="005D0FC4" w:rsidRDefault="005D0FC4" w:rsidP="00307517">
      <w:pPr>
        <w:pStyle w:val="a3"/>
        <w:shd w:val="clear" w:color="auto" w:fill="FFFFFF"/>
        <w:spacing w:before="0" w:beforeAutospacing="0" w:after="0" w:afterAutospacing="0" w:line="459" w:lineRule="atLeast"/>
        <w:jc w:val="both"/>
        <w:rPr>
          <w:color w:val="000000"/>
          <w:sz w:val="28"/>
          <w:szCs w:val="28"/>
        </w:rPr>
      </w:pPr>
      <w:r w:rsidRPr="00D17A39">
        <w:rPr>
          <w:b/>
          <w:color w:val="000000"/>
          <w:sz w:val="28"/>
          <w:szCs w:val="28"/>
        </w:rPr>
        <w:t>Профориентация</w:t>
      </w:r>
      <w:r w:rsidRPr="005D0FC4">
        <w:rPr>
          <w:color w:val="000000"/>
          <w:sz w:val="28"/>
          <w:szCs w:val="28"/>
        </w:rPr>
        <w:t xml:space="preserve"> — это система с большим количеством этапов и соответствующих методик.</w:t>
      </w:r>
    </w:p>
    <w:p w14:paraId="036BBCB3" w14:textId="55A27AF0" w:rsidR="005D0FC4" w:rsidRPr="005D0FC4" w:rsidRDefault="005D0FC4" w:rsidP="00307517">
      <w:pPr>
        <w:pStyle w:val="a3"/>
        <w:shd w:val="clear" w:color="auto" w:fill="FFFFFF"/>
        <w:spacing w:before="0" w:beforeAutospacing="0" w:after="0" w:afterAutospacing="0" w:line="459" w:lineRule="atLeast"/>
        <w:jc w:val="both"/>
        <w:rPr>
          <w:color w:val="000000"/>
          <w:sz w:val="28"/>
          <w:szCs w:val="28"/>
        </w:rPr>
      </w:pPr>
      <w:r w:rsidRPr="005D0FC4">
        <w:rPr>
          <w:color w:val="000000"/>
          <w:sz w:val="28"/>
          <w:szCs w:val="28"/>
        </w:rPr>
        <w:t xml:space="preserve">На подготовительном этапе для определения типа личности, особенностей склада характера индивида, профессиональных склонностей, области, идеальной для самореализации, потребуется провести комплексную </w:t>
      </w:r>
      <w:proofErr w:type="spellStart"/>
      <w:r w:rsidRPr="005D0FC4">
        <w:rPr>
          <w:color w:val="000000"/>
          <w:sz w:val="28"/>
          <w:szCs w:val="28"/>
        </w:rPr>
        <w:t>профдиагностику</w:t>
      </w:r>
      <w:proofErr w:type="spellEnd"/>
      <w:r w:rsidRPr="005D0FC4">
        <w:rPr>
          <w:color w:val="000000"/>
          <w:sz w:val="28"/>
          <w:szCs w:val="28"/>
        </w:rPr>
        <w:t>. Она заключается в прохождении опросов и тестов, а также консультации психолога. Результаты базовых исследований позволяют определить, насколько сильно проявляются склонности к деятельности в той или иной сфере.</w:t>
      </w:r>
    </w:p>
    <w:p w14:paraId="209C2521" w14:textId="77777777" w:rsidR="005D0FC4" w:rsidRDefault="005D0FC4" w:rsidP="00307517">
      <w:pPr>
        <w:pStyle w:val="a3"/>
        <w:shd w:val="clear" w:color="auto" w:fill="FFFFFF"/>
        <w:spacing w:before="0" w:beforeAutospacing="0" w:after="0" w:afterAutospacing="0" w:line="459" w:lineRule="atLeast"/>
        <w:jc w:val="both"/>
        <w:rPr>
          <w:rFonts w:ascii="Arial" w:hAnsi="Arial" w:cs="Arial"/>
          <w:color w:val="000000"/>
          <w:sz w:val="27"/>
          <w:szCs w:val="27"/>
        </w:rPr>
      </w:pPr>
      <w:r w:rsidRPr="005D0FC4">
        <w:rPr>
          <w:color w:val="000000"/>
          <w:sz w:val="28"/>
          <w:szCs w:val="28"/>
        </w:rPr>
        <w:t>Вместе с пониманием направления дальнейшего движения в поиске подходящей профессии у школьника появляется возможность поближе познакомиться с вариантами занятий в соответствующей отрасли</w:t>
      </w:r>
      <w:r>
        <w:rPr>
          <w:rFonts w:ascii="Arial" w:hAnsi="Arial" w:cs="Arial"/>
          <w:color w:val="000000"/>
          <w:sz w:val="27"/>
          <w:szCs w:val="27"/>
        </w:rPr>
        <w:t>.</w:t>
      </w:r>
    </w:p>
    <w:p w14:paraId="1D086FB0" w14:textId="77777777" w:rsidR="005D0FC4" w:rsidRDefault="005D0FC4" w:rsidP="00307517">
      <w:pPr>
        <w:pStyle w:val="a3"/>
        <w:shd w:val="clear" w:color="auto" w:fill="FFFFFF"/>
        <w:spacing w:before="0" w:beforeAutospacing="0" w:after="0" w:afterAutospacing="0" w:line="459" w:lineRule="atLeast"/>
        <w:jc w:val="both"/>
        <w:rPr>
          <w:b/>
          <w:bCs/>
          <w:color w:val="000000"/>
          <w:sz w:val="28"/>
          <w:szCs w:val="28"/>
        </w:rPr>
      </w:pPr>
      <w:r w:rsidRPr="005D0FC4">
        <w:rPr>
          <w:b/>
          <w:bCs/>
          <w:color w:val="000000"/>
          <w:sz w:val="28"/>
          <w:szCs w:val="28"/>
        </w:rPr>
        <w:t>Значение и функции профориентации</w:t>
      </w:r>
    </w:p>
    <w:p w14:paraId="5AE3D00A" w14:textId="6764B1DE" w:rsidR="005D0FC4" w:rsidRPr="005D0FC4" w:rsidRDefault="005D0FC4" w:rsidP="00307517">
      <w:pPr>
        <w:pStyle w:val="a3"/>
        <w:shd w:val="clear" w:color="auto" w:fill="FFFFFF"/>
        <w:spacing w:before="0" w:beforeAutospacing="0" w:after="0" w:afterAutospacing="0" w:line="459" w:lineRule="atLeast"/>
        <w:jc w:val="both"/>
        <w:rPr>
          <w:b/>
          <w:bCs/>
          <w:color w:val="000000"/>
          <w:sz w:val="28"/>
          <w:szCs w:val="28"/>
        </w:rPr>
      </w:pPr>
      <w:r w:rsidRPr="005D0FC4">
        <w:rPr>
          <w:color w:val="000000"/>
          <w:sz w:val="28"/>
          <w:szCs w:val="28"/>
        </w:rPr>
        <w:t>Человек, трудящийся по призванию, с большей долей вероятности будет продуктивен. И чем больше таких эффективных сотрудников, тем лучше это скажется на общем состоянии экономики. Однако на данный момент нельзя сказать, что в России уровень профориентации, помогающей людям выбрать дело своей жизни, находится на должном уровне.</w:t>
      </w:r>
    </w:p>
    <w:p w14:paraId="28098866" w14:textId="77777777" w:rsidR="005D0FC4" w:rsidRDefault="005D0FC4" w:rsidP="00307517">
      <w:pPr>
        <w:shd w:val="clear" w:color="auto" w:fill="FFFFFF"/>
        <w:spacing w:after="0" w:line="459" w:lineRule="atLeast"/>
        <w:jc w:val="both"/>
        <w:rPr>
          <w:rFonts w:ascii="Times New Roman" w:eastAsia="Times New Roman" w:hAnsi="Times New Roman" w:cs="Times New Roman"/>
          <w:color w:val="000000"/>
          <w:sz w:val="28"/>
          <w:szCs w:val="28"/>
        </w:rPr>
      </w:pPr>
      <w:r w:rsidRPr="005D0FC4">
        <w:rPr>
          <w:rFonts w:ascii="Times New Roman" w:eastAsia="Times New Roman" w:hAnsi="Times New Roman" w:cs="Times New Roman"/>
          <w:b/>
          <w:bCs/>
          <w:color w:val="000000"/>
          <w:sz w:val="28"/>
          <w:szCs w:val="28"/>
        </w:rPr>
        <w:t>Профориентация для дошкольников</w:t>
      </w:r>
    </w:p>
    <w:p w14:paraId="7D5BBDC0" w14:textId="1B7664E6" w:rsidR="005D0FC4" w:rsidRPr="005D0FC4" w:rsidRDefault="005D0FC4" w:rsidP="00307517">
      <w:pPr>
        <w:shd w:val="clear" w:color="auto" w:fill="FFFFFF"/>
        <w:spacing w:after="0" w:line="459" w:lineRule="atLeast"/>
        <w:jc w:val="both"/>
        <w:rPr>
          <w:rFonts w:ascii="Times New Roman" w:eastAsia="Times New Roman" w:hAnsi="Times New Roman" w:cs="Times New Roman"/>
          <w:color w:val="000000"/>
          <w:sz w:val="28"/>
          <w:szCs w:val="28"/>
        </w:rPr>
      </w:pPr>
      <w:r w:rsidRPr="005D0FC4">
        <w:rPr>
          <w:rFonts w:ascii="Times New Roman" w:eastAsia="Times New Roman" w:hAnsi="Times New Roman" w:cs="Times New Roman"/>
          <w:color w:val="000000"/>
          <w:sz w:val="28"/>
          <w:szCs w:val="28"/>
        </w:rPr>
        <w:t>Уже в детском саду малыши изучают разнообразные специальности, выявляют их особенности, примеряют на себя всевозможные роли (врач, строитель, повар). Детская профориентация происходит посредством игры, а куклы и машинки фактически являются инструментом для знакомства с профессиями.</w:t>
      </w:r>
    </w:p>
    <w:p w14:paraId="4C35DB48" w14:textId="4CB6953C" w:rsidR="00213E6D" w:rsidRPr="005D0FC4" w:rsidRDefault="00213E6D" w:rsidP="005D0FC4">
      <w:pPr>
        <w:spacing w:after="0"/>
        <w:jc w:val="both"/>
        <w:rPr>
          <w:rFonts w:ascii="Times New Roman" w:hAnsi="Times New Roman" w:cs="Times New Roman"/>
          <w:sz w:val="28"/>
          <w:szCs w:val="28"/>
        </w:rPr>
      </w:pPr>
    </w:p>
    <w:p w14:paraId="1387EEF9" w14:textId="14F34501" w:rsidR="005D0FC4" w:rsidRPr="005D0FC4" w:rsidRDefault="005D0FC4" w:rsidP="005D0FC4">
      <w:pPr>
        <w:spacing w:after="0" w:line="360" w:lineRule="auto"/>
        <w:jc w:val="both"/>
        <w:rPr>
          <w:rFonts w:ascii="Times New Roman" w:hAnsi="Times New Roman" w:cs="Times New Roman"/>
          <w:color w:val="000000"/>
          <w:sz w:val="28"/>
          <w:szCs w:val="28"/>
          <w:shd w:val="clear" w:color="auto" w:fill="FFFFFF"/>
        </w:rPr>
      </w:pPr>
      <w:r w:rsidRPr="005D0FC4">
        <w:rPr>
          <w:rFonts w:ascii="Times New Roman" w:hAnsi="Times New Roman" w:cs="Times New Roman"/>
          <w:color w:val="000000"/>
          <w:sz w:val="28"/>
          <w:szCs w:val="28"/>
          <w:shd w:val="clear" w:color="auto" w:fill="FFFFFF"/>
        </w:rPr>
        <w:lastRenderedPageBreak/>
        <w:t>Копируя старших, ребёнок делает вид, что он полицейский или доктор, например. С большой долей вероятности, его фактическая работа будет иной, но в данной ситуации ценен сам процесс изучения и выбора профиля деятельности.</w:t>
      </w:r>
    </w:p>
    <w:p w14:paraId="536E94C1" w14:textId="77777777" w:rsidR="00E96AAC" w:rsidRDefault="005D0FC4" w:rsidP="006E47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0FC4">
        <w:rPr>
          <w:rFonts w:ascii="Times New Roman" w:hAnsi="Times New Roman" w:cs="Times New Roman"/>
          <w:sz w:val="28"/>
          <w:szCs w:val="28"/>
        </w:rPr>
        <w:t xml:space="preserve"> Таким образом, главная задача знакомства воспитанников ДОУ с профессиями – подготовка к осознанному самоопределению, дальнейшему самостоятельному планированию, анализу и реализации своего трудового пути. Среди прочих задач работы по ранней профориентации в детском саду выделяют такие: </w:t>
      </w:r>
    </w:p>
    <w:p w14:paraId="37DD92C9" w14:textId="29022C6A" w:rsidR="009E6B3A" w:rsidRDefault="005D0FC4" w:rsidP="006E4789">
      <w:pPr>
        <w:spacing w:after="0" w:line="360" w:lineRule="auto"/>
        <w:jc w:val="both"/>
        <w:rPr>
          <w:rFonts w:ascii="Times New Roman" w:hAnsi="Times New Roman" w:cs="Times New Roman"/>
          <w:sz w:val="28"/>
          <w:szCs w:val="28"/>
        </w:rPr>
      </w:pPr>
      <w:r w:rsidRPr="005D0FC4">
        <w:rPr>
          <w:rFonts w:ascii="Times New Roman" w:hAnsi="Times New Roman" w:cs="Times New Roman"/>
          <w:sz w:val="28"/>
          <w:szCs w:val="28"/>
        </w:rPr>
        <w:t>Моделирование профессионально-ориентированной среды, которая помогает сформировать у дошкольников базовое представление о разнообразии профессий и вызвать интерес к труду. Разработка системы первичной профессиональной ориентации детей разных возрастных групп. Формирование у малышей основных понятий об отраслях экономики родного края, рабочих процессах на производстве, используемом современном оборудовании. Создание на базе детского сада целостного информационного пространства, посвященного профессиональному самоопределению его воспитанников. Разработка системы критериев и оценивания результативности работы по ранней профориентации дошкольников. Организация сотрудничества с родственниками воспитанников в формировании у малышей базовых представлений о различных видах деятельности, их значении для общества в целом и каждого человека в частности, позитивного отношения к любым законным профессиям.</w:t>
      </w:r>
      <w:r w:rsidRPr="005D0FC4">
        <w:rPr>
          <w:rFonts w:ascii="Times New Roman" w:hAnsi="Times New Roman" w:cs="Times New Roman"/>
          <w:sz w:val="28"/>
          <w:szCs w:val="28"/>
        </w:rPr>
        <w:br/>
      </w:r>
      <w:r w:rsidRPr="009E6B3A">
        <w:rPr>
          <w:rFonts w:ascii="Times New Roman" w:hAnsi="Times New Roman" w:cs="Times New Roman"/>
          <w:b/>
          <w:sz w:val="28"/>
          <w:szCs w:val="28"/>
        </w:rPr>
        <w:t>Принципы организации работы по ранней профориентации дошкольников</w:t>
      </w:r>
      <w:r w:rsidRPr="006E4789">
        <w:rPr>
          <w:rFonts w:ascii="Times New Roman" w:hAnsi="Times New Roman" w:cs="Times New Roman"/>
          <w:sz w:val="28"/>
          <w:szCs w:val="28"/>
        </w:rPr>
        <w:t xml:space="preserve"> </w:t>
      </w:r>
      <w:r w:rsidRPr="009E6B3A">
        <w:rPr>
          <w:rFonts w:ascii="Times New Roman" w:hAnsi="Times New Roman" w:cs="Times New Roman"/>
          <w:i/>
          <w:sz w:val="28"/>
          <w:szCs w:val="28"/>
        </w:rPr>
        <w:t>Профориентация в ДОУ по ФГОС должна базироваться на таких принципах</w:t>
      </w:r>
      <w:r w:rsidRPr="006E4789">
        <w:rPr>
          <w:rFonts w:ascii="Times New Roman" w:hAnsi="Times New Roman" w:cs="Times New Roman"/>
          <w:sz w:val="28"/>
          <w:szCs w:val="28"/>
        </w:rPr>
        <w:t xml:space="preserve">: </w:t>
      </w:r>
      <w:r w:rsidR="009E6B3A">
        <w:rPr>
          <w:rFonts w:ascii="Times New Roman" w:hAnsi="Times New Roman" w:cs="Times New Roman"/>
          <w:sz w:val="28"/>
          <w:szCs w:val="28"/>
        </w:rPr>
        <w:t>*</w:t>
      </w:r>
      <w:r w:rsidRPr="006E4789">
        <w:rPr>
          <w:rFonts w:ascii="Times New Roman" w:hAnsi="Times New Roman" w:cs="Times New Roman"/>
          <w:sz w:val="28"/>
          <w:szCs w:val="28"/>
        </w:rPr>
        <w:t xml:space="preserve">Взаимодействие с ориентацией на личность (фундамент </w:t>
      </w:r>
      <w:proofErr w:type="spellStart"/>
      <w:r w:rsidRPr="006E4789">
        <w:rPr>
          <w:rFonts w:ascii="Times New Roman" w:hAnsi="Times New Roman" w:cs="Times New Roman"/>
          <w:sz w:val="28"/>
          <w:szCs w:val="28"/>
        </w:rPr>
        <w:t>воспитательно</w:t>
      </w:r>
      <w:proofErr w:type="spellEnd"/>
      <w:r w:rsidRPr="006E4789">
        <w:rPr>
          <w:rFonts w:ascii="Times New Roman" w:hAnsi="Times New Roman" w:cs="Times New Roman"/>
          <w:sz w:val="28"/>
          <w:szCs w:val="28"/>
        </w:rPr>
        <w:t xml:space="preserve">-образовательного процесса – глубокое уважение к ребенку как к сознательному, полноценному его участнику, учет индивидуальных нюансов его развития). </w:t>
      </w:r>
      <w:r w:rsidR="009E6B3A">
        <w:rPr>
          <w:rFonts w:ascii="Times New Roman" w:hAnsi="Times New Roman" w:cs="Times New Roman"/>
          <w:sz w:val="28"/>
          <w:szCs w:val="28"/>
        </w:rPr>
        <w:t>*</w:t>
      </w:r>
      <w:r w:rsidRPr="006E4789">
        <w:rPr>
          <w:rFonts w:ascii="Times New Roman" w:hAnsi="Times New Roman" w:cs="Times New Roman"/>
          <w:sz w:val="28"/>
          <w:szCs w:val="28"/>
        </w:rPr>
        <w:t xml:space="preserve">Доступность и достоверность информации о профессиях. </w:t>
      </w:r>
    </w:p>
    <w:p w14:paraId="69E277F7" w14:textId="4A54F718" w:rsidR="009E6B3A" w:rsidRDefault="009E6B3A" w:rsidP="006E47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D0FC4" w:rsidRPr="006E4789">
        <w:rPr>
          <w:rFonts w:ascii="Times New Roman" w:hAnsi="Times New Roman" w:cs="Times New Roman"/>
          <w:sz w:val="28"/>
          <w:szCs w:val="28"/>
        </w:rPr>
        <w:t xml:space="preserve">Открытость (у каждого ребенка есть право на участие в профориентационной деятельности, демонстрацию результатов своей работы или отказ от всего этого, право предоставлять личные достижения по своему усмотрению, а также самостоятельно решать, продолжать ли работу или закончить ее). </w:t>
      </w:r>
    </w:p>
    <w:p w14:paraId="2F997C35" w14:textId="77777777" w:rsidR="009E6B3A" w:rsidRDefault="009E6B3A" w:rsidP="006E47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5D0FC4" w:rsidRPr="006E4789">
        <w:rPr>
          <w:rFonts w:ascii="Times New Roman" w:hAnsi="Times New Roman" w:cs="Times New Roman"/>
          <w:sz w:val="28"/>
          <w:szCs w:val="28"/>
        </w:rPr>
        <w:t xml:space="preserve">Диалогичность (обсуждение с детьми хода выполнения поставленных задач, полученных результатов, перспективности продолжения работы, а также разбор ситуаций, которые помогли или помешали достичь успеха). </w:t>
      </w:r>
    </w:p>
    <w:p w14:paraId="62D5C904" w14:textId="03BAC80E" w:rsidR="009E6B3A" w:rsidRDefault="009E6B3A" w:rsidP="006E47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D0FC4" w:rsidRPr="006E4789">
        <w:rPr>
          <w:rFonts w:ascii="Times New Roman" w:hAnsi="Times New Roman" w:cs="Times New Roman"/>
          <w:sz w:val="28"/>
          <w:szCs w:val="28"/>
        </w:rPr>
        <w:t xml:space="preserve">Активизация практической деятельности (предпочтение таких форм, как игра, развлекательное мероприятие, беседа, трудовое поручение, наблюдение и экскурсия). </w:t>
      </w:r>
      <w:r>
        <w:rPr>
          <w:rFonts w:ascii="Times New Roman" w:hAnsi="Times New Roman" w:cs="Times New Roman"/>
          <w:sz w:val="28"/>
          <w:szCs w:val="28"/>
        </w:rPr>
        <w:t xml:space="preserve">    * </w:t>
      </w:r>
      <w:proofErr w:type="spellStart"/>
      <w:r w:rsidR="005D0FC4" w:rsidRPr="006E4789">
        <w:rPr>
          <w:rFonts w:ascii="Times New Roman" w:hAnsi="Times New Roman" w:cs="Times New Roman"/>
          <w:sz w:val="28"/>
          <w:szCs w:val="28"/>
        </w:rPr>
        <w:t>Рефлексивность</w:t>
      </w:r>
      <w:proofErr w:type="spellEnd"/>
      <w:r w:rsidR="005D0FC4" w:rsidRPr="006E4789">
        <w:rPr>
          <w:rFonts w:ascii="Times New Roman" w:hAnsi="Times New Roman" w:cs="Times New Roman"/>
          <w:sz w:val="28"/>
          <w:szCs w:val="28"/>
        </w:rPr>
        <w:t xml:space="preserve"> (каждый ребенок должен осознавать себя субъектом собственных действий и взаимоотношений со сверстниками). </w:t>
      </w:r>
    </w:p>
    <w:p w14:paraId="365F7A67" w14:textId="76F62CD0" w:rsidR="006E4789" w:rsidRPr="009E6B3A" w:rsidRDefault="009E6B3A" w:rsidP="009E6B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D0FC4" w:rsidRPr="009E6B3A">
        <w:rPr>
          <w:rFonts w:ascii="Times New Roman" w:hAnsi="Times New Roman" w:cs="Times New Roman"/>
          <w:sz w:val="28"/>
          <w:szCs w:val="28"/>
        </w:rPr>
        <w:t>Региональный компонент (при ведении профориентационной работы с воспитанниками ДОУ следует учитывать особенности региона их проживания, вос</w:t>
      </w:r>
      <w:r w:rsidR="006E4789" w:rsidRPr="009E6B3A">
        <w:rPr>
          <w:rFonts w:ascii="Times New Roman" w:hAnsi="Times New Roman" w:cs="Times New Roman"/>
          <w:sz w:val="28"/>
          <w:szCs w:val="28"/>
        </w:rPr>
        <w:t>требованность профессий на его территории и социальный запрос).</w:t>
      </w:r>
    </w:p>
    <w:p w14:paraId="0638EFC4" w14:textId="77777777" w:rsidR="009E6B3A" w:rsidRPr="009E6B3A" w:rsidRDefault="009E6B3A" w:rsidP="006E4789">
      <w:pPr>
        <w:spacing w:after="0" w:line="360" w:lineRule="auto"/>
        <w:jc w:val="both"/>
        <w:rPr>
          <w:rFonts w:ascii="Times New Roman" w:hAnsi="Times New Roman" w:cs="Times New Roman"/>
          <w:b/>
          <w:sz w:val="28"/>
          <w:szCs w:val="28"/>
        </w:rPr>
      </w:pPr>
      <w:r w:rsidRPr="009E6B3A">
        <w:rPr>
          <w:rFonts w:ascii="Times New Roman" w:hAnsi="Times New Roman" w:cs="Times New Roman"/>
          <w:b/>
          <w:sz w:val="28"/>
          <w:szCs w:val="28"/>
        </w:rPr>
        <w:t xml:space="preserve">Формы совместной деятельности педагогов и дошкольников </w:t>
      </w:r>
    </w:p>
    <w:p w14:paraId="36D0B232" w14:textId="77777777" w:rsidR="009E6B3A" w:rsidRDefault="009E6B3A" w:rsidP="006E47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6B3A">
        <w:rPr>
          <w:rFonts w:ascii="Times New Roman" w:hAnsi="Times New Roman" w:cs="Times New Roman"/>
          <w:sz w:val="28"/>
          <w:szCs w:val="28"/>
        </w:rPr>
        <w:t xml:space="preserve">Для профориентационной работы с воспитанниками ДОУ лучше всего подходят тематические сюжетно-ролевые игры, экскурсии (реальные и виртуальные), посещения выставок, наблюдения и беседы. Они предполагают активное взаимодействие педагога и дошкольника, а также детей между собой. </w:t>
      </w:r>
    </w:p>
    <w:p w14:paraId="62FD2411" w14:textId="77777777" w:rsidR="009E6B3A" w:rsidRDefault="009E6B3A" w:rsidP="006E4789">
      <w:pPr>
        <w:spacing w:after="0" w:line="360" w:lineRule="auto"/>
        <w:jc w:val="both"/>
        <w:rPr>
          <w:rFonts w:ascii="Times New Roman" w:hAnsi="Times New Roman" w:cs="Times New Roman"/>
          <w:sz w:val="28"/>
          <w:szCs w:val="28"/>
        </w:rPr>
      </w:pPr>
      <w:r w:rsidRPr="009E6B3A">
        <w:rPr>
          <w:rFonts w:ascii="Times New Roman" w:hAnsi="Times New Roman" w:cs="Times New Roman"/>
          <w:sz w:val="28"/>
          <w:szCs w:val="28"/>
        </w:rPr>
        <w:t>Независимо от того, какая форма будет выбрана, знакомство с профессией должно быть максимально содержательным и полным. Желательно, чтобы информация о ней состояла из таких компонентов:</w:t>
      </w:r>
    </w:p>
    <w:p w14:paraId="529CB870" w14:textId="77777777" w:rsidR="009E6B3A" w:rsidRPr="009E6B3A" w:rsidRDefault="009E6B3A" w:rsidP="009E6B3A">
      <w:pPr>
        <w:pStyle w:val="a5"/>
        <w:numPr>
          <w:ilvl w:val="0"/>
          <w:numId w:val="5"/>
        </w:numPr>
        <w:spacing w:after="0" w:line="360" w:lineRule="auto"/>
        <w:jc w:val="both"/>
        <w:rPr>
          <w:rFonts w:ascii="Times New Roman" w:hAnsi="Times New Roman" w:cs="Times New Roman"/>
          <w:sz w:val="28"/>
          <w:szCs w:val="28"/>
          <w:lang w:val="en-US"/>
        </w:rPr>
      </w:pPr>
      <w:r w:rsidRPr="009E6B3A">
        <w:rPr>
          <w:rFonts w:ascii="Times New Roman" w:hAnsi="Times New Roman" w:cs="Times New Roman"/>
          <w:sz w:val="28"/>
          <w:szCs w:val="28"/>
        </w:rPr>
        <w:t xml:space="preserve"> название вида деятельности; </w:t>
      </w:r>
    </w:p>
    <w:p w14:paraId="7BD27057" w14:textId="77777777" w:rsidR="009E6B3A" w:rsidRPr="009E6B3A" w:rsidRDefault="009E6B3A" w:rsidP="009E6B3A">
      <w:pPr>
        <w:pStyle w:val="a5"/>
        <w:numPr>
          <w:ilvl w:val="0"/>
          <w:numId w:val="5"/>
        </w:numPr>
        <w:spacing w:after="0" w:line="360" w:lineRule="auto"/>
        <w:jc w:val="both"/>
        <w:rPr>
          <w:rFonts w:ascii="Times New Roman" w:hAnsi="Times New Roman" w:cs="Times New Roman"/>
          <w:sz w:val="28"/>
          <w:szCs w:val="28"/>
          <w:lang w:val="en-US"/>
        </w:rPr>
      </w:pPr>
      <w:r w:rsidRPr="009E6B3A">
        <w:rPr>
          <w:rFonts w:ascii="Times New Roman" w:hAnsi="Times New Roman" w:cs="Times New Roman"/>
          <w:sz w:val="28"/>
          <w:szCs w:val="28"/>
        </w:rPr>
        <w:t xml:space="preserve">места работы; </w:t>
      </w:r>
    </w:p>
    <w:p w14:paraId="7365C899" w14:textId="77777777" w:rsidR="009E6B3A" w:rsidRPr="00307517" w:rsidRDefault="009E6B3A" w:rsidP="009E6B3A">
      <w:pPr>
        <w:pStyle w:val="a5"/>
        <w:numPr>
          <w:ilvl w:val="0"/>
          <w:numId w:val="5"/>
        </w:numPr>
        <w:spacing w:after="0" w:line="360" w:lineRule="auto"/>
        <w:jc w:val="both"/>
        <w:rPr>
          <w:rFonts w:ascii="Times New Roman" w:hAnsi="Times New Roman" w:cs="Times New Roman"/>
          <w:sz w:val="28"/>
          <w:szCs w:val="28"/>
        </w:rPr>
      </w:pPr>
      <w:r w:rsidRPr="009E6B3A">
        <w:rPr>
          <w:rFonts w:ascii="Times New Roman" w:hAnsi="Times New Roman" w:cs="Times New Roman"/>
          <w:sz w:val="28"/>
          <w:szCs w:val="28"/>
        </w:rPr>
        <w:t xml:space="preserve">орудия труда и материалы для него; </w:t>
      </w:r>
    </w:p>
    <w:p w14:paraId="447F2BC3" w14:textId="77777777" w:rsidR="009E6B3A" w:rsidRPr="009E6B3A" w:rsidRDefault="009E6B3A" w:rsidP="009E6B3A">
      <w:pPr>
        <w:pStyle w:val="a5"/>
        <w:numPr>
          <w:ilvl w:val="0"/>
          <w:numId w:val="5"/>
        </w:numPr>
        <w:spacing w:after="0" w:line="360" w:lineRule="auto"/>
        <w:jc w:val="both"/>
        <w:rPr>
          <w:rFonts w:ascii="Times New Roman" w:hAnsi="Times New Roman" w:cs="Times New Roman"/>
          <w:sz w:val="28"/>
          <w:szCs w:val="28"/>
          <w:lang w:val="en-US"/>
        </w:rPr>
      </w:pPr>
      <w:r w:rsidRPr="009E6B3A">
        <w:rPr>
          <w:rFonts w:ascii="Times New Roman" w:hAnsi="Times New Roman" w:cs="Times New Roman"/>
          <w:sz w:val="28"/>
          <w:szCs w:val="28"/>
        </w:rPr>
        <w:t xml:space="preserve">рабочая одежда (форма); </w:t>
      </w:r>
    </w:p>
    <w:p w14:paraId="7970BDD6" w14:textId="77777777" w:rsidR="009E6B3A" w:rsidRPr="00307517" w:rsidRDefault="009E6B3A" w:rsidP="009E6B3A">
      <w:pPr>
        <w:pStyle w:val="a5"/>
        <w:numPr>
          <w:ilvl w:val="0"/>
          <w:numId w:val="5"/>
        </w:numPr>
        <w:spacing w:after="0" w:line="360" w:lineRule="auto"/>
        <w:jc w:val="both"/>
        <w:rPr>
          <w:rFonts w:ascii="Times New Roman" w:hAnsi="Times New Roman" w:cs="Times New Roman"/>
          <w:sz w:val="28"/>
          <w:szCs w:val="28"/>
        </w:rPr>
      </w:pPr>
      <w:r w:rsidRPr="009E6B3A">
        <w:rPr>
          <w:rFonts w:ascii="Times New Roman" w:hAnsi="Times New Roman" w:cs="Times New Roman"/>
          <w:sz w:val="28"/>
          <w:szCs w:val="28"/>
        </w:rPr>
        <w:t xml:space="preserve">обязанности работника; черты характера и личностные качества; </w:t>
      </w:r>
    </w:p>
    <w:p w14:paraId="3F55336E" w14:textId="77777777" w:rsidR="009E6B3A" w:rsidRPr="00307517" w:rsidRDefault="009E6B3A" w:rsidP="009E6B3A">
      <w:pPr>
        <w:pStyle w:val="a5"/>
        <w:numPr>
          <w:ilvl w:val="0"/>
          <w:numId w:val="5"/>
        </w:numPr>
        <w:spacing w:after="0" w:line="360" w:lineRule="auto"/>
        <w:jc w:val="both"/>
        <w:rPr>
          <w:rFonts w:ascii="Times New Roman" w:hAnsi="Times New Roman" w:cs="Times New Roman"/>
          <w:sz w:val="28"/>
          <w:szCs w:val="28"/>
        </w:rPr>
      </w:pPr>
      <w:r w:rsidRPr="009E6B3A">
        <w:rPr>
          <w:rFonts w:ascii="Times New Roman" w:hAnsi="Times New Roman" w:cs="Times New Roman"/>
          <w:sz w:val="28"/>
          <w:szCs w:val="28"/>
        </w:rPr>
        <w:t xml:space="preserve">плоды труда и его польза для людей. </w:t>
      </w:r>
    </w:p>
    <w:p w14:paraId="16E02837" w14:textId="61B3D39C" w:rsidR="009E6B3A" w:rsidRDefault="009E6B3A" w:rsidP="009E6B3A">
      <w:pPr>
        <w:spacing w:after="100" w:afterAutospacing="1"/>
        <w:ind w:left="360"/>
        <w:jc w:val="both"/>
        <w:rPr>
          <w:rFonts w:ascii="Times New Roman" w:hAnsi="Times New Roman" w:cs="Times New Roman"/>
          <w:b/>
          <w:sz w:val="32"/>
          <w:szCs w:val="32"/>
        </w:rPr>
      </w:pPr>
      <w:r w:rsidRPr="009E6B3A">
        <w:rPr>
          <w:rFonts w:ascii="Times New Roman" w:hAnsi="Times New Roman" w:cs="Times New Roman"/>
          <w:sz w:val="28"/>
          <w:szCs w:val="28"/>
        </w:rPr>
        <w:t>Следует не только акцентировать внимание детей на каждом из этих информационных блоков, но и побуждать их к обратной связи. Для этого нужно с помощью наводящих вопросов подталкивать их к самостоятельным рассуждениям и выводам (например, «Как вы думаете, почему у врача халат белого, а не черного цвета?»).</w:t>
      </w:r>
    </w:p>
    <w:p w14:paraId="423784E9" w14:textId="1E5AA7B2" w:rsidR="009E6B3A" w:rsidRPr="009E6B3A" w:rsidRDefault="009E6B3A" w:rsidP="009E6B3A">
      <w:pPr>
        <w:spacing w:after="100" w:afterAutospacing="1"/>
        <w:ind w:left="360"/>
        <w:jc w:val="both"/>
        <w:rPr>
          <w:rFonts w:ascii="Times New Roman" w:hAnsi="Times New Roman" w:cs="Times New Roman"/>
          <w:b/>
          <w:sz w:val="32"/>
          <w:szCs w:val="32"/>
        </w:rPr>
      </w:pPr>
      <w:r w:rsidRPr="009E6B3A">
        <w:rPr>
          <w:rFonts w:ascii="Times New Roman" w:hAnsi="Times New Roman" w:cs="Times New Roman"/>
          <w:b/>
          <w:sz w:val="32"/>
          <w:szCs w:val="32"/>
        </w:rPr>
        <w:t xml:space="preserve">Подведем итоги </w:t>
      </w:r>
    </w:p>
    <w:p w14:paraId="53AAF8C6" w14:textId="5A8B5DB7" w:rsidR="005D0FC4" w:rsidRPr="00307517" w:rsidRDefault="009E6B3A" w:rsidP="009E6B3A">
      <w:pPr>
        <w:spacing w:after="100" w:afterAutospacing="1"/>
        <w:ind w:left="360"/>
        <w:jc w:val="both"/>
        <w:rPr>
          <w:rFonts w:ascii="Times New Roman" w:hAnsi="Times New Roman" w:cs="Times New Roman"/>
          <w:sz w:val="28"/>
          <w:szCs w:val="28"/>
        </w:rPr>
      </w:pPr>
      <w:r>
        <w:rPr>
          <w:rFonts w:ascii="Times New Roman" w:hAnsi="Times New Roman" w:cs="Times New Roman"/>
          <w:sz w:val="32"/>
          <w:szCs w:val="32"/>
        </w:rPr>
        <w:lastRenderedPageBreak/>
        <w:t xml:space="preserve">  </w:t>
      </w:r>
      <w:r w:rsidRPr="009E6B3A">
        <w:rPr>
          <w:rFonts w:ascii="Times New Roman" w:hAnsi="Times New Roman" w:cs="Times New Roman"/>
          <w:sz w:val="28"/>
          <w:szCs w:val="28"/>
        </w:rPr>
        <w:t>Ознакомление малышей с трудом взрослых – одна из главных задач учебно-воспитательной деятельности педагогов ДОУ. Желательно, чтобы профориентационные занятия для детей проводились не однократно и вне общего контекста («для галочки»), а органично вплетались в комплексный процесс развития дошкольников. Социализация ребенка до 7 лет происходит в основном посредством игры, поэтому сюжетно-ролевая ее разновидность лучше всего подходит для углубления и расширения уже имеющихся представлений детей о работе взрослых, их взаимодействиях с коллегами, о специфике разных профессий. Такая игра ценна тем, что отражает реальную жизнь. Кроме того, она способствует воспитанию уважительного отношения к труду, демонстрирует его пользу для общества, вызывает интерес детей к работе. Грамотно спланированная и организованная игра позволяет заложить основы для формирования личностных качеств, которые потребуются для успешной трудовой деятельности в будущем: ответственности, справедливости, взаимовыручки.</w:t>
      </w:r>
      <w:r w:rsidRPr="009E6B3A">
        <w:rPr>
          <w:rFonts w:ascii="Times New Roman" w:hAnsi="Times New Roman" w:cs="Times New Roman"/>
          <w:sz w:val="28"/>
          <w:szCs w:val="28"/>
        </w:rPr>
        <w:br/>
      </w:r>
      <w:r w:rsidRPr="009E6B3A">
        <w:rPr>
          <w:rFonts w:ascii="Times New Roman" w:hAnsi="Times New Roman" w:cs="Times New Roman"/>
          <w:sz w:val="28"/>
          <w:szCs w:val="28"/>
        </w:rPr>
        <w:br/>
      </w:r>
      <w:r w:rsidR="005D0FC4" w:rsidRPr="00307517">
        <w:rPr>
          <w:rFonts w:ascii="Times New Roman" w:hAnsi="Times New Roman" w:cs="Times New Roman"/>
          <w:sz w:val="28"/>
          <w:szCs w:val="28"/>
        </w:rPr>
        <w:br/>
      </w:r>
      <w:r w:rsidR="005D0FC4" w:rsidRPr="00307517">
        <w:rPr>
          <w:rFonts w:ascii="Helvetica" w:hAnsi="Helvetica"/>
          <w:color w:val="333333"/>
          <w:sz w:val="28"/>
          <w:szCs w:val="28"/>
        </w:rPr>
        <w:br/>
      </w:r>
    </w:p>
    <w:sectPr w:rsidR="005D0FC4" w:rsidRPr="00307517" w:rsidSect="00240CF8">
      <w:pgSz w:w="11906" w:h="16838"/>
      <w:pgMar w:top="1134" w:right="850" w:bottom="1134" w:left="709"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C10"/>
    <w:multiLevelType w:val="multilevel"/>
    <w:tmpl w:val="F41C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80EAD"/>
    <w:multiLevelType w:val="hybridMultilevel"/>
    <w:tmpl w:val="F7ECBD00"/>
    <w:lvl w:ilvl="0" w:tplc="22DE13D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382696"/>
    <w:multiLevelType w:val="multilevel"/>
    <w:tmpl w:val="DF94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D3CE4"/>
    <w:multiLevelType w:val="hybridMultilevel"/>
    <w:tmpl w:val="3230E096"/>
    <w:lvl w:ilvl="0" w:tplc="F100377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0E5DCF"/>
    <w:multiLevelType w:val="hybridMultilevel"/>
    <w:tmpl w:val="4120DAFA"/>
    <w:lvl w:ilvl="0" w:tplc="27509E6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C6"/>
    <w:rsid w:val="00115581"/>
    <w:rsid w:val="00213E6D"/>
    <w:rsid w:val="00234774"/>
    <w:rsid w:val="00240CF8"/>
    <w:rsid w:val="00307517"/>
    <w:rsid w:val="00311D07"/>
    <w:rsid w:val="0048631F"/>
    <w:rsid w:val="005D0FC4"/>
    <w:rsid w:val="006E4789"/>
    <w:rsid w:val="008160E8"/>
    <w:rsid w:val="00985355"/>
    <w:rsid w:val="009E6B3A"/>
    <w:rsid w:val="00A81380"/>
    <w:rsid w:val="00B64254"/>
    <w:rsid w:val="00BB3FEB"/>
    <w:rsid w:val="00C97BC6"/>
    <w:rsid w:val="00CA2306"/>
    <w:rsid w:val="00D17A39"/>
    <w:rsid w:val="00D3579D"/>
    <w:rsid w:val="00E9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816C"/>
  <w15:chartTrackingRefBased/>
  <w15:docId w15:val="{7D150498-DE68-430B-B9AE-1E138BC2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30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86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8631F"/>
  </w:style>
  <w:style w:type="paragraph" w:styleId="a3">
    <w:name w:val="Normal (Web)"/>
    <w:basedOn w:val="a"/>
    <w:uiPriority w:val="99"/>
    <w:unhideWhenUsed/>
    <w:rsid w:val="005D0F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D0FC4"/>
    <w:rPr>
      <w:color w:val="0000FF"/>
      <w:u w:val="single"/>
    </w:rPr>
  </w:style>
  <w:style w:type="paragraph" w:styleId="a5">
    <w:name w:val="List Paragraph"/>
    <w:basedOn w:val="a"/>
    <w:uiPriority w:val="34"/>
    <w:qFormat/>
    <w:rsid w:val="009E6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8839">
      <w:bodyDiv w:val="1"/>
      <w:marLeft w:val="0"/>
      <w:marRight w:val="0"/>
      <w:marTop w:val="0"/>
      <w:marBottom w:val="0"/>
      <w:divBdr>
        <w:top w:val="none" w:sz="0" w:space="0" w:color="auto"/>
        <w:left w:val="none" w:sz="0" w:space="0" w:color="auto"/>
        <w:bottom w:val="none" w:sz="0" w:space="0" w:color="auto"/>
        <w:right w:val="none" w:sz="0" w:space="0" w:color="auto"/>
      </w:divBdr>
    </w:div>
    <w:div w:id="402684499">
      <w:bodyDiv w:val="1"/>
      <w:marLeft w:val="0"/>
      <w:marRight w:val="0"/>
      <w:marTop w:val="0"/>
      <w:marBottom w:val="0"/>
      <w:divBdr>
        <w:top w:val="none" w:sz="0" w:space="0" w:color="auto"/>
        <w:left w:val="none" w:sz="0" w:space="0" w:color="auto"/>
        <w:bottom w:val="none" w:sz="0" w:space="0" w:color="auto"/>
        <w:right w:val="none" w:sz="0" w:space="0" w:color="auto"/>
      </w:divBdr>
    </w:div>
    <w:div w:id="541020120">
      <w:bodyDiv w:val="1"/>
      <w:marLeft w:val="0"/>
      <w:marRight w:val="0"/>
      <w:marTop w:val="0"/>
      <w:marBottom w:val="0"/>
      <w:divBdr>
        <w:top w:val="none" w:sz="0" w:space="0" w:color="auto"/>
        <w:left w:val="none" w:sz="0" w:space="0" w:color="auto"/>
        <w:bottom w:val="none" w:sz="0" w:space="0" w:color="auto"/>
        <w:right w:val="none" w:sz="0" w:space="0" w:color="auto"/>
      </w:divBdr>
    </w:div>
    <w:div w:id="1124229611">
      <w:bodyDiv w:val="1"/>
      <w:marLeft w:val="0"/>
      <w:marRight w:val="0"/>
      <w:marTop w:val="0"/>
      <w:marBottom w:val="0"/>
      <w:divBdr>
        <w:top w:val="none" w:sz="0" w:space="0" w:color="auto"/>
        <w:left w:val="none" w:sz="0" w:space="0" w:color="auto"/>
        <w:bottom w:val="none" w:sz="0" w:space="0" w:color="auto"/>
        <w:right w:val="none" w:sz="0" w:space="0" w:color="auto"/>
      </w:divBdr>
    </w:div>
    <w:div w:id="1255045211">
      <w:bodyDiv w:val="1"/>
      <w:marLeft w:val="0"/>
      <w:marRight w:val="0"/>
      <w:marTop w:val="0"/>
      <w:marBottom w:val="0"/>
      <w:divBdr>
        <w:top w:val="none" w:sz="0" w:space="0" w:color="auto"/>
        <w:left w:val="none" w:sz="0" w:space="0" w:color="auto"/>
        <w:bottom w:val="none" w:sz="0" w:space="0" w:color="auto"/>
        <w:right w:val="none" w:sz="0" w:space="0" w:color="auto"/>
      </w:divBdr>
    </w:div>
    <w:div w:id="15262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Педагог</cp:lastModifiedBy>
  <cp:revision>17</cp:revision>
  <dcterms:created xsi:type="dcterms:W3CDTF">2023-01-17T06:43:00Z</dcterms:created>
  <dcterms:modified xsi:type="dcterms:W3CDTF">2023-02-22T09:20:00Z</dcterms:modified>
</cp:coreProperties>
</file>