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дошкольное образовательное учреждение </w:t>
      </w:r>
      <w:proofErr w:type="spellStart"/>
      <w:r w:rsidRPr="00B0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Майнский</w:t>
      </w:r>
      <w:proofErr w:type="spellEnd"/>
      <w:r w:rsidRPr="00B0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№1 «Ромашка»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  <w:t xml:space="preserve">Доклад на тему: </w:t>
      </w:r>
    </w:p>
    <w:p w:rsid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  <w:t xml:space="preserve">«ФОП </w:t>
      </w:r>
      <w:proofErr w:type="gramStart"/>
      <w:r w:rsidRPr="00B073EB"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  <w:t xml:space="preserve">: новые горизонты 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Cs/>
          <w:sz w:val="44"/>
          <w:szCs w:val="28"/>
          <w:lang w:eastAsia="ru-RU"/>
        </w:rPr>
        <w:t>дошкольного образования»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073EB">
        <w:rPr>
          <w:rFonts w:ascii="Times New Roman" w:hAnsi="Times New Roman" w:cs="Times New Roman"/>
          <w:sz w:val="28"/>
          <w:szCs w:val="28"/>
        </w:rPr>
        <w:t>Автор:</w:t>
      </w:r>
    </w:p>
    <w:p w:rsidR="00B073EB" w:rsidRPr="00B073EB" w:rsidRDefault="00B073EB" w:rsidP="00B073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073EB">
        <w:rPr>
          <w:rFonts w:ascii="Times New Roman" w:hAnsi="Times New Roman" w:cs="Times New Roman"/>
          <w:sz w:val="28"/>
          <w:szCs w:val="28"/>
        </w:rPr>
        <w:t xml:space="preserve"> Геворкян Анастасия Евгеньевна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введением Федеральной образовательной программы дошкольного образования (ФОП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российского дошкольного образования начался новый этап развития. Программа задаёт единые стандарты и ориентиры для всех дошкольных организаций страны, определяя содержание, объём и планируемые результаты дошкольного образования.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оанализировать ключевые направления реализации ФОП ДО и обозначить перспективные пути её внедрения в практику работы дошкольных образовательных организаций (ДОО).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</w:t>
      </w: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правовая основа ФОП </w:t>
      </w:r>
      <w:proofErr w:type="gramStart"/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 ДО утверждена приказом Министерства просвещения РФ и призвана:</w:t>
      </w:r>
      <w:proofErr w:type="gramEnd"/>
    </w:p>
    <w:p w:rsidR="00B073EB" w:rsidRPr="00B073EB" w:rsidRDefault="00B073EB" w:rsidP="00B073E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единое образовательное пространство на всей территории России;</w:t>
      </w:r>
    </w:p>
    <w:p w:rsidR="00B073EB" w:rsidRPr="00B073EB" w:rsidRDefault="00B073EB" w:rsidP="00B073E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гарантировать доступность качественного дошкольного образования;</w:t>
      </w:r>
    </w:p>
    <w:p w:rsidR="00B073EB" w:rsidRPr="00B073EB" w:rsidRDefault="00B073EB" w:rsidP="00B073E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единство воспитательного воздействия на ребёнка;</w:t>
      </w:r>
    </w:p>
    <w:p w:rsidR="00B073EB" w:rsidRPr="00B073EB" w:rsidRDefault="00B073EB" w:rsidP="00B073E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учесть этнокультурные особенности и традиции народов РФ.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выступает основой для разработки образовательных программ ДОО, заменяя ранее действовавшие примерные основные образовательные программы.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направления реализации ФОП </w:t>
      </w:r>
      <w:proofErr w:type="gramStart"/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</w:p>
    <w:p w:rsidR="00B073EB" w:rsidRPr="00B073EB" w:rsidRDefault="00B073EB" w:rsidP="00B073E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Патриотическое воспитание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ФОП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акцентирует 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формировании у дошкольников первичных представлений о Родине, её культуре и истории. В практике это реализуется 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73EB" w:rsidRPr="00B073EB" w:rsidRDefault="00B073EB" w:rsidP="00B073E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государственными символами РФ;</w:t>
      </w:r>
    </w:p>
    <w:p w:rsidR="00B073EB" w:rsidRPr="00B073EB" w:rsidRDefault="00B073EB" w:rsidP="00B073E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народных традиций и праздников;</w:t>
      </w:r>
    </w:p>
    <w:p w:rsidR="00B073EB" w:rsidRPr="00B073EB" w:rsidRDefault="00B073EB" w:rsidP="00B073E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тематических мероприятий ко Дню Победы, Дню народного единства и др.;</w:t>
      </w:r>
    </w:p>
    <w:p w:rsidR="00B073EB" w:rsidRPr="00B073EB" w:rsidRDefault="00B073EB" w:rsidP="00B073E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развивающей среды с элементами патриотического содержания.</w:t>
      </w:r>
    </w:p>
    <w:p w:rsidR="00B073EB" w:rsidRPr="00B073EB" w:rsidRDefault="00B073EB" w:rsidP="00B073E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</w:t>
      </w: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нравственное развитие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Программа нацелена на воспитание у детей таких ценностей, как доброта, забота о других, уважение к старшим. Практические формы работы:</w:t>
      </w:r>
    </w:p>
    <w:p w:rsidR="00B073EB" w:rsidRPr="00B073EB" w:rsidRDefault="00B073EB" w:rsidP="00B073E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с нравственным содержанием;</w:t>
      </w:r>
    </w:p>
    <w:p w:rsidR="00B073EB" w:rsidRPr="00B073EB" w:rsidRDefault="00B073EB" w:rsidP="00B073E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ситуаций морального выбора;</w:t>
      </w:r>
    </w:p>
    <w:p w:rsidR="00B073EB" w:rsidRPr="00B073EB" w:rsidRDefault="00B073EB" w:rsidP="00B073E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благотворительных акциях;</w:t>
      </w:r>
    </w:p>
    <w:p w:rsidR="00B073EB" w:rsidRPr="00B073EB" w:rsidRDefault="00B073EB" w:rsidP="00B073E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проекты с семьями воспитанников.</w:t>
      </w:r>
    </w:p>
    <w:p w:rsidR="00B073EB" w:rsidRPr="00B073EB" w:rsidRDefault="00B073EB" w:rsidP="00B073E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ФОП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любознательности и исследовательской активности детей. Направления работы:</w:t>
      </w:r>
    </w:p>
    <w:p w:rsidR="00B073EB" w:rsidRPr="00B073EB" w:rsidRDefault="00B073EB" w:rsidP="00B073EB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опытно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экспериментальной деятельности;</w:t>
      </w:r>
    </w:p>
    <w:p w:rsidR="00B073EB" w:rsidRPr="00B073EB" w:rsidRDefault="00B073EB" w:rsidP="00B073EB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элементарных математических представлений;</w:t>
      </w:r>
    </w:p>
    <w:p w:rsidR="00B073EB" w:rsidRPr="00B073EB" w:rsidRDefault="00B073EB" w:rsidP="00B073EB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окружающим миром (природа, техника, профессии);</w:t>
      </w:r>
    </w:p>
    <w:p w:rsidR="00B073EB" w:rsidRPr="00B073EB" w:rsidRDefault="00B073EB" w:rsidP="00B073EB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образовательных технологий.</w:t>
      </w:r>
    </w:p>
    <w:p w:rsidR="00B073EB" w:rsidRPr="00B073EB" w:rsidRDefault="00B073EB" w:rsidP="00B073EB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Особое внимание уделяется формированию грамотной устной речи и подготовке к обучению грамоте. Методы:</w:t>
      </w:r>
    </w:p>
    <w:p w:rsidR="00B073EB" w:rsidRPr="00B073EB" w:rsidRDefault="00B073EB" w:rsidP="00B073E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фонематического слуха;</w:t>
      </w:r>
    </w:p>
    <w:p w:rsidR="00B073EB" w:rsidRPr="00B073EB" w:rsidRDefault="00B073EB" w:rsidP="00B073E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 запаса;</w:t>
      </w:r>
    </w:p>
    <w:p w:rsidR="00B073EB" w:rsidRPr="00B073EB" w:rsidRDefault="00B073EB" w:rsidP="00B073E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связной речи через пересказы, рассказывание по картинкам;</w:t>
      </w:r>
    </w:p>
    <w:p w:rsidR="00B073EB" w:rsidRPr="00B073EB" w:rsidRDefault="00B073EB" w:rsidP="00B073EB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детской литературой.</w:t>
      </w:r>
    </w:p>
    <w:p w:rsidR="00B073EB" w:rsidRPr="00B073EB" w:rsidRDefault="00B073EB" w:rsidP="00B073EB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</w:t>
      </w: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эстетическое воспитание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Программа предусматривает приобщение детей к искусству и развитие творческих способностей:</w:t>
      </w:r>
    </w:p>
    <w:p w:rsidR="00B073EB" w:rsidRPr="00B073EB" w:rsidRDefault="00B073EB" w:rsidP="00B073EB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(рисование, лепка, аппликация);</w:t>
      </w:r>
    </w:p>
    <w:p w:rsidR="00B073EB" w:rsidRPr="00B073EB" w:rsidRDefault="00B073EB" w:rsidP="00B073EB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музыкальное воспитание (слушание музыки, пение, ритмика);</w:t>
      </w:r>
    </w:p>
    <w:p w:rsidR="00B073EB" w:rsidRPr="00B073EB" w:rsidRDefault="00B073EB" w:rsidP="00B073EB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театрализованная деятельность;</w:t>
      </w:r>
    </w:p>
    <w:p w:rsidR="00B073EB" w:rsidRPr="00B073EB" w:rsidRDefault="00B073EB" w:rsidP="00B073EB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деятельность и декоративно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прикладное искусство.</w:t>
      </w:r>
    </w:p>
    <w:p w:rsidR="00B073EB" w:rsidRPr="00B073EB" w:rsidRDefault="00B073EB" w:rsidP="00B073EB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ФОП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у детей основ здорового образа жизни:</w:t>
      </w:r>
    </w:p>
    <w:p w:rsidR="00B073EB" w:rsidRPr="00B073EB" w:rsidRDefault="00B073EB" w:rsidP="00B073E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подвижных игр и спортивных упражнений;</w:t>
      </w:r>
    </w:p>
    <w:p w:rsidR="00B073EB" w:rsidRPr="00B073EB" w:rsidRDefault="00B073EB" w:rsidP="00B073E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процедуры;</w:t>
      </w:r>
    </w:p>
    <w:p w:rsidR="00B073EB" w:rsidRPr="00B073EB" w:rsidRDefault="00B073EB" w:rsidP="00B073E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культурно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гигиенических навыков;</w:t>
      </w:r>
    </w:p>
    <w:p w:rsidR="00B073EB" w:rsidRPr="00B073EB" w:rsidRDefault="00B073EB" w:rsidP="00B073EB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просветительская работа с родителями по вопросам </w:t>
      </w:r>
      <w:proofErr w:type="spell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3EB" w:rsidRPr="00B073EB" w:rsidRDefault="00B073EB" w:rsidP="00B073EB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</w:t>
      </w: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коммуникативное развитие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Важный аспект программы — развитие навыков общения и взаимодействия:</w:t>
      </w:r>
    </w:p>
    <w:p w:rsidR="00B073EB" w:rsidRPr="00B073EB" w:rsidRDefault="00B073EB" w:rsidP="00B073EB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ситуации для освоения социальных ролей;</w:t>
      </w:r>
    </w:p>
    <w:p w:rsidR="00B073EB" w:rsidRPr="00B073EB" w:rsidRDefault="00B073EB" w:rsidP="00B073EB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 коммуникативных умений;</w:t>
      </w:r>
    </w:p>
    <w:p w:rsidR="00B073EB" w:rsidRPr="00B073EB" w:rsidRDefault="00B073EB" w:rsidP="00B073EB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безопасного поведения;</w:t>
      </w:r>
    </w:p>
    <w:p w:rsidR="00B073EB" w:rsidRPr="00B073EB" w:rsidRDefault="00B073EB" w:rsidP="00B073EB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людям разных национальностей.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Перспективные направления развития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текущей практики позволяет выделить следующие перспективные направления для совершенствования реализации ФОП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73EB" w:rsidRPr="00B073EB" w:rsidRDefault="00B073EB" w:rsidP="00B073EB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 образовательного процесса.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разработать гибкие механизмы учёта индивидуальных особенностей и потребностей каждого ребёнка в рамках единых стандартов.</w:t>
      </w:r>
    </w:p>
    <w:p w:rsidR="00B073EB" w:rsidRPr="00B073EB" w:rsidRDefault="00B073EB" w:rsidP="00B073EB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Внедрение цифровых технологий.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Перспективно использование:</w:t>
      </w:r>
    </w:p>
    <w:p w:rsidR="00B073EB" w:rsidRPr="00B073EB" w:rsidRDefault="00B073EB" w:rsidP="00B073EB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интерактивных обучающих игр;</w:t>
      </w:r>
    </w:p>
    <w:p w:rsidR="00B073EB" w:rsidRPr="00B073EB" w:rsidRDefault="00B073EB" w:rsidP="00B073EB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презентаций;</w:t>
      </w:r>
    </w:p>
    <w:p w:rsidR="00B073EB" w:rsidRPr="00B073EB" w:rsidRDefault="00B073EB" w:rsidP="00B073EB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приложений для развития речи и познавательных процессов;</w:t>
      </w:r>
    </w:p>
    <w:p w:rsidR="00B073EB" w:rsidRPr="00B073EB" w:rsidRDefault="00B073EB" w:rsidP="00B073EB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 для взаимодействия с родителями.</w:t>
      </w:r>
    </w:p>
    <w:p w:rsidR="00B073EB" w:rsidRPr="00B073EB" w:rsidRDefault="00B073EB" w:rsidP="00B073EB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Развитие инклюзивного образования.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Требуется создание условий для включения в образовательный процесс детей с ограниченными возможностями здоровья (ОВЗ) и особыми образовательными потребностями.</w:t>
      </w:r>
    </w:p>
    <w:p w:rsidR="00B073EB" w:rsidRPr="00B073EB" w:rsidRDefault="00B073EB" w:rsidP="00B073EB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связи с семьёй.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 разработать эффективные формы взаимодействия с родителями:</w:t>
      </w:r>
    </w:p>
    <w:p w:rsidR="00B073EB" w:rsidRPr="00B073EB" w:rsidRDefault="00B073EB" w:rsidP="00B073EB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консультации</w:t>
      </w:r>
      <w:proofErr w:type="spell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73EB" w:rsidRPr="00B073EB" w:rsidRDefault="00B073EB" w:rsidP="00B073EB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классы;</w:t>
      </w:r>
    </w:p>
    <w:p w:rsidR="00B073EB" w:rsidRPr="00B073EB" w:rsidRDefault="00B073EB" w:rsidP="00B073EB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проекты;</w:t>
      </w:r>
    </w:p>
    <w:p w:rsidR="00B073EB" w:rsidRPr="00B073EB" w:rsidRDefault="00B073EB" w:rsidP="00B073EB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ресурсы для домашнего развития ребёнка.</w:t>
      </w:r>
    </w:p>
    <w:p w:rsidR="00B073EB" w:rsidRPr="00B073EB" w:rsidRDefault="00B073EB" w:rsidP="00B073EB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квалификации педагогов.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Необходимо:</w:t>
      </w:r>
    </w:p>
    <w:p w:rsidR="00B073EB" w:rsidRPr="00B073EB" w:rsidRDefault="00B073EB" w:rsidP="00B073EB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регулярные семинары и тренинги по ФОП ДО;</w:t>
      </w:r>
      <w:proofErr w:type="gramEnd"/>
    </w:p>
    <w:p w:rsidR="00B073EB" w:rsidRPr="00B073EB" w:rsidRDefault="00B073EB" w:rsidP="00B073EB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методические объединения для обмена опытом;</w:t>
      </w:r>
    </w:p>
    <w:p w:rsidR="00B073EB" w:rsidRPr="00B073EB" w:rsidRDefault="00B073EB" w:rsidP="00B073EB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наставничества для молодых специалистов.</w:t>
      </w:r>
    </w:p>
    <w:p w:rsidR="00B073EB" w:rsidRPr="00B073EB" w:rsidRDefault="00B073EB" w:rsidP="00B073EB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и оценка результатов.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Требуется внедрение комплексной системы диагностики развития детей, учитывающей все направления ФОП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ФОП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для развития дошкольного образования в России. Единые стандарты обеспечивают качество и доступность образования, а вариативность программы позволяет учитывать региональные и этнокультурные особенности.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факторы успешной реализации ФОП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73EB" w:rsidRPr="00B073EB" w:rsidRDefault="00B073EB" w:rsidP="00B073EB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готовность педагогов;</w:t>
      </w:r>
    </w:p>
    <w:p w:rsidR="00B073EB" w:rsidRPr="00B073EB" w:rsidRDefault="00B073EB" w:rsidP="00B073EB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техническое обеспечение ДОО;</w:t>
      </w:r>
    </w:p>
    <w:p w:rsidR="00B073EB" w:rsidRPr="00B073EB" w:rsidRDefault="00B073EB" w:rsidP="00B073EB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семей воспитанников;</w:t>
      </w:r>
    </w:p>
    <w:p w:rsidR="00B073EB" w:rsidRPr="00B073EB" w:rsidRDefault="00B073EB" w:rsidP="00B073EB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методическая поддержка на всех уровнях.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Перспективы развития связаны с дальнейшей индивидуализацией обучения, внедрением современных технологий и укреплением взаимодействия всех участников образовательного процесса. Это позволит 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максимально реализовать потенциал ФОП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гармоничного развития личности ребёнка.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73EB" w:rsidRPr="00B073EB" w:rsidRDefault="00B073EB" w:rsidP="00B073EB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«Об утверждении Федеральной образовательной программы дошкольного образования».</w:t>
      </w:r>
    </w:p>
    <w:p w:rsidR="00B073EB" w:rsidRPr="00B073EB" w:rsidRDefault="00B073EB" w:rsidP="00B073EB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учётом изменений).</w:t>
      </w:r>
    </w:p>
    <w:p w:rsidR="00B073EB" w:rsidRPr="00B073EB" w:rsidRDefault="00B073EB" w:rsidP="00B073EB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исследования в области дошкольного образования.</w:t>
      </w:r>
    </w:p>
    <w:p w:rsidR="00B073EB" w:rsidRPr="00B073EB" w:rsidRDefault="00B073EB" w:rsidP="00B073EB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реализации ФОП </w:t>
      </w:r>
      <w:proofErr w:type="gramStart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73EB" w:rsidRPr="00B073EB" w:rsidRDefault="00B073EB" w:rsidP="00B073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хотите, могу доработать какой</w:t>
      </w:r>
      <w:r w:rsidRPr="00B073E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либо раздел, добавить конкретные примеры практик или углубить анализ отдельных направлений!</w:t>
      </w:r>
    </w:p>
    <w:p w:rsidR="00EE78B2" w:rsidRPr="00B073EB" w:rsidRDefault="00EE78B2" w:rsidP="00B07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78B2" w:rsidRPr="00B073EB" w:rsidSect="00EE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886"/>
    <w:multiLevelType w:val="multilevel"/>
    <w:tmpl w:val="BD4EDF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11835"/>
    <w:multiLevelType w:val="multilevel"/>
    <w:tmpl w:val="54DA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15096"/>
    <w:multiLevelType w:val="multilevel"/>
    <w:tmpl w:val="8FA2A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235CB"/>
    <w:multiLevelType w:val="multilevel"/>
    <w:tmpl w:val="EF9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E2A47"/>
    <w:multiLevelType w:val="multilevel"/>
    <w:tmpl w:val="4BD6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337C6"/>
    <w:multiLevelType w:val="multilevel"/>
    <w:tmpl w:val="D9C4A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6E1D4E"/>
    <w:multiLevelType w:val="multilevel"/>
    <w:tmpl w:val="F1E4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D4728B"/>
    <w:multiLevelType w:val="multilevel"/>
    <w:tmpl w:val="17DE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12402A"/>
    <w:multiLevelType w:val="multilevel"/>
    <w:tmpl w:val="A9AE22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845B20"/>
    <w:multiLevelType w:val="multilevel"/>
    <w:tmpl w:val="4A90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052F94"/>
    <w:multiLevelType w:val="multilevel"/>
    <w:tmpl w:val="0134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69455E"/>
    <w:multiLevelType w:val="multilevel"/>
    <w:tmpl w:val="B87AB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917D1"/>
    <w:multiLevelType w:val="multilevel"/>
    <w:tmpl w:val="CC28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459D1"/>
    <w:multiLevelType w:val="multilevel"/>
    <w:tmpl w:val="05EC6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8650B2"/>
    <w:multiLevelType w:val="multilevel"/>
    <w:tmpl w:val="F7B6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D1050"/>
    <w:multiLevelType w:val="multilevel"/>
    <w:tmpl w:val="0C3CB8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FB210F"/>
    <w:multiLevelType w:val="multilevel"/>
    <w:tmpl w:val="D0085C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264051"/>
    <w:multiLevelType w:val="multilevel"/>
    <w:tmpl w:val="275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FE339A"/>
    <w:multiLevelType w:val="multilevel"/>
    <w:tmpl w:val="C9E8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624F55"/>
    <w:multiLevelType w:val="multilevel"/>
    <w:tmpl w:val="6EF2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CA575C"/>
    <w:multiLevelType w:val="multilevel"/>
    <w:tmpl w:val="3CA63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126383"/>
    <w:multiLevelType w:val="multilevel"/>
    <w:tmpl w:val="CCAE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037B3D"/>
    <w:multiLevelType w:val="multilevel"/>
    <w:tmpl w:val="2ADECC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8F1E34"/>
    <w:multiLevelType w:val="multilevel"/>
    <w:tmpl w:val="E07C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3"/>
  </w:num>
  <w:num w:numId="4">
    <w:abstractNumId w:val="13"/>
  </w:num>
  <w:num w:numId="5">
    <w:abstractNumId w:val="17"/>
  </w:num>
  <w:num w:numId="6">
    <w:abstractNumId w:val="2"/>
  </w:num>
  <w:num w:numId="7">
    <w:abstractNumId w:val="3"/>
  </w:num>
  <w:num w:numId="8">
    <w:abstractNumId w:val="0"/>
  </w:num>
  <w:num w:numId="9">
    <w:abstractNumId w:val="19"/>
  </w:num>
  <w:num w:numId="10">
    <w:abstractNumId w:val="8"/>
  </w:num>
  <w:num w:numId="11">
    <w:abstractNumId w:val="9"/>
  </w:num>
  <w:num w:numId="12">
    <w:abstractNumId w:val="16"/>
  </w:num>
  <w:num w:numId="13">
    <w:abstractNumId w:val="18"/>
  </w:num>
  <w:num w:numId="14">
    <w:abstractNumId w:val="22"/>
  </w:num>
  <w:num w:numId="15">
    <w:abstractNumId w:val="7"/>
  </w:num>
  <w:num w:numId="16">
    <w:abstractNumId w:val="10"/>
  </w:num>
  <w:num w:numId="17">
    <w:abstractNumId w:val="21"/>
  </w:num>
  <w:num w:numId="18">
    <w:abstractNumId w:val="20"/>
  </w:num>
  <w:num w:numId="19">
    <w:abstractNumId w:val="4"/>
  </w:num>
  <w:num w:numId="20">
    <w:abstractNumId w:val="11"/>
  </w:num>
  <w:num w:numId="21">
    <w:abstractNumId w:val="14"/>
  </w:num>
  <w:num w:numId="22">
    <w:abstractNumId w:val="15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3EB"/>
    <w:rsid w:val="00331215"/>
    <w:rsid w:val="00B073EB"/>
    <w:rsid w:val="00EE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B2"/>
  </w:style>
  <w:style w:type="paragraph" w:styleId="4">
    <w:name w:val="heading 4"/>
    <w:basedOn w:val="a"/>
    <w:link w:val="40"/>
    <w:uiPriority w:val="9"/>
    <w:qFormat/>
    <w:rsid w:val="00B073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073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3EB"/>
    <w:rPr>
      <w:b/>
      <w:bCs/>
    </w:rPr>
  </w:style>
  <w:style w:type="paragraph" w:styleId="a5">
    <w:name w:val="List Paragraph"/>
    <w:basedOn w:val="a"/>
    <w:uiPriority w:val="34"/>
    <w:qFormat/>
    <w:rsid w:val="00B07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2026-04-10T14:38:00Z</dcterms:created>
  <dcterms:modified xsi:type="dcterms:W3CDTF">2026-04-10T14:48:00Z</dcterms:modified>
</cp:coreProperties>
</file>