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1BC" w:rsidRDefault="00617C24" w:rsidP="00B77545">
      <w:pPr>
        <w:shd w:val="clear" w:color="auto" w:fill="FFFFFF"/>
        <w:spacing w:after="0"/>
        <w:ind w:firstLine="567"/>
        <w:jc w:val="center"/>
        <w:outlineLvl w:val="0"/>
        <w:rPr>
          <w:rFonts w:ascii="Times New Roman" w:eastAsia="Times New Roman" w:hAnsi="Times New Roman" w:cs="Times New Roman"/>
          <w:b/>
          <w:color w:val="333333"/>
          <w:kern w:val="36"/>
          <w:sz w:val="28"/>
          <w:szCs w:val="28"/>
          <w:lang w:eastAsia="ru-RU"/>
        </w:rPr>
      </w:pPr>
      <w:proofErr w:type="spellStart"/>
      <w:r w:rsidRPr="002738C7">
        <w:rPr>
          <w:rFonts w:ascii="Times New Roman" w:eastAsia="Times New Roman" w:hAnsi="Times New Roman" w:cs="Times New Roman"/>
          <w:b/>
          <w:color w:val="333333"/>
          <w:kern w:val="36"/>
          <w:sz w:val="28"/>
          <w:szCs w:val="28"/>
          <w:lang w:eastAsia="ru-RU"/>
        </w:rPr>
        <w:t>Кинезиологические</w:t>
      </w:r>
      <w:proofErr w:type="spellEnd"/>
      <w:r w:rsidRPr="002738C7">
        <w:rPr>
          <w:rFonts w:ascii="Times New Roman" w:eastAsia="Times New Roman" w:hAnsi="Times New Roman" w:cs="Times New Roman"/>
          <w:b/>
          <w:color w:val="333333"/>
          <w:kern w:val="36"/>
          <w:sz w:val="28"/>
          <w:szCs w:val="28"/>
          <w:lang w:eastAsia="ru-RU"/>
        </w:rPr>
        <w:t xml:space="preserve"> упражнения, </w:t>
      </w:r>
    </w:p>
    <w:p w:rsidR="00617C24" w:rsidRDefault="00617C24" w:rsidP="00B77545">
      <w:pPr>
        <w:shd w:val="clear" w:color="auto" w:fill="FFFFFF"/>
        <w:spacing w:after="0"/>
        <w:ind w:firstLine="567"/>
        <w:jc w:val="center"/>
        <w:outlineLvl w:val="0"/>
        <w:rPr>
          <w:rFonts w:ascii="Times New Roman" w:eastAsia="Times New Roman" w:hAnsi="Times New Roman" w:cs="Times New Roman"/>
          <w:b/>
          <w:color w:val="333333"/>
          <w:kern w:val="36"/>
          <w:sz w:val="28"/>
          <w:szCs w:val="28"/>
          <w:lang w:eastAsia="ru-RU"/>
        </w:rPr>
      </w:pPr>
      <w:r w:rsidRPr="002738C7">
        <w:rPr>
          <w:rFonts w:ascii="Times New Roman" w:eastAsia="Times New Roman" w:hAnsi="Times New Roman" w:cs="Times New Roman"/>
          <w:b/>
          <w:color w:val="333333"/>
          <w:kern w:val="36"/>
          <w:sz w:val="28"/>
          <w:szCs w:val="28"/>
          <w:lang w:eastAsia="ru-RU"/>
        </w:rPr>
        <w:t xml:space="preserve">как средство </w:t>
      </w:r>
      <w:r w:rsidR="007B51BC">
        <w:rPr>
          <w:rFonts w:ascii="Times New Roman" w:eastAsia="Times New Roman" w:hAnsi="Times New Roman" w:cs="Times New Roman"/>
          <w:b/>
          <w:color w:val="333333"/>
          <w:kern w:val="36"/>
          <w:sz w:val="28"/>
          <w:szCs w:val="28"/>
          <w:lang w:eastAsia="ru-RU"/>
        </w:rPr>
        <w:t>коррекции здоровья детей</w:t>
      </w:r>
      <w:r w:rsidRPr="002738C7">
        <w:rPr>
          <w:rFonts w:ascii="Times New Roman" w:eastAsia="Times New Roman" w:hAnsi="Times New Roman" w:cs="Times New Roman"/>
          <w:b/>
          <w:color w:val="333333"/>
          <w:kern w:val="36"/>
          <w:sz w:val="28"/>
          <w:szCs w:val="28"/>
          <w:lang w:eastAsia="ru-RU"/>
        </w:rPr>
        <w:t xml:space="preserve"> с </w:t>
      </w:r>
      <w:r w:rsidRPr="00B77545">
        <w:rPr>
          <w:rFonts w:ascii="Times New Roman" w:eastAsia="Times New Roman" w:hAnsi="Times New Roman" w:cs="Times New Roman"/>
          <w:b/>
          <w:color w:val="333333"/>
          <w:kern w:val="36"/>
          <w:sz w:val="28"/>
          <w:szCs w:val="28"/>
          <w:lang w:eastAsia="ru-RU"/>
        </w:rPr>
        <w:t>ДЦП дошкольного возраста.</w:t>
      </w:r>
    </w:p>
    <w:p w:rsidR="00591E96" w:rsidRDefault="00591E96" w:rsidP="00EA7CFD">
      <w:pPr>
        <w:shd w:val="clear" w:color="auto" w:fill="FFFFFF"/>
        <w:spacing w:after="0"/>
        <w:ind w:firstLine="567"/>
        <w:outlineLvl w:val="0"/>
        <w:rPr>
          <w:rFonts w:ascii="Times New Roman" w:eastAsia="Times New Roman" w:hAnsi="Times New Roman" w:cs="Times New Roman"/>
          <w:b/>
          <w:color w:val="333333"/>
          <w:kern w:val="36"/>
          <w:sz w:val="28"/>
          <w:szCs w:val="28"/>
          <w:lang w:eastAsia="ru-RU"/>
        </w:rPr>
      </w:pPr>
      <w:r w:rsidRPr="00B16EB0">
        <w:rPr>
          <w:rFonts w:ascii="Times New Roman" w:eastAsia="Times New Roman" w:hAnsi="Times New Roman" w:cs="Times New Roman"/>
          <w:color w:val="333333"/>
          <w:kern w:val="36"/>
          <w:sz w:val="28"/>
          <w:szCs w:val="28"/>
          <w:lang w:eastAsia="ru-RU"/>
        </w:rPr>
        <w:t xml:space="preserve">В наше время наблюдается постоянно растущее число детей с нарушениями психофизического развития. </w:t>
      </w:r>
      <w:proofErr w:type="gramStart"/>
      <w:r w:rsidRPr="00B16EB0">
        <w:rPr>
          <w:rFonts w:ascii="Times New Roman" w:eastAsia="Times New Roman" w:hAnsi="Times New Roman" w:cs="Times New Roman"/>
          <w:color w:val="333333"/>
          <w:kern w:val="36"/>
          <w:sz w:val="28"/>
          <w:szCs w:val="28"/>
          <w:lang w:eastAsia="ru-RU"/>
        </w:rPr>
        <w:t xml:space="preserve">Работая с детьми с </w:t>
      </w:r>
      <w:r w:rsidR="00EA7CFD">
        <w:rPr>
          <w:rFonts w:ascii="Times New Roman" w:eastAsia="Times New Roman" w:hAnsi="Times New Roman" w:cs="Times New Roman"/>
          <w:color w:val="333333"/>
          <w:kern w:val="36"/>
          <w:sz w:val="28"/>
          <w:szCs w:val="28"/>
          <w:lang w:eastAsia="ru-RU"/>
        </w:rPr>
        <w:t>ДЦП</w:t>
      </w:r>
      <w:r w:rsidRPr="00B16EB0">
        <w:rPr>
          <w:rFonts w:ascii="Times New Roman" w:eastAsia="Times New Roman" w:hAnsi="Times New Roman" w:cs="Times New Roman"/>
          <w:color w:val="333333"/>
          <w:kern w:val="36"/>
          <w:sz w:val="28"/>
          <w:szCs w:val="28"/>
          <w:lang w:eastAsia="ru-RU"/>
        </w:rPr>
        <w:t xml:space="preserve"> я осознаю</w:t>
      </w:r>
      <w:proofErr w:type="gramEnd"/>
      <w:r w:rsidRPr="00B16EB0">
        <w:rPr>
          <w:rFonts w:ascii="Times New Roman" w:eastAsia="Times New Roman" w:hAnsi="Times New Roman" w:cs="Times New Roman"/>
          <w:color w:val="333333"/>
          <w:kern w:val="36"/>
          <w:sz w:val="28"/>
          <w:szCs w:val="28"/>
          <w:lang w:eastAsia="ru-RU"/>
        </w:rPr>
        <w:t xml:space="preserve"> острую необходимость поис</w:t>
      </w:r>
      <w:r w:rsidR="00CC2E27">
        <w:rPr>
          <w:rFonts w:ascii="Times New Roman" w:eastAsia="Times New Roman" w:hAnsi="Times New Roman" w:cs="Times New Roman"/>
          <w:color w:val="333333"/>
          <w:kern w:val="36"/>
          <w:sz w:val="28"/>
          <w:szCs w:val="28"/>
          <w:lang w:eastAsia="ru-RU"/>
        </w:rPr>
        <w:t xml:space="preserve">ка методов и приемов коррекции </w:t>
      </w:r>
      <w:r w:rsidRPr="00B16EB0">
        <w:rPr>
          <w:rFonts w:ascii="Times New Roman" w:eastAsia="Times New Roman" w:hAnsi="Times New Roman" w:cs="Times New Roman"/>
          <w:color w:val="333333"/>
          <w:kern w:val="36"/>
          <w:sz w:val="28"/>
          <w:szCs w:val="28"/>
          <w:lang w:eastAsia="ru-RU"/>
        </w:rPr>
        <w:t xml:space="preserve"> здоровья</w:t>
      </w:r>
      <w:r w:rsidR="00B16EB0" w:rsidRPr="00B16EB0">
        <w:rPr>
          <w:rFonts w:ascii="Times New Roman" w:eastAsia="Times New Roman" w:hAnsi="Times New Roman" w:cs="Times New Roman"/>
          <w:color w:val="333333"/>
          <w:kern w:val="36"/>
          <w:sz w:val="28"/>
          <w:szCs w:val="28"/>
          <w:lang w:eastAsia="ru-RU"/>
        </w:rPr>
        <w:t xml:space="preserve"> детей в рамках дошкольного образовательного учреждения. </w:t>
      </w:r>
      <w:r w:rsidR="00B16EB0" w:rsidRPr="00B16EB0">
        <w:rPr>
          <w:rFonts w:ascii="Times New Roman" w:hAnsi="Times New Roman" w:cs="Times New Roman"/>
          <w:color w:val="181D21"/>
          <w:sz w:val="28"/>
          <w:szCs w:val="28"/>
          <w:shd w:val="clear" w:color="auto" w:fill="FFFFFF"/>
        </w:rPr>
        <w:t>Моторные нарушения при церебральных параличах часто сопровождаются:</w:t>
      </w:r>
      <w:r w:rsidR="00B16EB0" w:rsidRPr="00B16EB0">
        <w:rPr>
          <w:rStyle w:val="10"/>
          <w:rFonts w:eastAsiaTheme="minorHAnsi"/>
          <w:b w:val="0"/>
          <w:color w:val="181D21"/>
          <w:sz w:val="28"/>
          <w:szCs w:val="28"/>
          <w:shd w:val="clear" w:color="auto" w:fill="FFFFFF"/>
        </w:rPr>
        <w:t xml:space="preserve"> </w:t>
      </w:r>
      <w:r w:rsidR="00B16EB0" w:rsidRPr="00B16EB0">
        <w:rPr>
          <w:rStyle w:val="a4"/>
          <w:rFonts w:ascii="Times New Roman" w:hAnsi="Times New Roman" w:cs="Times New Roman"/>
          <w:b w:val="0"/>
          <w:color w:val="181D21"/>
          <w:sz w:val="28"/>
          <w:szCs w:val="28"/>
          <w:shd w:val="clear" w:color="auto" w:fill="FFFFFF"/>
        </w:rPr>
        <w:t>сенсорными дефектами,</w:t>
      </w:r>
      <w:r w:rsidR="00B16EB0" w:rsidRPr="00B16EB0">
        <w:rPr>
          <w:rStyle w:val="10"/>
          <w:rFonts w:eastAsiaTheme="minorHAnsi"/>
          <w:b w:val="0"/>
          <w:color w:val="181D21"/>
          <w:sz w:val="28"/>
          <w:szCs w:val="28"/>
          <w:shd w:val="clear" w:color="auto" w:fill="FFFFFF"/>
        </w:rPr>
        <w:t xml:space="preserve"> </w:t>
      </w:r>
      <w:r w:rsidR="00B16EB0" w:rsidRPr="00B16EB0">
        <w:rPr>
          <w:rStyle w:val="a4"/>
          <w:rFonts w:ascii="Times New Roman" w:hAnsi="Times New Roman" w:cs="Times New Roman"/>
          <w:b w:val="0"/>
          <w:color w:val="181D21"/>
          <w:sz w:val="28"/>
          <w:szCs w:val="28"/>
          <w:shd w:val="clear" w:color="auto" w:fill="FFFFFF"/>
        </w:rPr>
        <w:t>нарушениями когнитивных и коммуникативных функций, судорожными приступами и поведенческими нарушениями</w:t>
      </w:r>
      <w:r w:rsidR="00B16EB0">
        <w:rPr>
          <w:rStyle w:val="a4"/>
          <w:rFonts w:ascii="Times New Roman" w:hAnsi="Times New Roman" w:cs="Times New Roman"/>
          <w:b w:val="0"/>
          <w:color w:val="181D21"/>
          <w:sz w:val="28"/>
          <w:szCs w:val="28"/>
          <w:shd w:val="clear" w:color="auto" w:fill="FFFFFF"/>
        </w:rPr>
        <w:t>.</w:t>
      </w:r>
      <w:r w:rsidR="00EA7CFD" w:rsidRPr="00EA7CFD">
        <w:rPr>
          <w:rFonts w:ascii="Open Sans" w:hAnsi="Open Sans"/>
          <w:color w:val="000000"/>
          <w:sz w:val="28"/>
          <w:szCs w:val="28"/>
          <w:shd w:val="clear" w:color="auto" w:fill="FFFFFF"/>
        </w:rPr>
        <w:t xml:space="preserve"> </w:t>
      </w:r>
      <w:r w:rsidR="00EA7CFD">
        <w:rPr>
          <w:rFonts w:ascii="Open Sans" w:hAnsi="Open Sans"/>
          <w:color w:val="000000"/>
          <w:sz w:val="28"/>
          <w:szCs w:val="28"/>
          <w:shd w:val="clear" w:color="auto" w:fill="FFFFFF"/>
        </w:rPr>
        <w:t xml:space="preserve">Одним из </w:t>
      </w:r>
      <w:proofErr w:type="gramStart"/>
      <w:r w:rsidR="00EA7CFD">
        <w:rPr>
          <w:rFonts w:ascii="Open Sans" w:hAnsi="Open Sans"/>
          <w:color w:val="000000"/>
          <w:sz w:val="28"/>
          <w:szCs w:val="28"/>
          <w:shd w:val="clear" w:color="auto" w:fill="FFFFFF"/>
        </w:rPr>
        <w:t xml:space="preserve">методов, показавших свою эффективность при </w:t>
      </w:r>
      <w:r w:rsidR="00EA7CFD" w:rsidRPr="00EA7CFD">
        <w:rPr>
          <w:rFonts w:ascii="Times New Roman" w:hAnsi="Times New Roman" w:cs="Times New Roman"/>
          <w:color w:val="000000"/>
          <w:sz w:val="28"/>
          <w:szCs w:val="28"/>
          <w:shd w:val="clear" w:color="auto" w:fill="FFFFFF"/>
        </w:rPr>
        <w:t xml:space="preserve">коррекции </w:t>
      </w:r>
      <w:r w:rsidR="00EA7CFD">
        <w:rPr>
          <w:rFonts w:ascii="Open Sans" w:hAnsi="Open Sans"/>
          <w:color w:val="000000"/>
          <w:sz w:val="28"/>
          <w:szCs w:val="28"/>
          <w:shd w:val="clear" w:color="auto" w:fill="FFFFFF"/>
        </w:rPr>
        <w:t>и профилактики нарушений у детей с ДЦП является</w:t>
      </w:r>
      <w:proofErr w:type="gramEnd"/>
      <w:r w:rsidR="00EA7CFD">
        <w:rPr>
          <w:rFonts w:ascii="Open Sans" w:hAnsi="Open Sans"/>
          <w:color w:val="000000"/>
          <w:sz w:val="28"/>
          <w:szCs w:val="28"/>
          <w:shd w:val="clear" w:color="auto" w:fill="FFFFFF"/>
        </w:rPr>
        <w:t xml:space="preserve"> </w:t>
      </w:r>
      <w:proofErr w:type="spellStart"/>
      <w:r w:rsidR="00EA7CFD">
        <w:rPr>
          <w:rFonts w:ascii="Open Sans" w:hAnsi="Open Sans"/>
          <w:color w:val="000000"/>
          <w:sz w:val="28"/>
          <w:szCs w:val="28"/>
          <w:shd w:val="clear" w:color="auto" w:fill="FFFFFF"/>
        </w:rPr>
        <w:t>кинезиология</w:t>
      </w:r>
      <w:proofErr w:type="spellEnd"/>
      <w:r w:rsidR="00EA7CFD">
        <w:rPr>
          <w:rFonts w:ascii="Open Sans" w:hAnsi="Open Sans"/>
          <w:color w:val="000000"/>
          <w:sz w:val="28"/>
          <w:szCs w:val="28"/>
          <w:shd w:val="clear" w:color="auto" w:fill="FFFFFF"/>
        </w:rPr>
        <w:t>.</w:t>
      </w:r>
    </w:p>
    <w:p w:rsidR="00EA7CFD" w:rsidRPr="00B77545" w:rsidRDefault="00EA7CFD" w:rsidP="00EA7CFD">
      <w:pPr>
        <w:shd w:val="clear" w:color="auto" w:fill="FFFFFF"/>
        <w:spacing w:after="0"/>
        <w:ind w:firstLine="567"/>
        <w:outlineLvl w:val="0"/>
        <w:rPr>
          <w:rFonts w:ascii="Times New Roman" w:eastAsia="Times New Roman" w:hAnsi="Times New Roman" w:cs="Times New Roman"/>
          <w:b/>
          <w:color w:val="333333"/>
          <w:kern w:val="36"/>
          <w:sz w:val="28"/>
          <w:szCs w:val="28"/>
          <w:lang w:eastAsia="ru-RU"/>
        </w:rPr>
      </w:pPr>
    </w:p>
    <w:p w:rsidR="00E55A14" w:rsidRPr="00B77545" w:rsidRDefault="00617C24" w:rsidP="00B77545">
      <w:pPr>
        <w:shd w:val="clear" w:color="auto" w:fill="FFFFFF"/>
        <w:spacing w:after="0"/>
        <w:ind w:firstLine="567"/>
        <w:outlineLvl w:val="0"/>
        <w:rPr>
          <w:rFonts w:ascii="Times New Roman" w:hAnsi="Times New Roman" w:cs="Times New Roman"/>
          <w:color w:val="000000"/>
          <w:sz w:val="28"/>
          <w:szCs w:val="28"/>
          <w:shd w:val="clear" w:color="auto" w:fill="FFFFFF"/>
        </w:rPr>
      </w:pPr>
      <w:r w:rsidRPr="00B77545">
        <w:rPr>
          <w:rStyle w:val="a4"/>
          <w:rFonts w:ascii="Times New Roman" w:hAnsi="Times New Roman" w:cs="Times New Roman"/>
          <w:color w:val="000000"/>
          <w:sz w:val="28"/>
          <w:szCs w:val="28"/>
          <w:bdr w:val="none" w:sz="0" w:space="0" w:color="auto" w:frame="1"/>
          <w:shd w:val="clear" w:color="auto" w:fill="FFFFFF"/>
        </w:rPr>
        <w:t>Детский церебральный паралич (ДЦП)</w:t>
      </w:r>
      <w:r w:rsidRPr="00B77545">
        <w:rPr>
          <w:rFonts w:ascii="Times New Roman" w:hAnsi="Times New Roman" w:cs="Times New Roman"/>
          <w:color w:val="000000"/>
          <w:sz w:val="28"/>
          <w:szCs w:val="28"/>
          <w:shd w:val="clear" w:color="auto" w:fill="FFFFFF"/>
        </w:rPr>
        <w:t> — это понятие, объединяющее группу двигательных расстройств, возникающих вследствие повреждения различных мозговых структур в перинатальном периоде. Детский церебральный паралич может включать мон</w:t>
      </w:r>
      <w:proofErr w:type="gramStart"/>
      <w:r w:rsidRPr="00B77545">
        <w:rPr>
          <w:rFonts w:ascii="Times New Roman" w:hAnsi="Times New Roman" w:cs="Times New Roman"/>
          <w:color w:val="000000"/>
          <w:sz w:val="28"/>
          <w:szCs w:val="28"/>
          <w:shd w:val="clear" w:color="auto" w:fill="FFFFFF"/>
        </w:rPr>
        <w:t>о-</w:t>
      </w:r>
      <w:proofErr w:type="gramEnd"/>
      <w:r w:rsidRPr="00B77545">
        <w:rPr>
          <w:rFonts w:ascii="Times New Roman" w:hAnsi="Times New Roman" w:cs="Times New Roman"/>
          <w:color w:val="000000"/>
          <w:sz w:val="28"/>
          <w:szCs w:val="28"/>
          <w:shd w:val="clear" w:color="auto" w:fill="FFFFFF"/>
        </w:rPr>
        <w:t xml:space="preserve">, </w:t>
      </w:r>
      <w:proofErr w:type="spellStart"/>
      <w:r w:rsidRPr="00B77545">
        <w:rPr>
          <w:rFonts w:ascii="Times New Roman" w:hAnsi="Times New Roman" w:cs="Times New Roman"/>
          <w:color w:val="000000"/>
          <w:sz w:val="28"/>
          <w:szCs w:val="28"/>
          <w:shd w:val="clear" w:color="auto" w:fill="FFFFFF"/>
        </w:rPr>
        <w:t>геми</w:t>
      </w:r>
      <w:proofErr w:type="spellEnd"/>
      <w:r w:rsidRPr="00B77545">
        <w:rPr>
          <w:rFonts w:ascii="Times New Roman" w:hAnsi="Times New Roman" w:cs="Times New Roman"/>
          <w:color w:val="000000"/>
          <w:sz w:val="28"/>
          <w:szCs w:val="28"/>
          <w:shd w:val="clear" w:color="auto" w:fill="FFFFFF"/>
        </w:rPr>
        <w:t>-, пара-, тетра- параличи и парезы, патологические изменения мышечного тонуса, гиперкинезы, нарушения речи, шаткость походки, расстройства координации движений, частые падения, отставание ребенка в моторном и психическом развитии. При ДЦП могут наблюдаться нарушения интеллекта, психические расстройства, эпилепсия, нарушения слуха и зрения</w:t>
      </w:r>
      <w:r w:rsidR="00B77545">
        <w:rPr>
          <w:rFonts w:ascii="Times New Roman" w:hAnsi="Times New Roman" w:cs="Times New Roman"/>
          <w:color w:val="000000"/>
          <w:sz w:val="28"/>
          <w:szCs w:val="28"/>
          <w:shd w:val="clear" w:color="auto" w:fill="FFFFFF"/>
        </w:rPr>
        <w:t>.</w:t>
      </w:r>
    </w:p>
    <w:p w:rsidR="00617C24" w:rsidRPr="00B77545" w:rsidRDefault="00E55A14" w:rsidP="00B77545">
      <w:pPr>
        <w:spacing w:after="0"/>
        <w:ind w:firstLine="567"/>
        <w:rPr>
          <w:rFonts w:ascii="Times New Roman" w:eastAsia="Times New Roman" w:hAnsi="Times New Roman" w:cs="Times New Roman"/>
          <w:color w:val="000000" w:themeColor="text1"/>
          <w:sz w:val="28"/>
          <w:szCs w:val="28"/>
          <w:lang w:eastAsia="ru-RU"/>
        </w:rPr>
      </w:pPr>
      <w:r w:rsidRPr="00617C24">
        <w:rPr>
          <w:rFonts w:ascii="Times New Roman" w:eastAsia="Times New Roman" w:hAnsi="Times New Roman" w:cs="Times New Roman"/>
          <w:color w:val="000000" w:themeColor="text1"/>
          <w:sz w:val="28"/>
          <w:szCs w:val="28"/>
          <w:lang w:eastAsia="ru-RU"/>
        </w:rPr>
        <w:t xml:space="preserve">При детском церебральном параличе имеет место раннее органическое поражение двигательных и </w:t>
      </w:r>
      <w:proofErr w:type="spellStart"/>
      <w:r w:rsidRPr="00617C24">
        <w:rPr>
          <w:rFonts w:ascii="Times New Roman" w:eastAsia="Times New Roman" w:hAnsi="Times New Roman" w:cs="Times New Roman"/>
          <w:color w:val="000000" w:themeColor="text1"/>
          <w:sz w:val="28"/>
          <w:szCs w:val="28"/>
          <w:lang w:eastAsia="ru-RU"/>
        </w:rPr>
        <w:t>речедвигательных</w:t>
      </w:r>
      <w:proofErr w:type="spellEnd"/>
      <w:r w:rsidRPr="00617C24">
        <w:rPr>
          <w:rFonts w:ascii="Times New Roman" w:eastAsia="Times New Roman" w:hAnsi="Times New Roman" w:cs="Times New Roman"/>
          <w:color w:val="000000" w:themeColor="text1"/>
          <w:sz w:val="28"/>
          <w:szCs w:val="28"/>
          <w:lang w:eastAsia="ru-RU"/>
        </w:rPr>
        <w:t xml:space="preserve"> систем мозга. Особенностью двигательных нарушений у детей с детским церебральным параличом является не только трудность выполнения движения, но и слабость их ощущения (</w:t>
      </w:r>
      <w:proofErr w:type="spellStart"/>
      <w:r w:rsidRPr="00617C24">
        <w:rPr>
          <w:rFonts w:ascii="Times New Roman" w:eastAsia="Times New Roman" w:hAnsi="Times New Roman" w:cs="Times New Roman"/>
          <w:color w:val="000000" w:themeColor="text1"/>
          <w:sz w:val="28"/>
          <w:szCs w:val="28"/>
          <w:lang w:eastAsia="ru-RU"/>
        </w:rPr>
        <w:t>стереогноз</w:t>
      </w:r>
      <w:proofErr w:type="spellEnd"/>
      <w:r w:rsidRPr="00617C24">
        <w:rPr>
          <w:rFonts w:ascii="Times New Roman" w:eastAsia="Times New Roman" w:hAnsi="Times New Roman" w:cs="Times New Roman"/>
          <w:color w:val="000000" w:themeColor="text1"/>
          <w:sz w:val="28"/>
          <w:szCs w:val="28"/>
          <w:lang w:eastAsia="ru-RU"/>
        </w:rPr>
        <w:t>). У ребенка не формируется правильное представление о движении, с трудом развивается пространственно-временная организация. Это, в свою очередь, еще больше затрудняет развитие целенаправленных практических действий и отражается на</w:t>
      </w:r>
      <w:r w:rsidR="00B77545" w:rsidRPr="00B77545">
        <w:rPr>
          <w:rFonts w:ascii="Times New Roman" w:eastAsia="Times New Roman" w:hAnsi="Times New Roman" w:cs="Times New Roman"/>
          <w:color w:val="000000" w:themeColor="text1"/>
          <w:sz w:val="28"/>
          <w:szCs w:val="28"/>
          <w:lang w:eastAsia="ru-RU"/>
        </w:rPr>
        <w:t xml:space="preserve"> психическом развитии детей</w:t>
      </w:r>
      <w:r w:rsidRPr="00617C24">
        <w:rPr>
          <w:rFonts w:ascii="Times New Roman" w:eastAsia="Times New Roman" w:hAnsi="Times New Roman" w:cs="Times New Roman"/>
          <w:color w:val="000000" w:themeColor="text1"/>
          <w:sz w:val="28"/>
          <w:szCs w:val="28"/>
          <w:lang w:eastAsia="ru-RU"/>
        </w:rPr>
        <w:t>.</w:t>
      </w:r>
    </w:p>
    <w:p w:rsidR="00E55A14" w:rsidRPr="00B77545" w:rsidRDefault="00E55A14" w:rsidP="00B77545">
      <w:pPr>
        <w:spacing w:after="0"/>
        <w:ind w:firstLine="567"/>
        <w:jc w:val="both"/>
        <w:rPr>
          <w:rFonts w:ascii="Times New Roman" w:hAnsi="Times New Roman" w:cs="Times New Roman"/>
          <w:color w:val="000000"/>
          <w:sz w:val="28"/>
          <w:szCs w:val="28"/>
          <w:shd w:val="clear" w:color="auto" w:fill="FFFFFF"/>
        </w:rPr>
      </w:pPr>
      <w:r w:rsidRPr="00B77545">
        <w:rPr>
          <w:rFonts w:ascii="Times New Roman" w:hAnsi="Times New Roman" w:cs="Times New Roman"/>
          <w:sz w:val="28"/>
          <w:szCs w:val="28"/>
        </w:rPr>
        <w:t xml:space="preserve">     Термин «</w:t>
      </w:r>
      <w:proofErr w:type="spellStart"/>
      <w:r w:rsidRPr="00B77545">
        <w:rPr>
          <w:rFonts w:ascii="Times New Roman" w:hAnsi="Times New Roman" w:cs="Times New Roman"/>
          <w:sz w:val="28"/>
          <w:szCs w:val="28"/>
        </w:rPr>
        <w:t>кинезиология</w:t>
      </w:r>
      <w:proofErr w:type="spellEnd"/>
      <w:r w:rsidRPr="00B77545">
        <w:rPr>
          <w:rFonts w:ascii="Times New Roman" w:hAnsi="Times New Roman" w:cs="Times New Roman"/>
          <w:sz w:val="28"/>
          <w:szCs w:val="28"/>
        </w:rPr>
        <w:t xml:space="preserve">» происходит от греческого слова </w:t>
      </w:r>
      <w:proofErr w:type="spellStart"/>
      <w:r w:rsidRPr="00B77545">
        <w:rPr>
          <w:rFonts w:ascii="Times New Roman" w:hAnsi="Times New Roman" w:cs="Times New Roman"/>
          <w:sz w:val="28"/>
          <w:szCs w:val="28"/>
        </w:rPr>
        <w:t>kinesis</w:t>
      </w:r>
      <w:proofErr w:type="spellEnd"/>
      <w:r w:rsidRPr="00B77545">
        <w:rPr>
          <w:rFonts w:ascii="Times New Roman" w:hAnsi="Times New Roman" w:cs="Times New Roman"/>
          <w:sz w:val="28"/>
          <w:szCs w:val="28"/>
        </w:rPr>
        <w:t xml:space="preserve">- </w:t>
      </w:r>
      <w:r w:rsidRPr="00B77545">
        <w:rPr>
          <w:rFonts w:ascii="Times New Roman" w:hAnsi="Times New Roman" w:cs="Times New Roman"/>
          <w:b/>
          <w:sz w:val="28"/>
          <w:szCs w:val="28"/>
        </w:rPr>
        <w:t>«движение»</w:t>
      </w:r>
      <w:r w:rsidRPr="00B77545">
        <w:rPr>
          <w:rFonts w:ascii="Times New Roman" w:hAnsi="Times New Roman" w:cs="Times New Roman"/>
          <w:sz w:val="28"/>
          <w:szCs w:val="28"/>
        </w:rPr>
        <w:t xml:space="preserve"> и </w:t>
      </w:r>
      <w:proofErr w:type="spellStart"/>
      <w:r w:rsidRPr="00B77545">
        <w:rPr>
          <w:rFonts w:ascii="Times New Roman" w:hAnsi="Times New Roman" w:cs="Times New Roman"/>
          <w:sz w:val="28"/>
          <w:szCs w:val="28"/>
        </w:rPr>
        <w:t>logos</w:t>
      </w:r>
      <w:proofErr w:type="spellEnd"/>
      <w:r w:rsidRPr="00B77545">
        <w:rPr>
          <w:rFonts w:ascii="Times New Roman" w:hAnsi="Times New Roman" w:cs="Times New Roman"/>
          <w:sz w:val="28"/>
          <w:szCs w:val="28"/>
        </w:rPr>
        <w:t xml:space="preserve">- </w:t>
      </w:r>
      <w:r w:rsidRPr="00B77545">
        <w:rPr>
          <w:rFonts w:ascii="Times New Roman" w:hAnsi="Times New Roman" w:cs="Times New Roman"/>
          <w:b/>
          <w:sz w:val="28"/>
          <w:szCs w:val="28"/>
        </w:rPr>
        <w:t>«наука,</w:t>
      </w:r>
      <w:r w:rsidRPr="00B77545">
        <w:rPr>
          <w:rFonts w:ascii="Times New Roman" w:hAnsi="Times New Roman" w:cs="Times New Roman"/>
          <w:sz w:val="28"/>
          <w:szCs w:val="28"/>
        </w:rPr>
        <w:t xml:space="preserve"> слово». </w:t>
      </w:r>
    </w:p>
    <w:p w:rsidR="00617C24" w:rsidRPr="00B77545" w:rsidRDefault="00617C24" w:rsidP="00366002">
      <w:pPr>
        <w:shd w:val="clear" w:color="auto" w:fill="FFFFFF"/>
        <w:spacing w:after="0"/>
        <w:ind w:firstLine="567"/>
        <w:outlineLvl w:val="0"/>
        <w:rPr>
          <w:rFonts w:ascii="Times New Roman" w:hAnsi="Times New Roman" w:cs="Times New Roman"/>
          <w:sz w:val="28"/>
          <w:szCs w:val="28"/>
        </w:rPr>
      </w:pPr>
      <w:proofErr w:type="spellStart"/>
      <w:r w:rsidRPr="00EA7CFD">
        <w:rPr>
          <w:rFonts w:ascii="Times New Roman" w:hAnsi="Times New Roman" w:cs="Times New Roman"/>
          <w:b/>
          <w:sz w:val="28"/>
          <w:szCs w:val="28"/>
        </w:rPr>
        <w:t>Кинезиология</w:t>
      </w:r>
      <w:proofErr w:type="spellEnd"/>
      <w:r w:rsidRPr="00B77545">
        <w:rPr>
          <w:rFonts w:ascii="Times New Roman" w:hAnsi="Times New Roman" w:cs="Times New Roman"/>
          <w:sz w:val="28"/>
          <w:szCs w:val="28"/>
        </w:rPr>
        <w:t xml:space="preserve"> – наука о развитии умственных способностей и физического здоровья через определённые двигательные упражнения. Эти упражнения позволяют создать новые нейронные сети и улучшить межполушарное взаимодействие, которое является основой развития интеллекта. Развитие головного мозга ребёнка начинается </w:t>
      </w:r>
      <w:proofErr w:type="spellStart"/>
      <w:r w:rsidRPr="00B77545">
        <w:rPr>
          <w:rFonts w:ascii="Times New Roman" w:hAnsi="Times New Roman" w:cs="Times New Roman"/>
          <w:sz w:val="28"/>
          <w:szCs w:val="28"/>
        </w:rPr>
        <w:t>внутриутробно</w:t>
      </w:r>
      <w:proofErr w:type="spellEnd"/>
      <w:r w:rsidRPr="00B77545">
        <w:rPr>
          <w:rFonts w:ascii="Times New Roman" w:hAnsi="Times New Roman" w:cs="Times New Roman"/>
          <w:sz w:val="28"/>
          <w:szCs w:val="28"/>
        </w:rPr>
        <w:t xml:space="preserve"> и активно продолжается после рождения. По исследованиям физиологов </w:t>
      </w:r>
      <w:r w:rsidRPr="00B77545">
        <w:rPr>
          <w:rFonts w:ascii="Times New Roman" w:hAnsi="Times New Roman" w:cs="Times New Roman"/>
          <w:sz w:val="28"/>
          <w:szCs w:val="28"/>
        </w:rPr>
        <w:lastRenderedPageBreak/>
        <w:t>правое полушарие головного мозга – гуманитарное, образное, творческое – отвечает за тело, координацию движений, пространственное и кинестетическое восприятие. Левое полушарие головного мозга – математическое, знаковое, речевое, логическое, аналитическое. Оно о</w:t>
      </w:r>
      <w:r w:rsidR="00E55A14" w:rsidRPr="00B77545">
        <w:rPr>
          <w:rFonts w:ascii="Times New Roman" w:hAnsi="Times New Roman" w:cs="Times New Roman"/>
          <w:sz w:val="28"/>
          <w:szCs w:val="28"/>
        </w:rPr>
        <w:t xml:space="preserve">твечает за восприятие слуховой </w:t>
      </w:r>
      <w:r w:rsidRPr="00B77545">
        <w:rPr>
          <w:rFonts w:ascii="Times New Roman" w:hAnsi="Times New Roman" w:cs="Times New Roman"/>
          <w:sz w:val="28"/>
          <w:szCs w:val="28"/>
        </w:rPr>
        <w:t xml:space="preserve"> информации, постановку целей и построение программ. Единство мозга складывается из деятельности двух полушарий, тесно связанных между собой системой нервных волокон (мозолистое тело). Мозолистое тело (межполушарные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 Нарушение мозолистого тела искажает деятельность детей. Если нарушается проводимость через мозолистое тело, то ведущее полушарие берёт на себя большую нагрузку, а другое блокируется. Оба полушария начинают работать без связи. Нарушается пространственная ориентация, адекватное эмоциональное реагирование, координация работы зрительного и </w:t>
      </w:r>
      <w:proofErr w:type="spellStart"/>
      <w:r w:rsidRPr="00B77545">
        <w:rPr>
          <w:rFonts w:ascii="Times New Roman" w:hAnsi="Times New Roman" w:cs="Times New Roman"/>
          <w:sz w:val="28"/>
          <w:szCs w:val="28"/>
        </w:rPr>
        <w:t>аудиального</w:t>
      </w:r>
      <w:proofErr w:type="spellEnd"/>
      <w:r w:rsidRPr="00B77545">
        <w:rPr>
          <w:rFonts w:ascii="Times New Roman" w:hAnsi="Times New Roman" w:cs="Times New Roman"/>
          <w:sz w:val="28"/>
          <w:szCs w:val="28"/>
        </w:rPr>
        <w:t xml:space="preserve"> восприятия с работой пишущей руки. Ребёнок в таком состоянии не может воспринимать информацию на слух. Значительную часть коры больших полушарий мозга человека занимают клетки, связанные с деятельностью кисти рук, в особенности её большого пальца, который у человека противопоставлен всем остальным пальцам. Уровень развития речи детей находится в прямой зависимости от степени </w:t>
      </w:r>
      <w:proofErr w:type="spellStart"/>
      <w:r w:rsidRPr="00B77545">
        <w:rPr>
          <w:rFonts w:ascii="Times New Roman" w:hAnsi="Times New Roman" w:cs="Times New Roman"/>
          <w:sz w:val="28"/>
          <w:szCs w:val="28"/>
        </w:rPr>
        <w:t>сформированности</w:t>
      </w:r>
      <w:proofErr w:type="spellEnd"/>
      <w:r w:rsidRPr="00B77545">
        <w:rPr>
          <w:rFonts w:ascii="Times New Roman" w:hAnsi="Times New Roman" w:cs="Times New Roman"/>
          <w:sz w:val="28"/>
          <w:szCs w:val="28"/>
        </w:rPr>
        <w:t xml:space="preserve"> тонких движений рук. Формирование словесной речи ребёнка начинается, когда движения пальцев рук достигают достаточной точности. Развитие пальцевой моторики подготавливают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ребёнка особое внимание необходимо обратить на тренировку его пальцев. Основное развитие межполушарных связей формируется у девочек до 7 лет, у мальчиков до 8- 8,5 лет. Совершенствование интеллектуальных и мыслительных процессов необходимо начинать с развития движений пальцев и тела. Развивающая работа должна быть направлена от движений к мышлению, а не наоборот.</w:t>
      </w:r>
    </w:p>
    <w:p w:rsidR="00E55A14" w:rsidRDefault="00617C24" w:rsidP="00B77545">
      <w:pPr>
        <w:shd w:val="clear" w:color="auto" w:fill="FFFFFF"/>
        <w:spacing w:after="0"/>
        <w:ind w:firstLine="567"/>
        <w:outlineLvl w:val="0"/>
        <w:rPr>
          <w:rFonts w:ascii="Times New Roman" w:hAnsi="Times New Roman" w:cs="Times New Roman"/>
          <w:sz w:val="28"/>
          <w:szCs w:val="28"/>
        </w:rPr>
      </w:pPr>
      <w:r w:rsidRPr="00B77545">
        <w:rPr>
          <w:rFonts w:ascii="Times New Roman" w:hAnsi="Times New Roman" w:cs="Times New Roman"/>
          <w:sz w:val="28"/>
          <w:szCs w:val="28"/>
        </w:rPr>
        <w:t xml:space="preserve"> Под влиянием </w:t>
      </w:r>
      <w:proofErr w:type="spellStart"/>
      <w:r w:rsidRPr="00B77545">
        <w:rPr>
          <w:rFonts w:ascii="Times New Roman" w:hAnsi="Times New Roman" w:cs="Times New Roman"/>
          <w:sz w:val="28"/>
          <w:szCs w:val="28"/>
        </w:rPr>
        <w:t>кинезиологических</w:t>
      </w:r>
      <w:proofErr w:type="spellEnd"/>
      <w:r w:rsidRPr="00B77545">
        <w:rPr>
          <w:rFonts w:ascii="Times New Roman" w:hAnsi="Times New Roman" w:cs="Times New Roman"/>
          <w:sz w:val="28"/>
          <w:szCs w:val="28"/>
        </w:rPr>
        <w:t xml:space="preserve"> упражнений в организме происходят положительные структурные изменения. Данные упражнения позволяют выявить скрытые способности ребёнка и расширить границы возможностей его мозга. В частности, применение данного метода позволяет улучшить у ребенка память, внимание, речь, пространственные представления, мелкую и </w:t>
      </w:r>
      <w:r w:rsidRPr="00B77545">
        <w:rPr>
          <w:rFonts w:ascii="Times New Roman" w:hAnsi="Times New Roman" w:cs="Times New Roman"/>
          <w:sz w:val="28"/>
          <w:szCs w:val="28"/>
        </w:rPr>
        <w:lastRenderedPageBreak/>
        <w:t xml:space="preserve">крупную моторику, снижает утомляемость, повышает способность к произвольному контролю. </w:t>
      </w:r>
    </w:p>
    <w:p w:rsidR="00366002" w:rsidRPr="00B77545" w:rsidRDefault="00366002" w:rsidP="00B77545">
      <w:pPr>
        <w:shd w:val="clear" w:color="auto" w:fill="FFFFFF"/>
        <w:spacing w:after="0"/>
        <w:ind w:firstLine="567"/>
        <w:outlineLvl w:val="0"/>
        <w:rPr>
          <w:rFonts w:ascii="Times New Roman" w:hAnsi="Times New Roman" w:cs="Times New Roman"/>
          <w:sz w:val="28"/>
          <w:szCs w:val="28"/>
        </w:rPr>
      </w:pPr>
      <w:r w:rsidRPr="00366002">
        <w:rPr>
          <w:rFonts w:ascii="Times New Roman" w:hAnsi="Times New Roman" w:cs="Times New Roman"/>
          <w:sz w:val="28"/>
          <w:szCs w:val="28"/>
        </w:rPr>
        <w:t>Во время занятий двигательной гимнастикой ребенок испытывает различные кинестетические ощущения, необходимые для координации работы всего организма. При стимуляции двигательных рефлексов закрепляются реакции на различные внешние воздействия. Подобная сенсорная нагрузка укрепляет и стимулирует развитие всей нервной системы ребенка.</w:t>
      </w:r>
      <w:r w:rsidR="00B819F4">
        <w:rPr>
          <w:rFonts w:ascii="Times New Roman" w:hAnsi="Times New Roman" w:cs="Times New Roman"/>
          <w:sz w:val="28"/>
          <w:szCs w:val="28"/>
        </w:rPr>
        <w:t xml:space="preserve"> </w:t>
      </w:r>
    </w:p>
    <w:p w:rsidR="00E55A14" w:rsidRPr="00366002" w:rsidRDefault="00617C24" w:rsidP="00B77545">
      <w:pPr>
        <w:shd w:val="clear" w:color="auto" w:fill="FFFFFF"/>
        <w:spacing w:after="0"/>
        <w:ind w:firstLine="567"/>
        <w:outlineLvl w:val="0"/>
        <w:rPr>
          <w:rFonts w:ascii="Times New Roman" w:hAnsi="Times New Roman" w:cs="Times New Roman"/>
          <w:b/>
          <w:sz w:val="28"/>
          <w:szCs w:val="28"/>
        </w:rPr>
      </w:pPr>
      <w:r w:rsidRPr="00366002">
        <w:rPr>
          <w:rFonts w:ascii="Times New Roman" w:hAnsi="Times New Roman" w:cs="Times New Roman"/>
          <w:b/>
          <w:sz w:val="28"/>
          <w:szCs w:val="28"/>
        </w:rPr>
        <w:t xml:space="preserve">Цель </w:t>
      </w:r>
      <w:proofErr w:type="spellStart"/>
      <w:r w:rsidRPr="00366002">
        <w:rPr>
          <w:rFonts w:ascii="Times New Roman" w:hAnsi="Times New Roman" w:cs="Times New Roman"/>
          <w:b/>
          <w:sz w:val="28"/>
          <w:szCs w:val="28"/>
        </w:rPr>
        <w:t>кинезиологических</w:t>
      </w:r>
      <w:proofErr w:type="spellEnd"/>
      <w:r w:rsidRPr="00366002">
        <w:rPr>
          <w:rFonts w:ascii="Times New Roman" w:hAnsi="Times New Roman" w:cs="Times New Roman"/>
          <w:b/>
          <w:sz w:val="28"/>
          <w:szCs w:val="28"/>
        </w:rPr>
        <w:t xml:space="preserve"> упражнений:</w:t>
      </w:r>
    </w:p>
    <w:p w:rsidR="00E55A14" w:rsidRPr="00B77545" w:rsidRDefault="00617C24" w:rsidP="00B77545">
      <w:pPr>
        <w:shd w:val="clear" w:color="auto" w:fill="FFFFFF"/>
        <w:spacing w:after="0"/>
        <w:ind w:firstLine="567"/>
        <w:outlineLvl w:val="0"/>
        <w:rPr>
          <w:rFonts w:ascii="Times New Roman" w:hAnsi="Times New Roman" w:cs="Times New Roman"/>
          <w:sz w:val="28"/>
          <w:szCs w:val="28"/>
        </w:rPr>
      </w:pPr>
      <w:r w:rsidRPr="00B77545">
        <w:rPr>
          <w:rFonts w:ascii="Times New Roman" w:hAnsi="Times New Roman" w:cs="Times New Roman"/>
          <w:sz w:val="28"/>
          <w:szCs w:val="28"/>
        </w:rPr>
        <w:t>• Развитие межполушарного взаимодействия;</w:t>
      </w:r>
    </w:p>
    <w:p w:rsidR="00E55A14" w:rsidRPr="00B77545" w:rsidRDefault="00617C24" w:rsidP="00B77545">
      <w:pPr>
        <w:shd w:val="clear" w:color="auto" w:fill="FFFFFF"/>
        <w:spacing w:after="0"/>
        <w:ind w:firstLine="567"/>
        <w:outlineLvl w:val="0"/>
        <w:rPr>
          <w:rFonts w:ascii="Times New Roman" w:hAnsi="Times New Roman" w:cs="Times New Roman"/>
          <w:sz w:val="28"/>
          <w:szCs w:val="28"/>
        </w:rPr>
      </w:pPr>
      <w:r w:rsidRPr="00B77545">
        <w:rPr>
          <w:rFonts w:ascii="Times New Roman" w:hAnsi="Times New Roman" w:cs="Times New Roman"/>
          <w:sz w:val="28"/>
          <w:szCs w:val="28"/>
        </w:rPr>
        <w:t xml:space="preserve">• Развитие мелкой и крупной моторики; </w:t>
      </w:r>
    </w:p>
    <w:p w:rsidR="00E55A14" w:rsidRPr="00B77545" w:rsidRDefault="00617C24" w:rsidP="00B77545">
      <w:pPr>
        <w:shd w:val="clear" w:color="auto" w:fill="FFFFFF"/>
        <w:spacing w:after="0"/>
        <w:ind w:firstLine="567"/>
        <w:outlineLvl w:val="0"/>
        <w:rPr>
          <w:rFonts w:ascii="Times New Roman" w:hAnsi="Times New Roman" w:cs="Times New Roman"/>
          <w:sz w:val="28"/>
          <w:szCs w:val="28"/>
        </w:rPr>
      </w:pPr>
      <w:r w:rsidRPr="00B77545">
        <w:rPr>
          <w:rFonts w:ascii="Times New Roman" w:hAnsi="Times New Roman" w:cs="Times New Roman"/>
          <w:sz w:val="28"/>
          <w:szCs w:val="28"/>
        </w:rPr>
        <w:t xml:space="preserve">• Развитие интеллектуальных и творческих способностей; </w:t>
      </w:r>
    </w:p>
    <w:p w:rsidR="00E55A14" w:rsidRPr="00B77545" w:rsidRDefault="00617C24" w:rsidP="00B77545">
      <w:pPr>
        <w:shd w:val="clear" w:color="auto" w:fill="FFFFFF"/>
        <w:spacing w:after="0"/>
        <w:ind w:firstLine="567"/>
        <w:outlineLvl w:val="0"/>
        <w:rPr>
          <w:rFonts w:ascii="Times New Roman" w:hAnsi="Times New Roman" w:cs="Times New Roman"/>
          <w:sz w:val="28"/>
          <w:szCs w:val="28"/>
        </w:rPr>
      </w:pPr>
      <w:r w:rsidRPr="00B77545">
        <w:rPr>
          <w:rFonts w:ascii="Times New Roman" w:hAnsi="Times New Roman" w:cs="Times New Roman"/>
          <w:sz w:val="28"/>
          <w:szCs w:val="28"/>
        </w:rPr>
        <w:t xml:space="preserve">• Улучшение работы долговременной и кратковременной памяти; </w:t>
      </w:r>
    </w:p>
    <w:p w:rsidR="00E55A14" w:rsidRPr="00B77545" w:rsidRDefault="00617C24" w:rsidP="00B77545">
      <w:pPr>
        <w:shd w:val="clear" w:color="auto" w:fill="FFFFFF"/>
        <w:spacing w:after="0"/>
        <w:ind w:firstLine="567"/>
        <w:outlineLvl w:val="0"/>
        <w:rPr>
          <w:rFonts w:ascii="Times New Roman" w:hAnsi="Times New Roman" w:cs="Times New Roman"/>
          <w:sz w:val="28"/>
          <w:szCs w:val="28"/>
        </w:rPr>
      </w:pPr>
      <w:r w:rsidRPr="00B77545">
        <w:rPr>
          <w:rFonts w:ascii="Times New Roman" w:hAnsi="Times New Roman" w:cs="Times New Roman"/>
          <w:sz w:val="28"/>
          <w:szCs w:val="28"/>
        </w:rPr>
        <w:t xml:space="preserve">• Развитие способностей к обучению и усвоению информации, речи; </w:t>
      </w:r>
    </w:p>
    <w:p w:rsidR="00E55A14" w:rsidRPr="00B77545" w:rsidRDefault="00617C24" w:rsidP="00B77545">
      <w:pPr>
        <w:shd w:val="clear" w:color="auto" w:fill="FFFFFF"/>
        <w:spacing w:after="0"/>
        <w:ind w:firstLine="567"/>
        <w:outlineLvl w:val="0"/>
        <w:rPr>
          <w:rFonts w:ascii="Times New Roman" w:hAnsi="Times New Roman" w:cs="Times New Roman"/>
          <w:sz w:val="28"/>
          <w:szCs w:val="28"/>
        </w:rPr>
      </w:pPr>
      <w:r w:rsidRPr="00B77545">
        <w:rPr>
          <w:rFonts w:ascii="Times New Roman" w:hAnsi="Times New Roman" w:cs="Times New Roman"/>
          <w:sz w:val="28"/>
          <w:szCs w:val="28"/>
        </w:rPr>
        <w:t xml:space="preserve">• Восстановление работоспособности и продуктивности; </w:t>
      </w:r>
    </w:p>
    <w:p w:rsidR="00366002" w:rsidRDefault="00617C24" w:rsidP="00366002">
      <w:pPr>
        <w:shd w:val="clear" w:color="auto" w:fill="FFFFFF"/>
        <w:spacing w:after="0"/>
        <w:ind w:firstLine="567"/>
        <w:outlineLvl w:val="0"/>
        <w:rPr>
          <w:rFonts w:ascii="Times New Roman" w:hAnsi="Times New Roman" w:cs="Times New Roman"/>
          <w:sz w:val="28"/>
          <w:szCs w:val="28"/>
        </w:rPr>
      </w:pPr>
      <w:r w:rsidRPr="00B77545">
        <w:rPr>
          <w:rFonts w:ascii="Times New Roman" w:hAnsi="Times New Roman" w:cs="Times New Roman"/>
          <w:sz w:val="28"/>
          <w:szCs w:val="28"/>
        </w:rPr>
        <w:t>• Снятие стресса,</w:t>
      </w:r>
      <w:r w:rsidR="00366002">
        <w:rPr>
          <w:rFonts w:ascii="Times New Roman" w:hAnsi="Times New Roman" w:cs="Times New Roman"/>
          <w:sz w:val="28"/>
          <w:szCs w:val="28"/>
        </w:rPr>
        <w:t xml:space="preserve"> нервного напряжения, усталости.</w:t>
      </w:r>
      <w:r w:rsidRPr="00B77545">
        <w:rPr>
          <w:rFonts w:ascii="Times New Roman" w:hAnsi="Times New Roman" w:cs="Times New Roman"/>
          <w:sz w:val="28"/>
          <w:szCs w:val="28"/>
        </w:rPr>
        <w:t xml:space="preserve"> </w:t>
      </w:r>
    </w:p>
    <w:p w:rsidR="00817891" w:rsidRPr="00B77545" w:rsidRDefault="00817891" w:rsidP="00366002">
      <w:pPr>
        <w:shd w:val="clear" w:color="auto" w:fill="FFFFFF"/>
        <w:spacing w:after="0"/>
        <w:ind w:firstLine="567"/>
        <w:outlineLvl w:val="0"/>
        <w:rPr>
          <w:rFonts w:ascii="Times New Roman" w:hAnsi="Times New Roman" w:cs="Times New Roman"/>
          <w:sz w:val="28"/>
          <w:szCs w:val="28"/>
        </w:rPr>
      </w:pPr>
    </w:p>
    <w:p w:rsidR="00817891" w:rsidRDefault="00617C24" w:rsidP="00817891">
      <w:pPr>
        <w:spacing w:after="0"/>
        <w:ind w:firstLine="567"/>
        <w:jc w:val="both"/>
        <w:rPr>
          <w:rFonts w:ascii="Times New Roman" w:hAnsi="Times New Roman" w:cs="Times New Roman"/>
          <w:sz w:val="28"/>
          <w:szCs w:val="28"/>
        </w:rPr>
      </w:pPr>
      <w:proofErr w:type="spellStart"/>
      <w:r w:rsidRPr="00B77545">
        <w:rPr>
          <w:rFonts w:ascii="Times New Roman" w:hAnsi="Times New Roman" w:cs="Times New Roman"/>
          <w:sz w:val="28"/>
          <w:szCs w:val="28"/>
        </w:rPr>
        <w:t>Кинезиологические</w:t>
      </w:r>
      <w:proofErr w:type="spellEnd"/>
      <w:r w:rsidRPr="00B77545">
        <w:rPr>
          <w:rFonts w:ascii="Times New Roman" w:hAnsi="Times New Roman" w:cs="Times New Roman"/>
          <w:sz w:val="28"/>
          <w:szCs w:val="28"/>
        </w:rPr>
        <w:t xml:space="preserve"> упражнения проводятся в начале учебного дня, как утренняя гимнастика и на всех </w:t>
      </w:r>
      <w:r w:rsidR="00366002">
        <w:rPr>
          <w:rFonts w:ascii="Times New Roman" w:hAnsi="Times New Roman" w:cs="Times New Roman"/>
          <w:sz w:val="28"/>
          <w:szCs w:val="28"/>
        </w:rPr>
        <w:t>занятиях</w:t>
      </w:r>
      <w:r w:rsidRPr="00B77545">
        <w:rPr>
          <w:rFonts w:ascii="Times New Roman" w:hAnsi="Times New Roman" w:cs="Times New Roman"/>
          <w:sz w:val="28"/>
          <w:szCs w:val="28"/>
        </w:rPr>
        <w:t xml:space="preserve"> без исключения в качестве физкультминуток и динамических пауз. </w:t>
      </w:r>
    </w:p>
    <w:p w:rsidR="00817891" w:rsidRPr="00817891" w:rsidRDefault="00817891" w:rsidP="00817891">
      <w:pPr>
        <w:spacing w:after="0"/>
        <w:ind w:firstLine="567"/>
        <w:jc w:val="both"/>
        <w:rPr>
          <w:rFonts w:ascii="Times New Roman" w:hAnsi="Times New Roman" w:cs="Times New Roman"/>
          <w:b/>
          <w:sz w:val="28"/>
          <w:szCs w:val="28"/>
        </w:rPr>
      </w:pPr>
      <w:r w:rsidRPr="00817891">
        <w:rPr>
          <w:rFonts w:ascii="Times New Roman" w:hAnsi="Times New Roman" w:cs="Times New Roman"/>
          <w:b/>
          <w:sz w:val="28"/>
          <w:szCs w:val="28"/>
        </w:rPr>
        <w:t>Для результативности коррекционно-развивающей работы необходимо учитывать определенные условия:</w:t>
      </w:r>
    </w:p>
    <w:p w:rsidR="00817891" w:rsidRPr="00817891" w:rsidRDefault="00817891" w:rsidP="00817891">
      <w:pPr>
        <w:spacing w:after="0"/>
        <w:ind w:firstLine="567"/>
        <w:jc w:val="both"/>
        <w:rPr>
          <w:rFonts w:ascii="Times New Roman" w:hAnsi="Times New Roman" w:cs="Times New Roman"/>
          <w:sz w:val="28"/>
          <w:szCs w:val="28"/>
        </w:rPr>
      </w:pPr>
      <w:r w:rsidRPr="00817891">
        <w:rPr>
          <w:rFonts w:ascii="Times New Roman" w:hAnsi="Times New Roman" w:cs="Times New Roman"/>
          <w:sz w:val="28"/>
          <w:szCs w:val="28"/>
        </w:rPr>
        <w:t>• занятия проводятся утром;</w:t>
      </w:r>
    </w:p>
    <w:p w:rsidR="00817891" w:rsidRPr="00817891" w:rsidRDefault="00817891" w:rsidP="00817891">
      <w:pPr>
        <w:spacing w:after="0"/>
        <w:ind w:firstLine="567"/>
        <w:jc w:val="both"/>
        <w:rPr>
          <w:rFonts w:ascii="Times New Roman" w:hAnsi="Times New Roman" w:cs="Times New Roman"/>
          <w:sz w:val="28"/>
          <w:szCs w:val="28"/>
        </w:rPr>
      </w:pPr>
      <w:r w:rsidRPr="00817891">
        <w:rPr>
          <w:rFonts w:ascii="Times New Roman" w:hAnsi="Times New Roman" w:cs="Times New Roman"/>
          <w:sz w:val="28"/>
          <w:szCs w:val="28"/>
        </w:rPr>
        <w:t>• занятия проводятся ежедневно, без пропусков;</w:t>
      </w:r>
    </w:p>
    <w:p w:rsidR="00817891" w:rsidRPr="00817891" w:rsidRDefault="00817891" w:rsidP="00817891">
      <w:pPr>
        <w:spacing w:after="0"/>
        <w:ind w:firstLine="567"/>
        <w:jc w:val="both"/>
        <w:rPr>
          <w:rFonts w:ascii="Times New Roman" w:hAnsi="Times New Roman" w:cs="Times New Roman"/>
          <w:sz w:val="28"/>
          <w:szCs w:val="28"/>
        </w:rPr>
      </w:pPr>
      <w:r w:rsidRPr="00817891">
        <w:rPr>
          <w:rFonts w:ascii="Times New Roman" w:hAnsi="Times New Roman" w:cs="Times New Roman"/>
          <w:sz w:val="28"/>
          <w:szCs w:val="28"/>
        </w:rPr>
        <w:t>• занятия проводятся в доброжелательной обстановке;</w:t>
      </w:r>
    </w:p>
    <w:p w:rsidR="00817891" w:rsidRPr="00817891" w:rsidRDefault="00817891" w:rsidP="00817891">
      <w:pPr>
        <w:spacing w:after="0"/>
        <w:ind w:firstLine="567"/>
        <w:jc w:val="both"/>
        <w:rPr>
          <w:rFonts w:ascii="Times New Roman" w:hAnsi="Times New Roman" w:cs="Times New Roman"/>
          <w:sz w:val="28"/>
          <w:szCs w:val="28"/>
        </w:rPr>
      </w:pPr>
      <w:r w:rsidRPr="00817891">
        <w:rPr>
          <w:rFonts w:ascii="Times New Roman" w:hAnsi="Times New Roman" w:cs="Times New Roman"/>
          <w:sz w:val="28"/>
          <w:szCs w:val="28"/>
        </w:rPr>
        <w:t>• от детей требуется точное выполнение движений и приемов;</w:t>
      </w:r>
    </w:p>
    <w:p w:rsidR="00817891" w:rsidRPr="00817891" w:rsidRDefault="00817891" w:rsidP="00817891">
      <w:pPr>
        <w:spacing w:after="0"/>
        <w:ind w:firstLine="567"/>
        <w:jc w:val="both"/>
        <w:rPr>
          <w:rFonts w:ascii="Times New Roman" w:hAnsi="Times New Roman" w:cs="Times New Roman"/>
          <w:sz w:val="28"/>
          <w:szCs w:val="28"/>
        </w:rPr>
      </w:pPr>
      <w:r w:rsidRPr="00817891">
        <w:rPr>
          <w:rFonts w:ascii="Times New Roman" w:hAnsi="Times New Roman" w:cs="Times New Roman"/>
          <w:sz w:val="28"/>
          <w:szCs w:val="28"/>
        </w:rPr>
        <w:t>• упражнения проводятся стоя или сидя за столом;</w:t>
      </w:r>
    </w:p>
    <w:p w:rsidR="00817891" w:rsidRPr="00817891" w:rsidRDefault="00817891" w:rsidP="00817891">
      <w:pPr>
        <w:spacing w:after="0"/>
        <w:ind w:firstLine="567"/>
        <w:jc w:val="both"/>
        <w:rPr>
          <w:rFonts w:ascii="Times New Roman" w:hAnsi="Times New Roman" w:cs="Times New Roman"/>
          <w:sz w:val="28"/>
          <w:szCs w:val="28"/>
        </w:rPr>
      </w:pPr>
      <w:r w:rsidRPr="00817891">
        <w:rPr>
          <w:rFonts w:ascii="Times New Roman" w:hAnsi="Times New Roman" w:cs="Times New Roman"/>
          <w:sz w:val="28"/>
          <w:szCs w:val="28"/>
        </w:rPr>
        <w:t>• упражнения проводятся по специально разработанным комплексам;</w:t>
      </w:r>
    </w:p>
    <w:p w:rsidR="00817891" w:rsidRPr="00817891" w:rsidRDefault="00817891" w:rsidP="00817891">
      <w:pPr>
        <w:spacing w:after="0"/>
        <w:ind w:firstLine="567"/>
        <w:jc w:val="both"/>
        <w:rPr>
          <w:rFonts w:ascii="Times New Roman" w:hAnsi="Times New Roman" w:cs="Times New Roman"/>
          <w:sz w:val="28"/>
          <w:szCs w:val="28"/>
        </w:rPr>
      </w:pPr>
      <w:r w:rsidRPr="00817891">
        <w:rPr>
          <w:rFonts w:ascii="Times New Roman" w:hAnsi="Times New Roman" w:cs="Times New Roman"/>
          <w:sz w:val="28"/>
          <w:szCs w:val="28"/>
        </w:rPr>
        <w:t>• длительность занятий по одному комплексу составляет две недели.</w:t>
      </w:r>
    </w:p>
    <w:p w:rsidR="00817891" w:rsidRPr="00817891" w:rsidRDefault="00817891" w:rsidP="00817891">
      <w:pPr>
        <w:spacing w:after="0"/>
        <w:ind w:firstLine="567"/>
        <w:jc w:val="both"/>
        <w:rPr>
          <w:rFonts w:ascii="Times New Roman" w:hAnsi="Times New Roman" w:cs="Times New Roman"/>
          <w:b/>
          <w:sz w:val="28"/>
          <w:szCs w:val="28"/>
        </w:rPr>
      </w:pPr>
      <w:r w:rsidRPr="00817891">
        <w:rPr>
          <w:rFonts w:ascii="Times New Roman" w:hAnsi="Times New Roman" w:cs="Times New Roman"/>
          <w:b/>
          <w:sz w:val="28"/>
          <w:szCs w:val="28"/>
        </w:rPr>
        <w:t>Что включают в себя комплексы упражнений?</w:t>
      </w:r>
    </w:p>
    <w:p w:rsidR="00817891" w:rsidRPr="00817891" w:rsidRDefault="00817891" w:rsidP="00817891">
      <w:pPr>
        <w:spacing w:after="0"/>
        <w:ind w:firstLine="567"/>
        <w:jc w:val="both"/>
        <w:rPr>
          <w:rFonts w:ascii="Times New Roman" w:hAnsi="Times New Roman" w:cs="Times New Roman"/>
          <w:sz w:val="28"/>
          <w:szCs w:val="28"/>
        </w:rPr>
      </w:pPr>
      <w:r w:rsidRPr="00817891">
        <w:rPr>
          <w:rFonts w:ascii="Times New Roman" w:hAnsi="Times New Roman" w:cs="Times New Roman"/>
          <w:sz w:val="28"/>
          <w:szCs w:val="28"/>
        </w:rPr>
        <w:t xml:space="preserve">Растяжки, дыхательные упражнения, </w:t>
      </w:r>
      <w:proofErr w:type="spellStart"/>
      <w:r w:rsidRPr="00817891">
        <w:rPr>
          <w:rFonts w:ascii="Times New Roman" w:hAnsi="Times New Roman" w:cs="Times New Roman"/>
          <w:sz w:val="28"/>
          <w:szCs w:val="28"/>
        </w:rPr>
        <w:t>глазодвигательные</w:t>
      </w:r>
      <w:proofErr w:type="spellEnd"/>
      <w:r w:rsidRPr="00817891">
        <w:rPr>
          <w:rFonts w:ascii="Times New Roman" w:hAnsi="Times New Roman" w:cs="Times New Roman"/>
          <w:sz w:val="28"/>
          <w:szCs w:val="28"/>
        </w:rPr>
        <w:t xml:space="preserve"> упражнения, телесные упражнения, упражнения для развития мелкой моторики, упражнения на релаксацию.</w:t>
      </w:r>
    </w:p>
    <w:p w:rsidR="00817891" w:rsidRPr="00817891" w:rsidRDefault="00817891" w:rsidP="00817891">
      <w:pPr>
        <w:spacing w:after="0"/>
        <w:ind w:firstLine="567"/>
        <w:jc w:val="both"/>
        <w:rPr>
          <w:rFonts w:ascii="Times New Roman" w:hAnsi="Times New Roman" w:cs="Times New Roman"/>
          <w:sz w:val="28"/>
          <w:szCs w:val="28"/>
        </w:rPr>
      </w:pPr>
      <w:r w:rsidRPr="00817891">
        <w:rPr>
          <w:rFonts w:ascii="Times New Roman" w:hAnsi="Times New Roman" w:cs="Times New Roman"/>
          <w:b/>
          <w:sz w:val="28"/>
          <w:szCs w:val="28"/>
        </w:rPr>
        <w:t>Растяжки</w:t>
      </w:r>
      <w:r w:rsidRPr="00817891">
        <w:rPr>
          <w:rFonts w:ascii="Times New Roman" w:hAnsi="Times New Roman" w:cs="Times New Roman"/>
          <w:sz w:val="28"/>
          <w:szCs w:val="28"/>
        </w:rPr>
        <w:t xml:space="preserve"> нормализуют </w:t>
      </w:r>
      <w:proofErr w:type="spellStart"/>
      <w:r w:rsidRPr="00817891">
        <w:rPr>
          <w:rFonts w:ascii="Times New Roman" w:hAnsi="Times New Roman" w:cs="Times New Roman"/>
          <w:sz w:val="28"/>
          <w:szCs w:val="28"/>
        </w:rPr>
        <w:t>гипертонус</w:t>
      </w:r>
      <w:proofErr w:type="spellEnd"/>
      <w:r w:rsidRPr="00817891">
        <w:rPr>
          <w:rFonts w:ascii="Times New Roman" w:hAnsi="Times New Roman" w:cs="Times New Roman"/>
          <w:sz w:val="28"/>
          <w:szCs w:val="28"/>
        </w:rPr>
        <w:t xml:space="preserve"> (неконтролируемое чрезмерное мышечное напряжение) и </w:t>
      </w:r>
      <w:proofErr w:type="spellStart"/>
      <w:r w:rsidRPr="00817891">
        <w:rPr>
          <w:rFonts w:ascii="Times New Roman" w:hAnsi="Times New Roman" w:cs="Times New Roman"/>
          <w:sz w:val="28"/>
          <w:szCs w:val="28"/>
        </w:rPr>
        <w:t>гипотонус</w:t>
      </w:r>
      <w:proofErr w:type="spellEnd"/>
      <w:r w:rsidRPr="00817891">
        <w:rPr>
          <w:rFonts w:ascii="Times New Roman" w:hAnsi="Times New Roman" w:cs="Times New Roman"/>
          <w:sz w:val="28"/>
          <w:szCs w:val="28"/>
        </w:rPr>
        <w:t xml:space="preserve"> (неконтролируемая мышечная вялость)</w:t>
      </w:r>
      <w:proofErr w:type="gramStart"/>
      <w:r w:rsidRPr="00817891">
        <w:rPr>
          <w:rFonts w:ascii="Times New Roman" w:hAnsi="Times New Roman" w:cs="Times New Roman"/>
          <w:sz w:val="28"/>
          <w:szCs w:val="28"/>
        </w:rPr>
        <w:t xml:space="preserve"> .</w:t>
      </w:r>
      <w:proofErr w:type="gramEnd"/>
    </w:p>
    <w:p w:rsidR="00817891" w:rsidRPr="00817891" w:rsidRDefault="00817891" w:rsidP="00817891">
      <w:pPr>
        <w:spacing w:after="0"/>
        <w:ind w:firstLine="567"/>
        <w:jc w:val="both"/>
        <w:rPr>
          <w:rFonts w:ascii="Times New Roman" w:hAnsi="Times New Roman" w:cs="Times New Roman"/>
          <w:sz w:val="28"/>
          <w:szCs w:val="28"/>
        </w:rPr>
      </w:pPr>
      <w:r w:rsidRPr="00817891">
        <w:rPr>
          <w:rFonts w:ascii="Times New Roman" w:hAnsi="Times New Roman" w:cs="Times New Roman"/>
          <w:b/>
          <w:sz w:val="28"/>
          <w:szCs w:val="28"/>
        </w:rPr>
        <w:t>Дыхательные</w:t>
      </w:r>
      <w:r w:rsidRPr="00817891">
        <w:rPr>
          <w:rFonts w:ascii="Times New Roman" w:hAnsi="Times New Roman" w:cs="Times New Roman"/>
          <w:sz w:val="28"/>
          <w:szCs w:val="28"/>
        </w:rPr>
        <w:t xml:space="preserve"> упражнения улучшают ритмику организма, развивают самоконтроль и произвольность.</w:t>
      </w:r>
    </w:p>
    <w:p w:rsidR="00817891" w:rsidRDefault="00817891" w:rsidP="00817891">
      <w:pPr>
        <w:spacing w:after="0"/>
        <w:ind w:firstLine="567"/>
        <w:jc w:val="both"/>
        <w:rPr>
          <w:rFonts w:ascii="Times New Roman" w:hAnsi="Times New Roman" w:cs="Times New Roman"/>
          <w:sz w:val="28"/>
          <w:szCs w:val="28"/>
        </w:rPr>
      </w:pPr>
      <w:proofErr w:type="spellStart"/>
      <w:r w:rsidRPr="00817891">
        <w:rPr>
          <w:rFonts w:ascii="Times New Roman" w:hAnsi="Times New Roman" w:cs="Times New Roman"/>
          <w:b/>
          <w:sz w:val="28"/>
          <w:szCs w:val="28"/>
        </w:rPr>
        <w:t>Глазодвигательные</w:t>
      </w:r>
      <w:proofErr w:type="spellEnd"/>
      <w:r w:rsidRPr="00817891">
        <w:rPr>
          <w:rFonts w:ascii="Times New Roman" w:hAnsi="Times New Roman" w:cs="Times New Roman"/>
          <w:sz w:val="28"/>
          <w:szCs w:val="28"/>
        </w:rPr>
        <w:t xml:space="preserve"> упражнения позволяют расширить поле зрения, улучшить восприятие. Однонаправленные и разнонаправленные движения </w:t>
      </w:r>
      <w:r w:rsidRPr="00817891">
        <w:rPr>
          <w:rFonts w:ascii="Times New Roman" w:hAnsi="Times New Roman" w:cs="Times New Roman"/>
          <w:sz w:val="28"/>
          <w:szCs w:val="28"/>
        </w:rPr>
        <w:lastRenderedPageBreak/>
        <w:t xml:space="preserve">глаз и языка развивают межполушарное взаимодействие и повышают </w:t>
      </w:r>
      <w:proofErr w:type="spellStart"/>
      <w:r w:rsidRPr="00817891">
        <w:rPr>
          <w:rFonts w:ascii="Times New Roman" w:hAnsi="Times New Roman" w:cs="Times New Roman"/>
          <w:sz w:val="28"/>
          <w:szCs w:val="28"/>
        </w:rPr>
        <w:t>энергетизацию</w:t>
      </w:r>
      <w:proofErr w:type="spellEnd"/>
      <w:r w:rsidRPr="00817891">
        <w:rPr>
          <w:rFonts w:ascii="Times New Roman" w:hAnsi="Times New Roman" w:cs="Times New Roman"/>
          <w:sz w:val="28"/>
          <w:szCs w:val="28"/>
        </w:rPr>
        <w:t xml:space="preserve"> организма.</w:t>
      </w:r>
    </w:p>
    <w:p w:rsidR="000767FB" w:rsidRPr="000767FB" w:rsidRDefault="000767FB" w:rsidP="0081789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Упражнения для </w:t>
      </w:r>
      <w:r w:rsidRPr="000767FB">
        <w:rPr>
          <w:rFonts w:ascii="Times New Roman" w:hAnsi="Times New Roman" w:cs="Times New Roman"/>
          <w:b/>
          <w:sz w:val="28"/>
          <w:szCs w:val="28"/>
        </w:rPr>
        <w:t>мелкой моторик</w:t>
      </w:r>
      <w:proofErr w:type="gramStart"/>
      <w:r w:rsidRPr="000767FB">
        <w:rPr>
          <w:rFonts w:ascii="Times New Roman" w:hAnsi="Times New Roman" w:cs="Times New Roman"/>
          <w:b/>
          <w:sz w:val="28"/>
          <w:szCs w:val="28"/>
        </w:rPr>
        <w:t>и</w:t>
      </w:r>
      <w:r>
        <w:rPr>
          <w:rFonts w:ascii="Times New Roman" w:hAnsi="Times New Roman" w:cs="Times New Roman"/>
          <w:sz w:val="28"/>
          <w:szCs w:val="28"/>
        </w:rPr>
        <w:t>-</w:t>
      </w:r>
      <w:proofErr w:type="gramEnd"/>
      <w:r w:rsidRPr="000767FB">
        <w:rPr>
          <w:rFonts w:ascii="Helvetica" w:hAnsi="Helvetica" w:cs="Helvetica"/>
          <w:color w:val="222222"/>
          <w:shd w:val="clear" w:color="auto" w:fill="FEFEFE"/>
        </w:rPr>
        <w:t xml:space="preserve"> </w:t>
      </w:r>
      <w:r w:rsidRPr="000767FB">
        <w:rPr>
          <w:rFonts w:ascii="Times New Roman" w:hAnsi="Times New Roman" w:cs="Times New Roman"/>
          <w:color w:val="222222"/>
          <w:sz w:val="28"/>
          <w:szCs w:val="28"/>
          <w:shd w:val="clear" w:color="auto" w:fill="FEFEFE"/>
        </w:rPr>
        <w:t xml:space="preserve">развивают зрение, внимание, память,  восприятие и речь ребенка. </w:t>
      </w:r>
    </w:p>
    <w:p w:rsidR="00817891" w:rsidRDefault="00817891" w:rsidP="00817891">
      <w:pPr>
        <w:spacing w:after="0"/>
        <w:ind w:firstLine="567"/>
        <w:rPr>
          <w:rFonts w:ascii="Times New Roman" w:hAnsi="Times New Roman" w:cs="Times New Roman"/>
          <w:sz w:val="28"/>
          <w:szCs w:val="28"/>
        </w:rPr>
      </w:pPr>
      <w:r w:rsidRPr="00817891">
        <w:rPr>
          <w:rFonts w:ascii="Times New Roman" w:hAnsi="Times New Roman" w:cs="Times New Roman"/>
          <w:sz w:val="28"/>
          <w:szCs w:val="28"/>
        </w:rPr>
        <w:t xml:space="preserve">Упражнения для </w:t>
      </w:r>
      <w:r w:rsidRPr="000767FB">
        <w:rPr>
          <w:rFonts w:ascii="Times New Roman" w:hAnsi="Times New Roman" w:cs="Times New Roman"/>
          <w:b/>
          <w:sz w:val="28"/>
          <w:szCs w:val="28"/>
        </w:rPr>
        <w:t>релаксации</w:t>
      </w:r>
      <w:r w:rsidRPr="00817891">
        <w:rPr>
          <w:rFonts w:ascii="Times New Roman" w:hAnsi="Times New Roman" w:cs="Times New Roman"/>
          <w:sz w:val="28"/>
          <w:szCs w:val="28"/>
        </w:rPr>
        <w:t xml:space="preserve"> способствуют расслаблению, снятию напряжения.</w:t>
      </w:r>
    </w:p>
    <w:p w:rsidR="00817891" w:rsidRDefault="00817891" w:rsidP="00EC63A9">
      <w:pPr>
        <w:shd w:val="clear" w:color="auto" w:fill="FFFFFF"/>
        <w:spacing w:after="0"/>
        <w:outlineLvl w:val="0"/>
        <w:rPr>
          <w:rFonts w:ascii="Times New Roman" w:hAnsi="Times New Roman" w:cs="Times New Roman"/>
          <w:sz w:val="28"/>
          <w:szCs w:val="28"/>
        </w:rPr>
      </w:pPr>
    </w:p>
    <w:p w:rsidR="000767FB" w:rsidRPr="007D569D" w:rsidRDefault="000767FB" w:rsidP="007D569D">
      <w:pPr>
        <w:spacing w:after="0"/>
        <w:ind w:firstLine="567"/>
        <w:jc w:val="both"/>
        <w:rPr>
          <w:rFonts w:ascii="Times New Roman" w:hAnsi="Times New Roman" w:cs="Times New Roman"/>
          <w:sz w:val="28"/>
          <w:szCs w:val="28"/>
        </w:rPr>
      </w:pPr>
      <w:r w:rsidRPr="007D569D">
        <w:rPr>
          <w:rFonts w:ascii="Times New Roman" w:hAnsi="Times New Roman" w:cs="Times New Roman"/>
          <w:sz w:val="28"/>
          <w:szCs w:val="28"/>
        </w:rPr>
        <w:t>Способов тренировки мозга существует великое множество. Вот лишь некоторые из тех, которые можно</w:t>
      </w:r>
      <w:r w:rsidR="007D569D">
        <w:rPr>
          <w:rFonts w:ascii="Times New Roman" w:hAnsi="Times New Roman" w:cs="Times New Roman"/>
          <w:sz w:val="28"/>
          <w:szCs w:val="28"/>
        </w:rPr>
        <w:t xml:space="preserve"> использовать</w:t>
      </w:r>
      <w:r w:rsidR="00B819F4">
        <w:rPr>
          <w:rFonts w:ascii="Times New Roman" w:hAnsi="Times New Roman" w:cs="Times New Roman"/>
          <w:sz w:val="28"/>
          <w:szCs w:val="28"/>
        </w:rPr>
        <w:t xml:space="preserve"> на занятии</w:t>
      </w:r>
      <w:r w:rsidR="007D569D">
        <w:rPr>
          <w:rFonts w:ascii="Times New Roman" w:hAnsi="Times New Roman" w:cs="Times New Roman"/>
          <w:sz w:val="28"/>
          <w:szCs w:val="28"/>
        </w:rPr>
        <w:t xml:space="preserve"> в работе с детьми </w:t>
      </w:r>
      <w:r w:rsidR="00B819F4">
        <w:rPr>
          <w:rFonts w:ascii="Times New Roman" w:hAnsi="Times New Roman" w:cs="Times New Roman"/>
          <w:sz w:val="28"/>
          <w:szCs w:val="28"/>
        </w:rPr>
        <w:t xml:space="preserve">в рамках ДОУ </w:t>
      </w:r>
      <w:r w:rsidR="007D569D">
        <w:rPr>
          <w:rFonts w:ascii="Times New Roman" w:hAnsi="Times New Roman" w:cs="Times New Roman"/>
          <w:sz w:val="28"/>
          <w:szCs w:val="28"/>
        </w:rPr>
        <w:t>на развитие моторики рук.</w:t>
      </w:r>
    </w:p>
    <w:p w:rsidR="000767FB" w:rsidRPr="007D569D" w:rsidRDefault="000767FB" w:rsidP="007D569D">
      <w:pPr>
        <w:pStyle w:val="a8"/>
        <w:numPr>
          <w:ilvl w:val="0"/>
          <w:numId w:val="7"/>
        </w:numPr>
        <w:spacing w:after="0"/>
        <w:jc w:val="both"/>
        <w:rPr>
          <w:rFonts w:ascii="Times New Roman" w:hAnsi="Times New Roman" w:cs="Times New Roman"/>
          <w:b/>
          <w:sz w:val="28"/>
          <w:szCs w:val="28"/>
        </w:rPr>
      </w:pPr>
      <w:r w:rsidRPr="007D569D">
        <w:rPr>
          <w:rFonts w:ascii="Times New Roman" w:hAnsi="Times New Roman" w:cs="Times New Roman"/>
          <w:b/>
          <w:sz w:val="28"/>
          <w:szCs w:val="28"/>
        </w:rPr>
        <w:t>Колечко.</w:t>
      </w:r>
    </w:p>
    <w:p w:rsidR="000767FB" w:rsidRPr="007D569D" w:rsidRDefault="000767FB" w:rsidP="007D569D">
      <w:pPr>
        <w:spacing w:after="0"/>
        <w:ind w:firstLine="567"/>
        <w:jc w:val="both"/>
        <w:rPr>
          <w:rFonts w:ascii="Times New Roman" w:hAnsi="Times New Roman" w:cs="Times New Roman"/>
          <w:sz w:val="28"/>
          <w:szCs w:val="28"/>
        </w:rPr>
      </w:pPr>
      <w:r w:rsidRPr="007D569D">
        <w:rPr>
          <w:rFonts w:ascii="Times New Roman" w:hAnsi="Times New Roman" w:cs="Times New Roman"/>
          <w:sz w:val="28"/>
          <w:szCs w:val="28"/>
        </w:rPr>
        <w:t>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и в обратном (от мизинца к указательному пальцу) порядке. Вначале упражнение выполняется каждой рукой отдельно, затем сразу двумя руками.</w:t>
      </w:r>
    </w:p>
    <w:p w:rsidR="000767FB" w:rsidRPr="007D569D" w:rsidRDefault="000767FB" w:rsidP="007D569D">
      <w:pPr>
        <w:spacing w:after="0"/>
        <w:ind w:firstLine="567"/>
        <w:rPr>
          <w:rFonts w:ascii="Times New Roman" w:hAnsi="Times New Roman" w:cs="Times New Roman"/>
          <w:sz w:val="28"/>
          <w:szCs w:val="28"/>
        </w:rPr>
      </w:pPr>
      <w:r w:rsidRPr="007D569D">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5410200</wp:posOffset>
            </wp:positionH>
            <wp:positionV relativeFrom="paragraph">
              <wp:posOffset>57150</wp:posOffset>
            </wp:positionV>
            <wp:extent cx="1236980" cy="1200150"/>
            <wp:effectExtent l="0" t="0" r="1270" b="0"/>
            <wp:wrapTight wrapText="bothSides">
              <wp:wrapPolygon edited="0">
                <wp:start x="0" y="0"/>
                <wp:lineTo x="0" y="21257"/>
                <wp:lineTo x="21290" y="21257"/>
                <wp:lineTo x="2129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8530" b="3962"/>
                    <a:stretch/>
                  </pic:blipFill>
                  <pic:spPr bwMode="auto">
                    <a:xfrm>
                      <a:off x="0" y="0"/>
                      <a:ext cx="1236980" cy="1200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7D569D">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3794125</wp:posOffset>
            </wp:positionH>
            <wp:positionV relativeFrom="paragraph">
              <wp:posOffset>57150</wp:posOffset>
            </wp:positionV>
            <wp:extent cx="1205865" cy="1181100"/>
            <wp:effectExtent l="0" t="0" r="0" b="0"/>
            <wp:wrapTight wrapText="bothSides">
              <wp:wrapPolygon edited="0">
                <wp:start x="0" y="0"/>
                <wp:lineTo x="0" y="21252"/>
                <wp:lineTo x="21156" y="21252"/>
                <wp:lineTo x="2115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731" r="24115"/>
                    <a:stretch/>
                  </pic:blipFill>
                  <pic:spPr bwMode="auto">
                    <a:xfrm>
                      <a:off x="0" y="0"/>
                      <a:ext cx="1205865" cy="1181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7D569D">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1895475</wp:posOffset>
            </wp:positionH>
            <wp:positionV relativeFrom="paragraph">
              <wp:posOffset>57150</wp:posOffset>
            </wp:positionV>
            <wp:extent cx="1457325" cy="1123950"/>
            <wp:effectExtent l="0" t="0" r="9525" b="0"/>
            <wp:wrapTight wrapText="bothSides">
              <wp:wrapPolygon edited="0">
                <wp:start x="0" y="0"/>
                <wp:lineTo x="0" y="21234"/>
                <wp:lineTo x="21459" y="21234"/>
                <wp:lineTo x="2145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625" t="5335" r="49080" b="4725"/>
                    <a:stretch/>
                  </pic:blipFill>
                  <pic:spPr bwMode="auto">
                    <a:xfrm>
                      <a:off x="0" y="0"/>
                      <a:ext cx="1457325" cy="11239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F6F35">
        <w:rPr>
          <w:rFonts w:ascii="Times New Roman" w:hAnsi="Times New Roman" w:cs="Times New Roman"/>
          <w:noProof/>
          <w:sz w:val="28"/>
          <w:szCs w:val="28"/>
        </w:rPr>
      </w:r>
      <w:r w:rsidR="007F6F35">
        <w:rPr>
          <w:rFonts w:ascii="Times New Roman" w:hAnsi="Times New Roman" w:cs="Times New Roman"/>
          <w:noProof/>
          <w:sz w:val="28"/>
          <w:szCs w:val="28"/>
        </w:rPr>
        <w:pict>
          <v:rect id="Прямоугольник 1" o:spid="_x0000_s1026" alt="http://900igr.net/datas/doshkolnoe-obrazovanie/Kineziologicheskie-uprazhnenija/0006-006-Kineziologicheskie-fizminutki.jpg" style="width:24pt;height:24pt;visibility:visible;mso-position-horizontal-relative:char;mso-position-vertical-relative:line" filled="f" stroked="f">
            <o:lock v:ext="edit" aspectratio="t"/>
            <w10:wrap type="none"/>
            <w10:anchorlock/>
          </v:rect>
        </w:pict>
      </w:r>
      <w:r w:rsidRPr="007D569D">
        <w:rPr>
          <w:rFonts w:ascii="Times New Roman" w:hAnsi="Times New Roman" w:cs="Times New Roman"/>
          <w:noProof/>
          <w:sz w:val="28"/>
          <w:szCs w:val="28"/>
          <w:lang w:eastAsia="ru-RU"/>
        </w:rPr>
        <w:drawing>
          <wp:inline distT="0" distB="0" distL="0" distR="0">
            <wp:extent cx="1295400" cy="1181100"/>
            <wp:effectExtent l="0" t="0" r="0" b="0"/>
            <wp:docPr id="2" name="Рисунок 2" descr="http://900igr.net/datas/doshkolnoe-obrazovanie/Kineziologicheskie-uprazhnenija/0006-006-Kineziologicheskie-fizminu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900igr.net/datas/doshkolnoe-obrazovanie/Kineziologicheskie-uprazhnenija/0006-006-Kineziologicheskie-fizminutki.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35" t="68990" r="74762" b="7300"/>
                    <a:stretch/>
                  </pic:blipFill>
                  <pic:spPr bwMode="auto">
                    <a:xfrm>
                      <a:off x="0" y="0"/>
                      <a:ext cx="1296179" cy="11818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767FB" w:rsidRPr="007D569D" w:rsidRDefault="000767FB" w:rsidP="007D569D">
      <w:pPr>
        <w:spacing w:after="0"/>
        <w:ind w:firstLine="567"/>
        <w:jc w:val="both"/>
        <w:rPr>
          <w:rFonts w:ascii="Times New Roman" w:hAnsi="Times New Roman" w:cs="Times New Roman"/>
          <w:sz w:val="28"/>
          <w:szCs w:val="28"/>
        </w:rPr>
      </w:pPr>
    </w:p>
    <w:p w:rsidR="000767FB" w:rsidRPr="007D569D" w:rsidRDefault="000767FB" w:rsidP="007D569D">
      <w:pPr>
        <w:spacing w:after="0"/>
        <w:ind w:firstLine="567"/>
        <w:jc w:val="both"/>
        <w:rPr>
          <w:rFonts w:ascii="Times New Roman" w:hAnsi="Times New Roman" w:cs="Times New Roman"/>
          <w:sz w:val="28"/>
          <w:szCs w:val="28"/>
        </w:rPr>
      </w:pPr>
    </w:p>
    <w:p w:rsidR="000767FB" w:rsidRPr="007D569D" w:rsidRDefault="000767FB" w:rsidP="007D569D">
      <w:pPr>
        <w:spacing w:after="0"/>
        <w:ind w:firstLine="567"/>
        <w:jc w:val="both"/>
        <w:rPr>
          <w:rFonts w:ascii="Times New Roman" w:hAnsi="Times New Roman" w:cs="Times New Roman"/>
          <w:b/>
          <w:sz w:val="28"/>
          <w:szCs w:val="28"/>
        </w:rPr>
      </w:pPr>
      <w:r w:rsidRPr="007D569D">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220980</wp:posOffset>
            </wp:positionH>
            <wp:positionV relativeFrom="paragraph">
              <wp:posOffset>88900</wp:posOffset>
            </wp:positionV>
            <wp:extent cx="3134360" cy="1552575"/>
            <wp:effectExtent l="0" t="0" r="8890" b="9525"/>
            <wp:wrapTight wrapText="bothSides">
              <wp:wrapPolygon edited="0">
                <wp:start x="0" y="0"/>
                <wp:lineTo x="0" y="21467"/>
                <wp:lineTo x="21530" y="21467"/>
                <wp:lineTo x="21530" y="0"/>
                <wp:lineTo x="0" y="0"/>
              </wp:wrapPolygon>
            </wp:wrapTight>
            <wp:docPr id="8" name="Рисунок 8" descr="http://bib.convdocs.org/docs/11/10853/conv_1/file1_html_285ce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b.convdocs.org/docs/11/10853/conv_1/file1_html_285ce58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4360" cy="1552575"/>
                    </a:xfrm>
                    <a:prstGeom prst="rect">
                      <a:avLst/>
                    </a:prstGeom>
                    <a:noFill/>
                    <a:ln>
                      <a:noFill/>
                    </a:ln>
                  </pic:spPr>
                </pic:pic>
              </a:graphicData>
            </a:graphic>
          </wp:anchor>
        </w:drawing>
      </w:r>
      <w:r w:rsidR="007D569D">
        <w:rPr>
          <w:rFonts w:ascii="Times New Roman" w:hAnsi="Times New Roman" w:cs="Times New Roman"/>
          <w:b/>
          <w:sz w:val="28"/>
          <w:szCs w:val="28"/>
        </w:rPr>
        <w:t>2</w:t>
      </w:r>
      <w:r w:rsidRPr="007D569D">
        <w:rPr>
          <w:rFonts w:ascii="Times New Roman" w:hAnsi="Times New Roman" w:cs="Times New Roman"/>
          <w:b/>
          <w:sz w:val="28"/>
          <w:szCs w:val="28"/>
        </w:rPr>
        <w:t>. Лезгинка.</w:t>
      </w:r>
    </w:p>
    <w:p w:rsidR="000767FB" w:rsidRPr="007D569D" w:rsidRDefault="000767FB" w:rsidP="007D569D">
      <w:pPr>
        <w:spacing w:after="0"/>
        <w:ind w:firstLine="567"/>
        <w:jc w:val="both"/>
        <w:rPr>
          <w:rFonts w:ascii="Times New Roman" w:hAnsi="Times New Roman" w:cs="Times New Roman"/>
          <w:sz w:val="28"/>
          <w:szCs w:val="28"/>
        </w:rPr>
      </w:pPr>
      <w:r w:rsidRPr="007D569D">
        <w:rPr>
          <w:rFonts w:ascii="Times New Roman" w:hAnsi="Times New Roman" w:cs="Times New Roman"/>
          <w:sz w:val="28"/>
          <w:szCs w:val="28"/>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w:t>
      </w:r>
    </w:p>
    <w:p w:rsidR="000767FB" w:rsidRPr="007D569D" w:rsidRDefault="000767FB" w:rsidP="007D569D">
      <w:pPr>
        <w:spacing w:after="0"/>
        <w:ind w:firstLine="567"/>
        <w:jc w:val="both"/>
        <w:rPr>
          <w:rFonts w:ascii="Times New Roman" w:hAnsi="Times New Roman" w:cs="Times New Roman"/>
          <w:sz w:val="28"/>
          <w:szCs w:val="28"/>
        </w:rPr>
      </w:pPr>
      <w:r w:rsidRPr="007D569D">
        <w:rPr>
          <w:rFonts w:ascii="Times New Roman" w:hAnsi="Times New Roman" w:cs="Times New Roman"/>
          <w:sz w:val="28"/>
          <w:szCs w:val="28"/>
        </w:rPr>
        <w:t xml:space="preserve">этого одновременно смените положение правой и левой рук. Повторить 6-8 раз. Добивайтесь высокой скорости смены положений. </w:t>
      </w:r>
      <w:bookmarkStart w:id="0" w:name="_GoBack"/>
      <w:bookmarkEnd w:id="0"/>
    </w:p>
    <w:p w:rsidR="000767FB" w:rsidRPr="007D569D" w:rsidRDefault="000767FB" w:rsidP="007D569D">
      <w:pPr>
        <w:spacing w:after="0"/>
        <w:ind w:firstLine="567"/>
        <w:jc w:val="both"/>
        <w:rPr>
          <w:rFonts w:ascii="Times New Roman" w:hAnsi="Times New Roman" w:cs="Times New Roman"/>
          <w:b/>
          <w:sz w:val="28"/>
          <w:szCs w:val="28"/>
        </w:rPr>
      </w:pPr>
      <w:r w:rsidRPr="007D569D">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4475480</wp:posOffset>
            </wp:positionH>
            <wp:positionV relativeFrom="paragraph">
              <wp:posOffset>160020</wp:posOffset>
            </wp:positionV>
            <wp:extent cx="2171700" cy="1457325"/>
            <wp:effectExtent l="0" t="0" r="0" b="9525"/>
            <wp:wrapTight wrapText="bothSides">
              <wp:wrapPolygon edited="0">
                <wp:start x="0" y="0"/>
                <wp:lineTo x="0" y="21459"/>
                <wp:lineTo x="21411" y="21459"/>
                <wp:lineTo x="21411" y="0"/>
                <wp:lineTo x="0" y="0"/>
              </wp:wrapPolygon>
            </wp:wrapTight>
            <wp:docPr id="9" name="Рисунок 9" descr="http://modernlib.ru/books/solnceva_vera/200_uprazhneniy_dlya_razvitiya_obschey_i_melkoy_motoriki/i_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odernlib.ru/books/solnceva_vera/200_uprazhneniy_dlya_razvitiya_obschey_i_melkoy_motoriki/i_06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457325"/>
                    </a:xfrm>
                    <a:prstGeom prst="rect">
                      <a:avLst/>
                    </a:prstGeom>
                    <a:noFill/>
                    <a:ln>
                      <a:noFill/>
                    </a:ln>
                  </pic:spPr>
                </pic:pic>
              </a:graphicData>
            </a:graphic>
          </wp:anchor>
        </w:drawing>
      </w:r>
      <w:r w:rsidR="007D569D">
        <w:rPr>
          <w:rFonts w:ascii="Times New Roman" w:hAnsi="Times New Roman" w:cs="Times New Roman"/>
          <w:b/>
          <w:sz w:val="28"/>
          <w:szCs w:val="28"/>
        </w:rPr>
        <w:t>3</w:t>
      </w:r>
      <w:r w:rsidRPr="007D569D">
        <w:rPr>
          <w:rFonts w:ascii="Times New Roman" w:hAnsi="Times New Roman" w:cs="Times New Roman"/>
          <w:b/>
          <w:sz w:val="28"/>
          <w:szCs w:val="28"/>
        </w:rPr>
        <w:t>.  Ухо – нос.</w:t>
      </w:r>
    </w:p>
    <w:p w:rsidR="000767FB" w:rsidRPr="007D569D" w:rsidRDefault="000767FB" w:rsidP="007D569D">
      <w:pPr>
        <w:spacing w:after="0"/>
        <w:ind w:firstLine="567"/>
        <w:jc w:val="both"/>
        <w:rPr>
          <w:rFonts w:ascii="Times New Roman" w:hAnsi="Times New Roman" w:cs="Times New Roman"/>
          <w:sz w:val="28"/>
          <w:szCs w:val="28"/>
        </w:rPr>
      </w:pPr>
      <w:r w:rsidRPr="007D569D">
        <w:rPr>
          <w:rFonts w:ascii="Times New Roman" w:hAnsi="Times New Roman" w:cs="Times New Roman"/>
          <w:sz w:val="28"/>
          <w:szCs w:val="28"/>
        </w:rPr>
        <w:t>Левой рукой возьмитесь за кончик носа, а правой рукой</w:t>
      </w:r>
    </w:p>
    <w:p w:rsidR="000767FB" w:rsidRPr="007D569D" w:rsidRDefault="000767FB" w:rsidP="007D569D">
      <w:pPr>
        <w:spacing w:after="0"/>
        <w:ind w:firstLine="567"/>
        <w:jc w:val="both"/>
        <w:rPr>
          <w:rFonts w:ascii="Times New Roman" w:hAnsi="Times New Roman" w:cs="Times New Roman"/>
          <w:sz w:val="28"/>
          <w:szCs w:val="28"/>
        </w:rPr>
      </w:pPr>
      <w:r w:rsidRPr="007D569D">
        <w:rPr>
          <w:rFonts w:ascii="Times New Roman" w:hAnsi="Times New Roman" w:cs="Times New Roman"/>
          <w:sz w:val="28"/>
          <w:szCs w:val="28"/>
        </w:rPr>
        <w:t>– за противоположное ухо. Одновременно отпустите ухо</w:t>
      </w:r>
    </w:p>
    <w:p w:rsidR="000767FB" w:rsidRPr="007D569D" w:rsidRDefault="000767FB" w:rsidP="007D569D">
      <w:pPr>
        <w:spacing w:after="0"/>
        <w:ind w:firstLine="567"/>
        <w:jc w:val="both"/>
        <w:rPr>
          <w:rFonts w:ascii="Times New Roman" w:hAnsi="Times New Roman" w:cs="Times New Roman"/>
          <w:sz w:val="28"/>
          <w:szCs w:val="28"/>
        </w:rPr>
      </w:pPr>
      <w:r w:rsidRPr="007D569D">
        <w:rPr>
          <w:rFonts w:ascii="Times New Roman" w:hAnsi="Times New Roman" w:cs="Times New Roman"/>
          <w:sz w:val="28"/>
          <w:szCs w:val="28"/>
        </w:rPr>
        <w:lastRenderedPageBreak/>
        <w:t>и нос, хлопните в ладоши, поменяйте положение рук «</w:t>
      </w:r>
      <w:proofErr w:type="gramStart"/>
      <w:r w:rsidRPr="007D569D">
        <w:rPr>
          <w:rFonts w:ascii="Times New Roman" w:hAnsi="Times New Roman" w:cs="Times New Roman"/>
          <w:sz w:val="28"/>
          <w:szCs w:val="28"/>
        </w:rPr>
        <w:t>с</w:t>
      </w:r>
      <w:proofErr w:type="gramEnd"/>
    </w:p>
    <w:p w:rsidR="000767FB" w:rsidRPr="007D569D" w:rsidRDefault="000767FB" w:rsidP="007D569D">
      <w:pPr>
        <w:spacing w:after="0"/>
        <w:ind w:firstLine="567"/>
        <w:jc w:val="both"/>
        <w:rPr>
          <w:rFonts w:ascii="Times New Roman" w:hAnsi="Times New Roman" w:cs="Times New Roman"/>
          <w:sz w:val="28"/>
          <w:szCs w:val="28"/>
        </w:rPr>
      </w:pPr>
      <w:r w:rsidRPr="007D569D">
        <w:rPr>
          <w:rFonts w:ascii="Times New Roman" w:hAnsi="Times New Roman" w:cs="Times New Roman"/>
          <w:sz w:val="28"/>
          <w:szCs w:val="28"/>
        </w:rPr>
        <w:t xml:space="preserve">точностью </w:t>
      </w:r>
      <w:proofErr w:type="gramStart"/>
      <w:r w:rsidRPr="007D569D">
        <w:rPr>
          <w:rFonts w:ascii="Times New Roman" w:hAnsi="Times New Roman" w:cs="Times New Roman"/>
          <w:sz w:val="28"/>
          <w:szCs w:val="28"/>
        </w:rPr>
        <w:t>до</w:t>
      </w:r>
      <w:proofErr w:type="gramEnd"/>
      <w:r w:rsidRPr="007D569D">
        <w:rPr>
          <w:rFonts w:ascii="Times New Roman" w:hAnsi="Times New Roman" w:cs="Times New Roman"/>
          <w:sz w:val="28"/>
          <w:szCs w:val="28"/>
        </w:rPr>
        <w:t xml:space="preserve"> наоборот».</w:t>
      </w:r>
    </w:p>
    <w:p w:rsidR="007D569D" w:rsidRPr="007D569D" w:rsidRDefault="007D569D" w:rsidP="007D569D">
      <w:pPr>
        <w:spacing w:after="0"/>
        <w:ind w:firstLine="567"/>
        <w:jc w:val="both"/>
        <w:rPr>
          <w:rFonts w:ascii="Times New Roman" w:hAnsi="Times New Roman" w:cs="Times New Roman"/>
          <w:sz w:val="28"/>
          <w:szCs w:val="28"/>
        </w:rPr>
      </w:pPr>
      <w:r w:rsidRPr="007D569D">
        <w:rPr>
          <w:rFonts w:ascii="Times New Roman" w:hAnsi="Times New Roman" w:cs="Times New Roman"/>
          <w:b/>
          <w:sz w:val="28"/>
          <w:szCs w:val="28"/>
        </w:rPr>
        <w:t>4.</w:t>
      </w:r>
      <w:r w:rsidR="000767FB" w:rsidRPr="007D569D">
        <w:rPr>
          <w:rFonts w:ascii="Times New Roman" w:hAnsi="Times New Roman" w:cs="Times New Roman"/>
          <w:sz w:val="28"/>
          <w:szCs w:val="28"/>
        </w:rPr>
        <w:t xml:space="preserve"> Сжимание пальцев в кулак и разжимание обеих рук одновременно: - ладонями вверх; - ладонями вниз.</w:t>
      </w:r>
    </w:p>
    <w:p w:rsidR="007D569D" w:rsidRPr="007D569D" w:rsidRDefault="000767FB" w:rsidP="007D569D">
      <w:pPr>
        <w:spacing w:after="0"/>
        <w:ind w:firstLine="567"/>
        <w:jc w:val="both"/>
        <w:rPr>
          <w:rFonts w:ascii="Times New Roman" w:hAnsi="Times New Roman" w:cs="Times New Roman"/>
          <w:sz w:val="28"/>
          <w:szCs w:val="28"/>
        </w:rPr>
      </w:pPr>
      <w:r w:rsidRPr="007D569D">
        <w:rPr>
          <w:rFonts w:ascii="Times New Roman" w:hAnsi="Times New Roman" w:cs="Times New Roman"/>
          <w:sz w:val="28"/>
          <w:szCs w:val="28"/>
        </w:rPr>
        <w:t xml:space="preserve"> </w:t>
      </w:r>
      <w:r w:rsidR="007D569D" w:rsidRPr="007D569D">
        <w:rPr>
          <w:rFonts w:ascii="Times New Roman" w:hAnsi="Times New Roman" w:cs="Times New Roman"/>
          <w:b/>
          <w:sz w:val="28"/>
          <w:szCs w:val="28"/>
        </w:rPr>
        <w:t>5.</w:t>
      </w:r>
      <w:r w:rsidR="007D569D">
        <w:rPr>
          <w:rFonts w:ascii="Times New Roman" w:hAnsi="Times New Roman" w:cs="Times New Roman"/>
          <w:sz w:val="28"/>
          <w:szCs w:val="28"/>
        </w:rPr>
        <w:t xml:space="preserve"> </w:t>
      </w:r>
      <w:r w:rsidRPr="007D569D">
        <w:rPr>
          <w:rFonts w:ascii="Times New Roman" w:hAnsi="Times New Roman" w:cs="Times New Roman"/>
          <w:sz w:val="28"/>
          <w:szCs w:val="28"/>
        </w:rPr>
        <w:t xml:space="preserve"> Вращение кистями рук: - вовнутрь; - наружу. </w:t>
      </w:r>
    </w:p>
    <w:p w:rsidR="007D569D" w:rsidRPr="007D569D" w:rsidRDefault="007D569D" w:rsidP="007D569D">
      <w:pPr>
        <w:spacing w:after="0"/>
        <w:ind w:firstLine="567"/>
        <w:jc w:val="both"/>
        <w:rPr>
          <w:rFonts w:ascii="Times New Roman" w:hAnsi="Times New Roman" w:cs="Times New Roman"/>
          <w:sz w:val="28"/>
          <w:szCs w:val="28"/>
        </w:rPr>
      </w:pPr>
      <w:r w:rsidRPr="007D569D">
        <w:rPr>
          <w:rFonts w:ascii="Times New Roman" w:hAnsi="Times New Roman" w:cs="Times New Roman"/>
          <w:b/>
          <w:sz w:val="28"/>
          <w:szCs w:val="28"/>
        </w:rPr>
        <w:t>6.</w:t>
      </w:r>
      <w:r>
        <w:rPr>
          <w:rFonts w:ascii="Times New Roman" w:hAnsi="Times New Roman" w:cs="Times New Roman"/>
          <w:sz w:val="28"/>
          <w:szCs w:val="28"/>
        </w:rPr>
        <w:t xml:space="preserve"> </w:t>
      </w:r>
      <w:r w:rsidR="000767FB" w:rsidRPr="007D569D">
        <w:rPr>
          <w:rFonts w:ascii="Times New Roman" w:hAnsi="Times New Roman" w:cs="Times New Roman"/>
          <w:sz w:val="28"/>
          <w:szCs w:val="28"/>
        </w:rPr>
        <w:t xml:space="preserve"> Соприкосновение подушечек пальцев – </w:t>
      </w:r>
      <w:r w:rsidR="000767FB" w:rsidRPr="007D569D">
        <w:rPr>
          <w:rFonts w:ascii="Times New Roman" w:hAnsi="Times New Roman" w:cs="Times New Roman"/>
          <w:b/>
          <w:sz w:val="28"/>
          <w:szCs w:val="28"/>
        </w:rPr>
        <w:t>«Пальчики здороваются»</w:t>
      </w:r>
      <w:r w:rsidR="000767FB" w:rsidRPr="007D569D">
        <w:rPr>
          <w:rFonts w:ascii="Times New Roman" w:hAnsi="Times New Roman" w:cs="Times New Roman"/>
          <w:sz w:val="28"/>
          <w:szCs w:val="28"/>
        </w:rPr>
        <w:t xml:space="preserve">: - пальцы правой руки – с большим пальцем; - пальцы левой руки – с большим пальцем. Поочерёдно и как можно быстрее перебирать пальцы рук, соединяя в кольцо с большим пальцем плавно и поочерёдно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выполняется каждой рукой отдельно, затем вместе. Упражнение помогает развивать у детей функцию самоконтроля, концентрацию внимания. У детей развиваются межполушарные связи. Проводить можно при организации непосредственно образовательной деятельности по художественному творчеству (рисовании, лепке, конструировании). </w:t>
      </w:r>
    </w:p>
    <w:p w:rsidR="007D569D" w:rsidRPr="007D569D" w:rsidRDefault="007D569D" w:rsidP="007D569D">
      <w:pPr>
        <w:spacing w:after="0"/>
        <w:ind w:firstLine="567"/>
        <w:jc w:val="both"/>
        <w:rPr>
          <w:rFonts w:ascii="Times New Roman" w:hAnsi="Times New Roman" w:cs="Times New Roman"/>
          <w:sz w:val="28"/>
          <w:szCs w:val="28"/>
        </w:rPr>
      </w:pPr>
      <w:r w:rsidRPr="007D569D">
        <w:rPr>
          <w:rFonts w:ascii="Times New Roman" w:hAnsi="Times New Roman" w:cs="Times New Roman"/>
          <w:b/>
          <w:sz w:val="28"/>
          <w:szCs w:val="28"/>
        </w:rPr>
        <w:t>7.</w:t>
      </w:r>
      <w:r>
        <w:rPr>
          <w:rFonts w:ascii="Times New Roman" w:hAnsi="Times New Roman" w:cs="Times New Roman"/>
          <w:sz w:val="28"/>
          <w:szCs w:val="28"/>
        </w:rPr>
        <w:t xml:space="preserve"> </w:t>
      </w:r>
      <w:r w:rsidR="000767FB" w:rsidRPr="007D569D">
        <w:rPr>
          <w:rFonts w:ascii="Times New Roman" w:hAnsi="Times New Roman" w:cs="Times New Roman"/>
          <w:sz w:val="28"/>
          <w:szCs w:val="28"/>
        </w:rPr>
        <w:t xml:space="preserve"> Сгибание и разгибание пальцев: - правой рукой, начиная с большого пальца; - левой рукой, начиная с большого пальца; - начиная с мизинца; - одновременно обеими руками. </w:t>
      </w:r>
    </w:p>
    <w:p w:rsidR="007D569D" w:rsidRPr="007D569D" w:rsidRDefault="007D569D" w:rsidP="007D569D">
      <w:pPr>
        <w:spacing w:after="0"/>
        <w:ind w:firstLine="567"/>
        <w:jc w:val="both"/>
        <w:rPr>
          <w:rFonts w:ascii="Times New Roman" w:hAnsi="Times New Roman" w:cs="Times New Roman"/>
          <w:sz w:val="28"/>
          <w:szCs w:val="28"/>
        </w:rPr>
      </w:pPr>
      <w:r w:rsidRPr="007D569D">
        <w:rPr>
          <w:rFonts w:ascii="Times New Roman" w:hAnsi="Times New Roman" w:cs="Times New Roman"/>
          <w:b/>
          <w:sz w:val="28"/>
          <w:szCs w:val="28"/>
        </w:rPr>
        <w:t>8.</w:t>
      </w:r>
      <w:r w:rsidR="000767FB" w:rsidRPr="007D569D">
        <w:rPr>
          <w:rFonts w:ascii="Times New Roman" w:hAnsi="Times New Roman" w:cs="Times New Roman"/>
          <w:sz w:val="28"/>
          <w:szCs w:val="28"/>
        </w:rPr>
        <w:t xml:space="preserve"> Упражнение с </w:t>
      </w:r>
      <w:r w:rsidR="000767FB" w:rsidRPr="007D569D">
        <w:rPr>
          <w:rFonts w:ascii="Times New Roman" w:hAnsi="Times New Roman" w:cs="Times New Roman"/>
          <w:b/>
          <w:sz w:val="28"/>
          <w:szCs w:val="28"/>
        </w:rPr>
        <w:t xml:space="preserve">«замком» </w:t>
      </w:r>
      <w:r w:rsidR="000767FB" w:rsidRPr="007D569D">
        <w:rPr>
          <w:rFonts w:ascii="Times New Roman" w:hAnsi="Times New Roman" w:cs="Times New Roman"/>
          <w:sz w:val="28"/>
          <w:szCs w:val="28"/>
        </w:rPr>
        <w:t xml:space="preserve">(ладони вместе, пальцы переплетены): - сдавливание ладоней с силой; - вращение вправо-влево; - разворачивание ладоней наружу и выворачивание в обратную сторону (пальцы переплетены). </w:t>
      </w:r>
    </w:p>
    <w:p w:rsidR="000767FB" w:rsidRPr="007D569D" w:rsidRDefault="007D569D" w:rsidP="007D569D">
      <w:pPr>
        <w:spacing w:after="0"/>
        <w:ind w:firstLine="567"/>
        <w:jc w:val="both"/>
        <w:rPr>
          <w:rFonts w:ascii="Times New Roman" w:hAnsi="Times New Roman" w:cs="Times New Roman"/>
          <w:sz w:val="28"/>
          <w:szCs w:val="28"/>
        </w:rPr>
      </w:pPr>
      <w:r w:rsidRPr="007D569D">
        <w:rPr>
          <w:rFonts w:ascii="Times New Roman" w:hAnsi="Times New Roman" w:cs="Times New Roman"/>
          <w:b/>
          <w:sz w:val="28"/>
          <w:szCs w:val="28"/>
        </w:rPr>
        <w:t>9.</w:t>
      </w:r>
      <w:r>
        <w:rPr>
          <w:rFonts w:ascii="Times New Roman" w:hAnsi="Times New Roman" w:cs="Times New Roman"/>
          <w:sz w:val="28"/>
          <w:szCs w:val="28"/>
        </w:rPr>
        <w:t xml:space="preserve"> </w:t>
      </w:r>
      <w:r w:rsidR="000767FB" w:rsidRPr="007D569D">
        <w:rPr>
          <w:rFonts w:ascii="Times New Roman" w:hAnsi="Times New Roman" w:cs="Times New Roman"/>
          <w:sz w:val="28"/>
          <w:szCs w:val="28"/>
        </w:rPr>
        <w:t xml:space="preserve"> </w:t>
      </w:r>
      <w:r w:rsidR="000767FB" w:rsidRPr="007D569D">
        <w:rPr>
          <w:rFonts w:ascii="Times New Roman" w:hAnsi="Times New Roman" w:cs="Times New Roman"/>
          <w:b/>
          <w:sz w:val="28"/>
          <w:szCs w:val="28"/>
        </w:rPr>
        <w:t>«Ножницы»</w:t>
      </w:r>
      <w:r w:rsidR="000767FB" w:rsidRPr="007D569D">
        <w:rPr>
          <w:rFonts w:ascii="Times New Roman" w:hAnsi="Times New Roman" w:cs="Times New Roman"/>
          <w:sz w:val="28"/>
          <w:szCs w:val="28"/>
        </w:rPr>
        <w:t xml:space="preserve"> - разведение пальцев рук: - правой, затем левой рукой; - обеих рук одновременно</w:t>
      </w:r>
    </w:p>
    <w:p w:rsidR="000767FB" w:rsidRPr="007D569D" w:rsidRDefault="007D569D" w:rsidP="007D569D">
      <w:pPr>
        <w:spacing w:after="0"/>
        <w:ind w:firstLine="567"/>
        <w:jc w:val="both"/>
        <w:rPr>
          <w:rFonts w:ascii="Times New Roman" w:hAnsi="Times New Roman" w:cs="Times New Roman"/>
          <w:sz w:val="28"/>
          <w:szCs w:val="28"/>
        </w:rPr>
      </w:pPr>
      <w:r w:rsidRPr="007D569D">
        <w:rPr>
          <w:rFonts w:ascii="Times New Roman" w:hAnsi="Times New Roman" w:cs="Times New Roman"/>
          <w:b/>
          <w:sz w:val="28"/>
          <w:szCs w:val="28"/>
        </w:rPr>
        <w:t>10.</w:t>
      </w:r>
      <w:r w:rsidRPr="007D569D">
        <w:rPr>
          <w:rFonts w:ascii="Times New Roman" w:hAnsi="Times New Roman" w:cs="Times New Roman"/>
          <w:sz w:val="28"/>
          <w:szCs w:val="28"/>
        </w:rPr>
        <w:t xml:space="preserve"> </w:t>
      </w:r>
      <w:r w:rsidRPr="007D569D">
        <w:rPr>
          <w:rFonts w:ascii="Times New Roman" w:hAnsi="Times New Roman" w:cs="Times New Roman"/>
          <w:b/>
          <w:sz w:val="28"/>
          <w:szCs w:val="28"/>
        </w:rPr>
        <w:t>«Кулак-Ребро-Ладонь»</w:t>
      </w:r>
      <w:r w:rsidRPr="007D569D">
        <w:rPr>
          <w:rFonts w:ascii="Times New Roman" w:hAnsi="Times New Roman" w:cs="Times New Roman"/>
          <w:sz w:val="28"/>
          <w:szCs w:val="28"/>
        </w:rPr>
        <w:t>. 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распрямлённая ладонь на плоскости стола. Проба выполняется сначала правой рукой, затем — левой, затем —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 себя. Упражнение развивает межполушарные связи, улучшает память, концентрирует внимание. Можно проводить при организации непосредственно образовательной деятельности по развитию элементарных математических представлений, после выполнения детьми задания.</w:t>
      </w:r>
    </w:p>
    <w:p w:rsidR="000767FB" w:rsidRDefault="000767FB" w:rsidP="007D569D">
      <w:pPr>
        <w:spacing w:after="0"/>
        <w:jc w:val="both"/>
        <w:rPr>
          <w:rFonts w:ascii="Times New Roman" w:hAnsi="Times New Roman" w:cs="Times New Roman"/>
          <w:sz w:val="28"/>
          <w:szCs w:val="28"/>
        </w:rPr>
      </w:pPr>
    </w:p>
    <w:p w:rsidR="000767FB" w:rsidRDefault="000767FB" w:rsidP="000767FB">
      <w:pPr>
        <w:jc w:val="both"/>
        <w:rPr>
          <w:rFonts w:ascii="Times New Roman" w:hAnsi="Times New Roman" w:cs="Times New Roman"/>
          <w:sz w:val="28"/>
          <w:szCs w:val="28"/>
        </w:rPr>
      </w:pPr>
    </w:p>
    <w:p w:rsidR="007B51BC" w:rsidRPr="007B51BC" w:rsidRDefault="007B51BC" w:rsidP="007B51BC">
      <w:pPr>
        <w:pStyle w:val="a3"/>
        <w:shd w:val="clear" w:color="auto" w:fill="FFFFFF"/>
        <w:spacing w:before="0" w:beforeAutospacing="0" w:after="0" w:afterAutospacing="0" w:line="276" w:lineRule="auto"/>
        <w:ind w:firstLine="567"/>
        <w:jc w:val="center"/>
        <w:rPr>
          <w:color w:val="111111"/>
          <w:sz w:val="28"/>
          <w:szCs w:val="28"/>
        </w:rPr>
      </w:pPr>
      <w:r w:rsidRPr="007B51BC">
        <w:rPr>
          <w:color w:val="111111"/>
          <w:sz w:val="28"/>
          <w:szCs w:val="28"/>
          <w:bdr w:val="none" w:sz="0" w:space="0" w:color="auto" w:frame="1"/>
        </w:rPr>
        <w:lastRenderedPageBreak/>
        <w:t>Список литературы</w:t>
      </w:r>
    </w:p>
    <w:p w:rsidR="007B51BC" w:rsidRPr="007B51BC" w:rsidRDefault="007B51BC" w:rsidP="007B51BC">
      <w:pPr>
        <w:pStyle w:val="a3"/>
        <w:shd w:val="clear" w:color="auto" w:fill="FFFFFF"/>
        <w:spacing w:before="0" w:beforeAutospacing="0" w:after="0" w:afterAutospacing="0" w:line="276" w:lineRule="auto"/>
        <w:ind w:firstLine="567"/>
        <w:rPr>
          <w:color w:val="111111"/>
          <w:sz w:val="28"/>
          <w:szCs w:val="28"/>
        </w:rPr>
      </w:pPr>
    </w:p>
    <w:p w:rsidR="007B51BC" w:rsidRPr="007B51BC" w:rsidRDefault="007B51BC" w:rsidP="007B51BC">
      <w:pPr>
        <w:pStyle w:val="a3"/>
        <w:shd w:val="clear" w:color="auto" w:fill="FFFFFF"/>
        <w:spacing w:before="0" w:beforeAutospacing="0" w:after="0" w:afterAutospacing="0" w:line="276" w:lineRule="auto"/>
        <w:ind w:firstLine="567"/>
        <w:rPr>
          <w:color w:val="111111"/>
          <w:sz w:val="28"/>
          <w:szCs w:val="28"/>
        </w:rPr>
      </w:pPr>
      <w:r w:rsidRPr="007B51BC">
        <w:rPr>
          <w:color w:val="111111"/>
          <w:sz w:val="28"/>
          <w:szCs w:val="28"/>
        </w:rPr>
        <w:t>Актуальные проблемы нейропсихологии детского возраста</w:t>
      </w:r>
      <w:proofErr w:type="gramStart"/>
      <w:r w:rsidRPr="007B51BC">
        <w:rPr>
          <w:color w:val="111111"/>
          <w:sz w:val="28"/>
          <w:szCs w:val="28"/>
        </w:rPr>
        <w:t xml:space="preserve"> /П</w:t>
      </w:r>
      <w:proofErr w:type="gramEnd"/>
      <w:r w:rsidRPr="007B51BC">
        <w:rPr>
          <w:color w:val="111111"/>
          <w:sz w:val="28"/>
          <w:szCs w:val="28"/>
        </w:rPr>
        <w:t>од ред. Цветковой Л. С. М., 2001.</w:t>
      </w:r>
    </w:p>
    <w:p w:rsidR="007B51BC" w:rsidRPr="007B51BC" w:rsidRDefault="007B51BC" w:rsidP="007B51BC">
      <w:pPr>
        <w:pStyle w:val="a3"/>
        <w:shd w:val="clear" w:color="auto" w:fill="FFFFFF"/>
        <w:spacing w:before="0" w:beforeAutospacing="0" w:after="0" w:afterAutospacing="0" w:line="276" w:lineRule="auto"/>
        <w:ind w:firstLine="567"/>
        <w:rPr>
          <w:color w:val="111111"/>
          <w:sz w:val="28"/>
          <w:szCs w:val="28"/>
        </w:rPr>
      </w:pPr>
      <w:r w:rsidRPr="007B51BC">
        <w:rPr>
          <w:color w:val="111111"/>
          <w:sz w:val="28"/>
          <w:szCs w:val="28"/>
        </w:rPr>
        <w:t xml:space="preserve">Архипов Б. А., Воробьева Е. А., Семенович А. В., Назарова Л. С., </w:t>
      </w:r>
      <w:proofErr w:type="spellStart"/>
      <w:r w:rsidRPr="007B51BC">
        <w:rPr>
          <w:color w:val="111111"/>
          <w:sz w:val="28"/>
          <w:szCs w:val="28"/>
        </w:rPr>
        <w:t>Шегай</w:t>
      </w:r>
      <w:proofErr w:type="spellEnd"/>
      <w:r w:rsidRPr="007B51BC">
        <w:rPr>
          <w:color w:val="111111"/>
          <w:sz w:val="28"/>
          <w:szCs w:val="28"/>
        </w:rPr>
        <w:t xml:space="preserve"> В. М. Комплексная методика психомоторной коррекции. М., 1998.</w:t>
      </w:r>
    </w:p>
    <w:p w:rsidR="007B51BC" w:rsidRPr="007B51BC" w:rsidRDefault="007B51BC" w:rsidP="007B51BC">
      <w:pPr>
        <w:spacing w:after="0"/>
        <w:ind w:firstLine="567"/>
        <w:rPr>
          <w:rFonts w:ascii="Times New Roman" w:hAnsi="Times New Roman" w:cs="Times New Roman"/>
          <w:sz w:val="28"/>
          <w:szCs w:val="28"/>
        </w:rPr>
      </w:pPr>
      <w:proofErr w:type="spellStart"/>
      <w:r w:rsidRPr="007B51BC">
        <w:rPr>
          <w:rFonts w:ascii="Times New Roman" w:hAnsi="Times New Roman" w:cs="Times New Roman"/>
          <w:sz w:val="28"/>
          <w:szCs w:val="28"/>
        </w:rPr>
        <w:t>Деннисон</w:t>
      </w:r>
      <w:proofErr w:type="spellEnd"/>
      <w:r w:rsidRPr="007B51BC">
        <w:rPr>
          <w:rFonts w:ascii="Times New Roman" w:hAnsi="Times New Roman" w:cs="Times New Roman"/>
          <w:sz w:val="28"/>
          <w:szCs w:val="28"/>
        </w:rPr>
        <w:t xml:space="preserve"> Пол И., </w:t>
      </w:r>
      <w:proofErr w:type="spellStart"/>
      <w:r w:rsidRPr="007B51BC">
        <w:rPr>
          <w:rFonts w:ascii="Times New Roman" w:hAnsi="Times New Roman" w:cs="Times New Roman"/>
          <w:sz w:val="28"/>
          <w:szCs w:val="28"/>
        </w:rPr>
        <w:t>Деннисон</w:t>
      </w:r>
      <w:proofErr w:type="spellEnd"/>
      <w:r w:rsidRPr="007B51BC">
        <w:rPr>
          <w:rFonts w:ascii="Times New Roman" w:hAnsi="Times New Roman" w:cs="Times New Roman"/>
          <w:sz w:val="28"/>
          <w:szCs w:val="28"/>
        </w:rPr>
        <w:t xml:space="preserve"> Гейл И. Гимнастика мозга. Руководство для педагогов и родителей. М., 1999.«</w:t>
      </w:r>
      <w:proofErr w:type="gramStart"/>
      <w:r w:rsidRPr="007B51BC">
        <w:rPr>
          <w:rFonts w:ascii="Times New Roman" w:hAnsi="Times New Roman" w:cs="Times New Roman"/>
          <w:sz w:val="28"/>
          <w:szCs w:val="28"/>
        </w:rPr>
        <w:t>Образовательная</w:t>
      </w:r>
      <w:proofErr w:type="gramEnd"/>
      <w:r w:rsidRPr="007B51BC">
        <w:rPr>
          <w:rFonts w:ascii="Times New Roman" w:hAnsi="Times New Roman" w:cs="Times New Roman"/>
          <w:sz w:val="28"/>
          <w:szCs w:val="28"/>
        </w:rPr>
        <w:t xml:space="preserve"> </w:t>
      </w:r>
      <w:proofErr w:type="spellStart"/>
      <w:r w:rsidRPr="007B51BC">
        <w:rPr>
          <w:rFonts w:ascii="Times New Roman" w:hAnsi="Times New Roman" w:cs="Times New Roman"/>
          <w:sz w:val="28"/>
          <w:szCs w:val="28"/>
        </w:rPr>
        <w:t>Кинесиология</w:t>
      </w:r>
      <w:proofErr w:type="spellEnd"/>
      <w:r w:rsidRPr="007B51BC">
        <w:rPr>
          <w:rFonts w:ascii="Times New Roman" w:hAnsi="Times New Roman" w:cs="Times New Roman"/>
          <w:sz w:val="28"/>
          <w:szCs w:val="28"/>
        </w:rPr>
        <w:t xml:space="preserve"> для детей». М., 1984. 2. Сиротюк А. Л. Обучение детей с учётом психофизиологии: Практическое руководство для учителей и родителей. М.: ТЦ. Сфера, 2001. 3. </w:t>
      </w:r>
      <w:proofErr w:type="spellStart"/>
      <w:r w:rsidRPr="007B51BC">
        <w:rPr>
          <w:rFonts w:ascii="Times New Roman" w:hAnsi="Times New Roman" w:cs="Times New Roman"/>
          <w:sz w:val="28"/>
          <w:szCs w:val="28"/>
        </w:rPr>
        <w:t>Ханнафорд</w:t>
      </w:r>
      <w:proofErr w:type="spellEnd"/>
      <w:r w:rsidRPr="007B51BC">
        <w:rPr>
          <w:rFonts w:ascii="Times New Roman" w:hAnsi="Times New Roman" w:cs="Times New Roman"/>
          <w:sz w:val="28"/>
          <w:szCs w:val="28"/>
        </w:rPr>
        <w:t xml:space="preserve"> К. Мудрое движение. Мы учимся не только головой. Пер. с англ. М., 1999 г.</w:t>
      </w:r>
    </w:p>
    <w:p w:rsidR="007B51BC" w:rsidRPr="007B51BC" w:rsidRDefault="007B51BC" w:rsidP="007B51BC">
      <w:pPr>
        <w:pStyle w:val="a3"/>
        <w:shd w:val="clear" w:color="auto" w:fill="FFFFFF"/>
        <w:spacing w:before="0" w:beforeAutospacing="0" w:after="0" w:afterAutospacing="0" w:line="276" w:lineRule="auto"/>
        <w:ind w:firstLine="567"/>
        <w:rPr>
          <w:sz w:val="28"/>
          <w:szCs w:val="28"/>
        </w:rPr>
      </w:pPr>
      <w:proofErr w:type="spellStart"/>
      <w:r w:rsidRPr="007B51BC">
        <w:rPr>
          <w:sz w:val="28"/>
          <w:szCs w:val="28"/>
        </w:rPr>
        <w:t>Мастюкова</w:t>
      </w:r>
      <w:proofErr w:type="spellEnd"/>
      <w:r w:rsidRPr="007B51BC">
        <w:rPr>
          <w:sz w:val="28"/>
          <w:szCs w:val="28"/>
        </w:rPr>
        <w:t xml:space="preserve"> Е. М., </w:t>
      </w:r>
      <w:proofErr w:type="spellStart"/>
      <w:r w:rsidRPr="007B51BC">
        <w:rPr>
          <w:sz w:val="28"/>
          <w:szCs w:val="28"/>
        </w:rPr>
        <w:t>Ипполитова</w:t>
      </w:r>
      <w:proofErr w:type="spellEnd"/>
      <w:r w:rsidRPr="007B51BC">
        <w:rPr>
          <w:sz w:val="28"/>
          <w:szCs w:val="28"/>
        </w:rPr>
        <w:t xml:space="preserve"> М. В. Нарушение речи у детей с церебральным параличом (Кн. для логопеда). М., Просвещение, 1985.</w:t>
      </w:r>
    </w:p>
    <w:p w:rsidR="007B51BC" w:rsidRPr="007B51BC" w:rsidRDefault="007B51BC" w:rsidP="007B51BC">
      <w:pPr>
        <w:pStyle w:val="a3"/>
        <w:shd w:val="clear" w:color="auto" w:fill="FFFFFF"/>
        <w:spacing w:before="0" w:beforeAutospacing="0" w:after="0" w:afterAutospacing="0" w:line="276" w:lineRule="auto"/>
        <w:ind w:firstLine="567"/>
        <w:rPr>
          <w:color w:val="111111"/>
          <w:sz w:val="28"/>
          <w:szCs w:val="28"/>
        </w:rPr>
      </w:pPr>
      <w:r w:rsidRPr="007B51BC">
        <w:rPr>
          <w:color w:val="111111"/>
          <w:sz w:val="28"/>
          <w:szCs w:val="28"/>
        </w:rPr>
        <w:t xml:space="preserve">Сазонов В. Ф., Кириллова Л. П., </w:t>
      </w:r>
      <w:proofErr w:type="spellStart"/>
      <w:r w:rsidRPr="007B51BC">
        <w:rPr>
          <w:color w:val="111111"/>
          <w:sz w:val="28"/>
          <w:szCs w:val="28"/>
        </w:rPr>
        <w:t>Мосунов</w:t>
      </w:r>
      <w:proofErr w:type="spellEnd"/>
      <w:r w:rsidRPr="007B51BC">
        <w:rPr>
          <w:color w:val="111111"/>
          <w:sz w:val="28"/>
          <w:szCs w:val="28"/>
        </w:rPr>
        <w:t xml:space="preserve"> О. П. </w:t>
      </w:r>
      <w:proofErr w:type="spellStart"/>
      <w:r w:rsidRPr="007B51BC">
        <w:rPr>
          <w:rStyle w:val="a4"/>
          <w:color w:val="111111"/>
          <w:sz w:val="28"/>
          <w:szCs w:val="28"/>
          <w:bdr w:val="none" w:sz="0" w:space="0" w:color="auto" w:frame="1"/>
        </w:rPr>
        <w:t>Кинезиологическая</w:t>
      </w:r>
      <w:proofErr w:type="spellEnd"/>
      <w:r w:rsidRPr="007B51BC">
        <w:rPr>
          <w:rStyle w:val="a4"/>
          <w:color w:val="111111"/>
          <w:sz w:val="28"/>
          <w:szCs w:val="28"/>
          <w:bdr w:val="none" w:sz="0" w:space="0" w:color="auto" w:frame="1"/>
        </w:rPr>
        <w:t xml:space="preserve"> </w:t>
      </w:r>
      <w:r w:rsidRPr="007B51BC">
        <w:rPr>
          <w:color w:val="111111"/>
          <w:sz w:val="28"/>
          <w:szCs w:val="28"/>
          <w:bdr w:val="none" w:sz="0" w:space="0" w:color="auto" w:frame="1"/>
        </w:rPr>
        <w:t>гимнастика против стрессов</w:t>
      </w:r>
      <w:r w:rsidRPr="007B51BC">
        <w:rPr>
          <w:color w:val="111111"/>
          <w:sz w:val="28"/>
          <w:szCs w:val="28"/>
        </w:rPr>
        <w:t>: Учебно-методическое пособие / РГПУ. – Рязань, 2000.</w:t>
      </w:r>
    </w:p>
    <w:p w:rsidR="007B51BC" w:rsidRPr="007B51BC" w:rsidRDefault="007B51BC" w:rsidP="007B51BC">
      <w:pPr>
        <w:pStyle w:val="a3"/>
        <w:shd w:val="clear" w:color="auto" w:fill="FFFFFF"/>
        <w:spacing w:before="0" w:beforeAutospacing="0" w:after="0" w:afterAutospacing="0" w:line="276" w:lineRule="auto"/>
        <w:ind w:firstLine="567"/>
        <w:rPr>
          <w:color w:val="111111"/>
          <w:sz w:val="28"/>
          <w:szCs w:val="28"/>
        </w:rPr>
      </w:pPr>
      <w:r w:rsidRPr="007B51BC">
        <w:rPr>
          <w:color w:val="111111"/>
          <w:sz w:val="28"/>
          <w:szCs w:val="28"/>
        </w:rPr>
        <w:t>Сиротюк А. Л.</w:t>
      </w:r>
      <w:r w:rsidRPr="007B51BC">
        <w:rPr>
          <w:color w:val="111111"/>
          <w:sz w:val="28"/>
          <w:szCs w:val="28"/>
          <w:bdr w:val="none" w:sz="0" w:space="0" w:color="auto" w:frame="1"/>
        </w:rPr>
        <w:t>Обучение детей с учетом психофизиологии</w:t>
      </w:r>
      <w:r w:rsidRPr="007B51BC">
        <w:rPr>
          <w:color w:val="111111"/>
          <w:sz w:val="28"/>
          <w:szCs w:val="28"/>
        </w:rPr>
        <w:t>: Практическое руководство для учителей и родителей. М.: ТЦ Сфера, 2001.</w:t>
      </w:r>
    </w:p>
    <w:p w:rsidR="007B51BC" w:rsidRPr="007B51BC" w:rsidRDefault="007B51BC" w:rsidP="007B51BC">
      <w:pPr>
        <w:pStyle w:val="a3"/>
        <w:shd w:val="clear" w:color="auto" w:fill="FFFFFF"/>
        <w:spacing w:before="0" w:beforeAutospacing="0" w:after="0" w:afterAutospacing="0" w:line="276" w:lineRule="auto"/>
        <w:ind w:firstLine="567"/>
        <w:rPr>
          <w:color w:val="111111"/>
          <w:sz w:val="28"/>
          <w:szCs w:val="28"/>
        </w:rPr>
      </w:pPr>
      <w:r w:rsidRPr="007B51BC">
        <w:rPr>
          <w:color w:val="111111"/>
          <w:sz w:val="28"/>
          <w:szCs w:val="28"/>
        </w:rPr>
        <w:t>Сиротюк А. Л. Коррекция развития интеллекта дошкольников.</w:t>
      </w:r>
      <w:r w:rsidRPr="007B51BC">
        <w:rPr>
          <w:color w:val="111111"/>
          <w:sz w:val="28"/>
          <w:szCs w:val="28"/>
          <w:u w:val="single"/>
          <w:bdr w:val="none" w:sz="0" w:space="0" w:color="auto" w:frame="1"/>
        </w:rPr>
        <w:t>- М</w:t>
      </w:r>
      <w:r w:rsidRPr="007B51BC">
        <w:rPr>
          <w:color w:val="111111"/>
          <w:sz w:val="28"/>
          <w:szCs w:val="28"/>
        </w:rPr>
        <w:t xml:space="preserve">: ТЦ Сфера, 2001. - 48 </w:t>
      </w:r>
      <w:proofErr w:type="gramStart"/>
      <w:r w:rsidRPr="007B51BC">
        <w:rPr>
          <w:color w:val="111111"/>
          <w:sz w:val="28"/>
          <w:szCs w:val="28"/>
        </w:rPr>
        <w:t>с</w:t>
      </w:r>
      <w:proofErr w:type="gramEnd"/>
      <w:r w:rsidRPr="007B51BC">
        <w:rPr>
          <w:color w:val="111111"/>
          <w:sz w:val="28"/>
          <w:szCs w:val="28"/>
        </w:rPr>
        <w:t>.</w:t>
      </w:r>
    </w:p>
    <w:p w:rsidR="007B51BC" w:rsidRPr="007B51BC" w:rsidRDefault="007B51BC" w:rsidP="007B51BC">
      <w:pPr>
        <w:spacing w:after="0"/>
        <w:ind w:firstLine="567"/>
        <w:rPr>
          <w:rFonts w:ascii="Times New Roman" w:hAnsi="Times New Roman" w:cs="Times New Roman"/>
          <w:color w:val="000000"/>
          <w:sz w:val="28"/>
          <w:szCs w:val="28"/>
          <w:bdr w:val="none" w:sz="0" w:space="0" w:color="auto" w:frame="1"/>
          <w:shd w:val="clear" w:color="auto" w:fill="FFFFFF"/>
        </w:rPr>
      </w:pPr>
      <w:r w:rsidRPr="007B51BC">
        <w:rPr>
          <w:rFonts w:ascii="Times New Roman" w:hAnsi="Times New Roman" w:cs="Times New Roman"/>
          <w:color w:val="000000"/>
          <w:sz w:val="28"/>
          <w:szCs w:val="28"/>
          <w:bdr w:val="none" w:sz="0" w:space="0" w:color="auto" w:frame="1"/>
          <w:shd w:val="clear" w:color="auto" w:fill="FFFFFF"/>
        </w:rPr>
        <w:t>Использование источника: </w:t>
      </w:r>
      <w:hyperlink r:id="rId9" w:history="1">
        <w:r w:rsidRPr="007B51BC">
          <w:rPr>
            <w:rStyle w:val="a5"/>
            <w:rFonts w:ascii="Times New Roman" w:hAnsi="Times New Roman" w:cs="Times New Roman"/>
            <w:color w:val="0660DD"/>
            <w:sz w:val="28"/>
            <w:szCs w:val="28"/>
            <w:bdr w:val="none" w:sz="0" w:space="0" w:color="auto" w:frame="1"/>
            <w:shd w:val="clear" w:color="auto" w:fill="FFFFFF"/>
          </w:rPr>
          <w:t>https://www.krasotaimedicina.ru/diseases/zabolevanija_neurology/cerebral-palsy</w:t>
        </w:r>
      </w:hyperlink>
    </w:p>
    <w:p w:rsidR="007B51BC" w:rsidRPr="007B51BC" w:rsidRDefault="007B51BC" w:rsidP="007B51BC">
      <w:pPr>
        <w:spacing w:after="0"/>
        <w:ind w:firstLine="567"/>
        <w:rPr>
          <w:rFonts w:ascii="Times New Roman" w:hAnsi="Times New Roman" w:cs="Times New Roman"/>
          <w:sz w:val="28"/>
          <w:szCs w:val="28"/>
        </w:rPr>
      </w:pPr>
    </w:p>
    <w:p w:rsidR="000767FB" w:rsidRPr="007B51BC" w:rsidRDefault="000767FB" w:rsidP="000767FB">
      <w:pPr>
        <w:jc w:val="both"/>
        <w:rPr>
          <w:rFonts w:ascii="Times New Roman" w:hAnsi="Times New Roman" w:cs="Times New Roman"/>
          <w:sz w:val="28"/>
          <w:szCs w:val="28"/>
        </w:rPr>
      </w:pPr>
    </w:p>
    <w:p w:rsidR="007D569D" w:rsidRPr="007B51BC" w:rsidRDefault="007D569D" w:rsidP="000767FB">
      <w:pPr>
        <w:jc w:val="both"/>
        <w:rPr>
          <w:rFonts w:ascii="Times New Roman" w:hAnsi="Times New Roman" w:cs="Times New Roman"/>
          <w:sz w:val="28"/>
          <w:szCs w:val="28"/>
        </w:rPr>
      </w:pPr>
    </w:p>
    <w:p w:rsidR="007D569D" w:rsidRPr="007B51BC" w:rsidRDefault="007D569D" w:rsidP="000767FB">
      <w:pPr>
        <w:jc w:val="both"/>
        <w:rPr>
          <w:rFonts w:ascii="Times New Roman" w:hAnsi="Times New Roman" w:cs="Times New Roman"/>
          <w:sz w:val="28"/>
          <w:szCs w:val="28"/>
        </w:rPr>
      </w:pPr>
    </w:p>
    <w:p w:rsidR="007D569D" w:rsidRDefault="007D569D" w:rsidP="000767FB">
      <w:pPr>
        <w:jc w:val="both"/>
        <w:rPr>
          <w:rFonts w:ascii="Times New Roman" w:hAnsi="Times New Roman" w:cs="Times New Roman"/>
          <w:sz w:val="28"/>
          <w:szCs w:val="28"/>
        </w:rPr>
      </w:pPr>
    </w:p>
    <w:p w:rsidR="007D569D" w:rsidRDefault="007D569D" w:rsidP="000767FB">
      <w:pPr>
        <w:jc w:val="both"/>
        <w:rPr>
          <w:rFonts w:ascii="Times New Roman" w:hAnsi="Times New Roman" w:cs="Times New Roman"/>
          <w:sz w:val="28"/>
          <w:szCs w:val="28"/>
        </w:rPr>
      </w:pPr>
    </w:p>
    <w:p w:rsidR="007D569D" w:rsidRDefault="007D569D" w:rsidP="000767FB">
      <w:pPr>
        <w:jc w:val="both"/>
        <w:rPr>
          <w:rFonts w:ascii="Times New Roman" w:hAnsi="Times New Roman" w:cs="Times New Roman"/>
          <w:sz w:val="28"/>
          <w:szCs w:val="28"/>
        </w:rPr>
      </w:pPr>
    </w:p>
    <w:p w:rsidR="007D569D" w:rsidRDefault="007D569D" w:rsidP="000767FB">
      <w:pPr>
        <w:jc w:val="both"/>
        <w:rPr>
          <w:rFonts w:ascii="Times New Roman" w:hAnsi="Times New Roman" w:cs="Times New Roman"/>
          <w:sz w:val="28"/>
          <w:szCs w:val="28"/>
        </w:rPr>
      </w:pPr>
    </w:p>
    <w:p w:rsidR="007D569D" w:rsidRDefault="007D569D" w:rsidP="000767FB">
      <w:pPr>
        <w:jc w:val="both"/>
        <w:rPr>
          <w:rFonts w:ascii="Times New Roman" w:hAnsi="Times New Roman" w:cs="Times New Roman"/>
          <w:sz w:val="28"/>
          <w:szCs w:val="28"/>
        </w:rPr>
      </w:pPr>
    </w:p>
    <w:p w:rsidR="007D569D" w:rsidRDefault="007D569D" w:rsidP="000767FB">
      <w:pPr>
        <w:jc w:val="both"/>
        <w:rPr>
          <w:rFonts w:ascii="Times New Roman" w:hAnsi="Times New Roman" w:cs="Times New Roman"/>
          <w:sz w:val="28"/>
          <w:szCs w:val="28"/>
        </w:rPr>
      </w:pPr>
    </w:p>
    <w:sectPr w:rsidR="007D569D" w:rsidSect="00DA5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42372"/>
    <w:multiLevelType w:val="multilevel"/>
    <w:tmpl w:val="1040D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B1DA2"/>
    <w:multiLevelType w:val="multilevel"/>
    <w:tmpl w:val="746CF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8C615B"/>
    <w:multiLevelType w:val="hybridMultilevel"/>
    <w:tmpl w:val="6F6279F8"/>
    <w:lvl w:ilvl="0" w:tplc="C1A0B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BA02954"/>
    <w:multiLevelType w:val="multilevel"/>
    <w:tmpl w:val="4B82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A2675"/>
    <w:multiLevelType w:val="multilevel"/>
    <w:tmpl w:val="222C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320B2"/>
    <w:multiLevelType w:val="multilevel"/>
    <w:tmpl w:val="F23C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510C4"/>
    <w:multiLevelType w:val="multilevel"/>
    <w:tmpl w:val="BF2C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738C7"/>
    <w:rsid w:val="000767FB"/>
    <w:rsid w:val="001966D1"/>
    <w:rsid w:val="002738C7"/>
    <w:rsid w:val="00366002"/>
    <w:rsid w:val="00591E96"/>
    <w:rsid w:val="00617C24"/>
    <w:rsid w:val="007B51BC"/>
    <w:rsid w:val="007D569D"/>
    <w:rsid w:val="007F6F35"/>
    <w:rsid w:val="00817891"/>
    <w:rsid w:val="00B165AE"/>
    <w:rsid w:val="00B16EB0"/>
    <w:rsid w:val="00B77545"/>
    <w:rsid w:val="00B819F4"/>
    <w:rsid w:val="00BC6ADA"/>
    <w:rsid w:val="00C70B83"/>
    <w:rsid w:val="00CC2E27"/>
    <w:rsid w:val="00DA5E39"/>
    <w:rsid w:val="00E55A14"/>
    <w:rsid w:val="00EA7CFD"/>
    <w:rsid w:val="00EC63A9"/>
    <w:rsid w:val="00F45432"/>
    <w:rsid w:val="00FC2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39"/>
  </w:style>
  <w:style w:type="paragraph" w:styleId="1">
    <w:name w:val="heading 1"/>
    <w:basedOn w:val="a"/>
    <w:link w:val="10"/>
    <w:uiPriority w:val="9"/>
    <w:qFormat/>
    <w:rsid w:val="002738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7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38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8C7"/>
    <w:rPr>
      <w:rFonts w:ascii="Times New Roman" w:eastAsia="Times New Roman" w:hAnsi="Times New Roman" w:cs="Times New Roman"/>
      <w:b/>
      <w:bCs/>
      <w:kern w:val="36"/>
      <w:sz w:val="48"/>
      <w:szCs w:val="48"/>
      <w:lang w:eastAsia="ru-RU"/>
    </w:rPr>
  </w:style>
  <w:style w:type="paragraph" w:customStyle="1" w:styleId="headline">
    <w:name w:val="headline"/>
    <w:basedOn w:val="a"/>
    <w:rsid w:val="00273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73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38C7"/>
    <w:rPr>
      <w:b/>
      <w:bCs/>
    </w:rPr>
  </w:style>
  <w:style w:type="character" w:customStyle="1" w:styleId="20">
    <w:name w:val="Заголовок 2 Знак"/>
    <w:basedOn w:val="a0"/>
    <w:link w:val="2"/>
    <w:uiPriority w:val="9"/>
    <w:semiHidden/>
    <w:rsid w:val="002738C7"/>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2738C7"/>
    <w:rPr>
      <w:color w:val="0000FF"/>
      <w:u w:val="single"/>
    </w:rPr>
  </w:style>
  <w:style w:type="character" w:customStyle="1" w:styleId="30">
    <w:name w:val="Заголовок 3 Знак"/>
    <w:basedOn w:val="a0"/>
    <w:link w:val="3"/>
    <w:uiPriority w:val="9"/>
    <w:semiHidden/>
    <w:rsid w:val="002738C7"/>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0767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67FB"/>
    <w:rPr>
      <w:rFonts w:ascii="Tahoma" w:hAnsi="Tahoma" w:cs="Tahoma"/>
      <w:sz w:val="16"/>
      <w:szCs w:val="16"/>
    </w:rPr>
  </w:style>
  <w:style w:type="paragraph" w:styleId="a8">
    <w:name w:val="List Paragraph"/>
    <w:basedOn w:val="a"/>
    <w:uiPriority w:val="34"/>
    <w:qFormat/>
    <w:rsid w:val="007D569D"/>
    <w:pPr>
      <w:ind w:left="720"/>
      <w:contextualSpacing/>
    </w:pPr>
  </w:style>
</w:styles>
</file>

<file path=word/webSettings.xml><?xml version="1.0" encoding="utf-8"?>
<w:webSettings xmlns:r="http://schemas.openxmlformats.org/officeDocument/2006/relationships" xmlns:w="http://schemas.openxmlformats.org/wordprocessingml/2006/main">
  <w:divs>
    <w:div w:id="351029272">
      <w:bodyDiv w:val="1"/>
      <w:marLeft w:val="0"/>
      <w:marRight w:val="0"/>
      <w:marTop w:val="0"/>
      <w:marBottom w:val="0"/>
      <w:divBdr>
        <w:top w:val="none" w:sz="0" w:space="0" w:color="auto"/>
        <w:left w:val="none" w:sz="0" w:space="0" w:color="auto"/>
        <w:bottom w:val="none" w:sz="0" w:space="0" w:color="auto"/>
        <w:right w:val="none" w:sz="0" w:space="0" w:color="auto"/>
      </w:divBdr>
      <w:divsChild>
        <w:div w:id="1465386425">
          <w:marLeft w:val="87"/>
          <w:marRight w:val="87"/>
          <w:marTop w:val="87"/>
          <w:marBottom w:val="87"/>
          <w:divBdr>
            <w:top w:val="none" w:sz="0" w:space="0" w:color="auto"/>
            <w:left w:val="none" w:sz="0" w:space="0" w:color="auto"/>
            <w:bottom w:val="none" w:sz="0" w:space="0" w:color="auto"/>
            <w:right w:val="none" w:sz="0" w:space="0" w:color="auto"/>
          </w:divBdr>
          <w:divsChild>
            <w:div w:id="1868178220">
              <w:marLeft w:val="0"/>
              <w:marRight w:val="0"/>
              <w:marTop w:val="0"/>
              <w:marBottom w:val="0"/>
              <w:divBdr>
                <w:top w:val="none" w:sz="0" w:space="0" w:color="auto"/>
                <w:left w:val="none" w:sz="0" w:space="0" w:color="auto"/>
                <w:bottom w:val="none" w:sz="0" w:space="0" w:color="auto"/>
                <w:right w:val="none" w:sz="0" w:space="0" w:color="auto"/>
              </w:divBdr>
              <w:divsChild>
                <w:div w:id="3761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817">
      <w:bodyDiv w:val="1"/>
      <w:marLeft w:val="0"/>
      <w:marRight w:val="0"/>
      <w:marTop w:val="0"/>
      <w:marBottom w:val="0"/>
      <w:divBdr>
        <w:top w:val="none" w:sz="0" w:space="0" w:color="auto"/>
        <w:left w:val="none" w:sz="0" w:space="0" w:color="auto"/>
        <w:bottom w:val="none" w:sz="0" w:space="0" w:color="auto"/>
        <w:right w:val="none" w:sz="0" w:space="0" w:color="auto"/>
      </w:divBdr>
      <w:divsChild>
        <w:div w:id="1805154877">
          <w:marLeft w:val="0"/>
          <w:marRight w:val="0"/>
          <w:marTop w:val="0"/>
          <w:marBottom w:val="1041"/>
          <w:divBdr>
            <w:top w:val="none" w:sz="0" w:space="0" w:color="auto"/>
            <w:left w:val="none" w:sz="0" w:space="0" w:color="auto"/>
            <w:bottom w:val="none" w:sz="0" w:space="0" w:color="auto"/>
            <w:right w:val="none" w:sz="0" w:space="0" w:color="auto"/>
          </w:divBdr>
        </w:div>
      </w:divsChild>
    </w:div>
    <w:div w:id="764149908">
      <w:bodyDiv w:val="1"/>
      <w:marLeft w:val="0"/>
      <w:marRight w:val="0"/>
      <w:marTop w:val="0"/>
      <w:marBottom w:val="0"/>
      <w:divBdr>
        <w:top w:val="none" w:sz="0" w:space="0" w:color="auto"/>
        <w:left w:val="none" w:sz="0" w:space="0" w:color="auto"/>
        <w:bottom w:val="none" w:sz="0" w:space="0" w:color="auto"/>
        <w:right w:val="none" w:sz="0" w:space="0" w:color="auto"/>
      </w:divBdr>
      <w:divsChild>
        <w:div w:id="578372804">
          <w:marLeft w:val="0"/>
          <w:marRight w:val="0"/>
          <w:marTop w:val="0"/>
          <w:marBottom w:val="0"/>
          <w:divBdr>
            <w:top w:val="none" w:sz="0" w:space="0" w:color="auto"/>
            <w:left w:val="none" w:sz="0" w:space="0" w:color="auto"/>
            <w:bottom w:val="none" w:sz="0" w:space="0" w:color="auto"/>
            <w:right w:val="none" w:sz="0" w:space="0" w:color="auto"/>
          </w:divBdr>
        </w:div>
      </w:divsChild>
    </w:div>
    <w:div w:id="1025057962">
      <w:bodyDiv w:val="1"/>
      <w:marLeft w:val="0"/>
      <w:marRight w:val="0"/>
      <w:marTop w:val="0"/>
      <w:marBottom w:val="0"/>
      <w:divBdr>
        <w:top w:val="none" w:sz="0" w:space="0" w:color="auto"/>
        <w:left w:val="none" w:sz="0" w:space="0" w:color="auto"/>
        <w:bottom w:val="none" w:sz="0" w:space="0" w:color="auto"/>
        <w:right w:val="none" w:sz="0" w:space="0" w:color="auto"/>
      </w:divBdr>
      <w:divsChild>
        <w:div w:id="1254583475">
          <w:marLeft w:val="0"/>
          <w:marRight w:val="0"/>
          <w:marTop w:val="0"/>
          <w:marBottom w:val="0"/>
          <w:divBdr>
            <w:top w:val="none" w:sz="0" w:space="0" w:color="auto"/>
            <w:left w:val="none" w:sz="0" w:space="0" w:color="auto"/>
            <w:bottom w:val="none" w:sz="0" w:space="0" w:color="auto"/>
            <w:right w:val="none" w:sz="0" w:space="0" w:color="auto"/>
          </w:divBdr>
        </w:div>
        <w:div w:id="1244410591">
          <w:marLeft w:val="0"/>
          <w:marRight w:val="0"/>
          <w:marTop w:val="0"/>
          <w:marBottom w:val="0"/>
          <w:divBdr>
            <w:top w:val="none" w:sz="0" w:space="0" w:color="auto"/>
            <w:left w:val="none" w:sz="0" w:space="0" w:color="auto"/>
            <w:bottom w:val="none" w:sz="0" w:space="0" w:color="auto"/>
            <w:right w:val="none" w:sz="0" w:space="0" w:color="auto"/>
          </w:divBdr>
        </w:div>
      </w:divsChild>
    </w:div>
    <w:div w:id="1352494902">
      <w:bodyDiv w:val="1"/>
      <w:marLeft w:val="0"/>
      <w:marRight w:val="0"/>
      <w:marTop w:val="0"/>
      <w:marBottom w:val="0"/>
      <w:divBdr>
        <w:top w:val="none" w:sz="0" w:space="0" w:color="auto"/>
        <w:left w:val="none" w:sz="0" w:space="0" w:color="auto"/>
        <w:bottom w:val="none" w:sz="0" w:space="0" w:color="auto"/>
        <w:right w:val="none" w:sz="0" w:space="0" w:color="auto"/>
      </w:divBdr>
    </w:div>
    <w:div w:id="1618021041">
      <w:bodyDiv w:val="1"/>
      <w:marLeft w:val="0"/>
      <w:marRight w:val="0"/>
      <w:marTop w:val="0"/>
      <w:marBottom w:val="0"/>
      <w:divBdr>
        <w:top w:val="none" w:sz="0" w:space="0" w:color="auto"/>
        <w:left w:val="none" w:sz="0" w:space="0" w:color="auto"/>
        <w:bottom w:val="none" w:sz="0" w:space="0" w:color="auto"/>
        <w:right w:val="none" w:sz="0" w:space="0" w:color="auto"/>
      </w:divBdr>
    </w:div>
    <w:div w:id="18782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rasotaimedicina.ru/diseases/zabolevanija_neurology/cerebral-pal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КЫЦКА</dc:creator>
  <cp:keywords/>
  <dc:description/>
  <cp:lastModifiedBy>КЫЦКА</cp:lastModifiedBy>
  <cp:revision>8</cp:revision>
  <dcterms:created xsi:type="dcterms:W3CDTF">2021-02-22T08:21:00Z</dcterms:created>
  <dcterms:modified xsi:type="dcterms:W3CDTF">2021-03-04T15:20:00Z</dcterms:modified>
</cp:coreProperties>
</file>