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11" w:rsidRPr="00D92ED3" w:rsidRDefault="007A7511" w:rsidP="007A7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ED3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A7511" w:rsidRPr="00D92ED3" w:rsidRDefault="007A7511" w:rsidP="007A7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ED3">
        <w:rPr>
          <w:rFonts w:ascii="Times New Roman" w:eastAsia="Calibri" w:hAnsi="Times New Roman" w:cs="Times New Roman"/>
          <w:sz w:val="28"/>
          <w:szCs w:val="28"/>
        </w:rPr>
        <w:t xml:space="preserve">Республики Хакасия </w:t>
      </w:r>
    </w:p>
    <w:p w:rsidR="007A7511" w:rsidRPr="00D92ED3" w:rsidRDefault="007A7511" w:rsidP="007A7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2ED3">
        <w:rPr>
          <w:rFonts w:ascii="Times New Roman" w:eastAsia="Calibri" w:hAnsi="Times New Roman" w:cs="Times New Roman"/>
          <w:sz w:val="28"/>
          <w:szCs w:val="28"/>
        </w:rPr>
        <w:t>«Черногорский механико-технологический техникум»</w:t>
      </w:r>
    </w:p>
    <w:p w:rsidR="007A7511" w:rsidRDefault="007A7511" w:rsidP="007A75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511" w:rsidRDefault="007A7511" w:rsidP="007A75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511" w:rsidRDefault="007A7511" w:rsidP="007A75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511" w:rsidRDefault="007A7511" w:rsidP="007A75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511" w:rsidRDefault="007A7511" w:rsidP="007A75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511" w:rsidRDefault="007A7511" w:rsidP="007A75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511" w:rsidRDefault="007A7511" w:rsidP="007A75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511" w:rsidRDefault="007A7511" w:rsidP="007A75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5E90" w:rsidRPr="007A7511" w:rsidRDefault="003D1C75" w:rsidP="007A751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 на тему: «</w:t>
      </w:r>
      <w:r w:rsidR="00A237F3">
        <w:rPr>
          <w:rFonts w:ascii="Times New Roman" w:hAnsi="Times New Roman" w:cs="Times New Roman"/>
          <w:b/>
          <w:sz w:val="32"/>
          <w:szCs w:val="32"/>
        </w:rPr>
        <w:t xml:space="preserve">Использование </w:t>
      </w:r>
      <w:proofErr w:type="spellStart"/>
      <w:r w:rsidR="00A237F3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="00A237F3">
        <w:rPr>
          <w:rFonts w:ascii="Times New Roman" w:hAnsi="Times New Roman" w:cs="Times New Roman"/>
          <w:b/>
          <w:sz w:val="32"/>
          <w:szCs w:val="32"/>
        </w:rPr>
        <w:t xml:space="preserve"> технологий в </w:t>
      </w:r>
      <w:r w:rsidR="008836D0" w:rsidRPr="007A7511">
        <w:rPr>
          <w:rFonts w:ascii="Times New Roman" w:hAnsi="Times New Roman" w:cs="Times New Roman"/>
          <w:b/>
          <w:sz w:val="32"/>
          <w:szCs w:val="32"/>
        </w:rPr>
        <w:t>работ</w:t>
      </w:r>
      <w:r w:rsidR="00A237F3">
        <w:rPr>
          <w:rFonts w:ascii="Times New Roman" w:hAnsi="Times New Roman" w:cs="Times New Roman"/>
          <w:b/>
          <w:sz w:val="32"/>
          <w:szCs w:val="32"/>
        </w:rPr>
        <w:t>е</w:t>
      </w:r>
      <w:r w:rsidR="008836D0" w:rsidRPr="007A7511">
        <w:rPr>
          <w:rFonts w:ascii="Times New Roman" w:hAnsi="Times New Roman" w:cs="Times New Roman"/>
          <w:b/>
          <w:sz w:val="32"/>
          <w:szCs w:val="32"/>
        </w:rPr>
        <w:t xml:space="preserve"> с детьми с огран</w:t>
      </w:r>
      <w:r>
        <w:rPr>
          <w:rFonts w:ascii="Times New Roman" w:hAnsi="Times New Roman" w:cs="Times New Roman"/>
          <w:b/>
          <w:sz w:val="32"/>
          <w:szCs w:val="32"/>
        </w:rPr>
        <w:t>иченными возможностями здоровья»</w:t>
      </w: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11" w:rsidRPr="007A7511" w:rsidRDefault="007A7511" w:rsidP="007A7511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производственного обучения</w:t>
      </w:r>
    </w:p>
    <w:p w:rsidR="007A7511" w:rsidRPr="007A7511" w:rsidRDefault="007A7511" w:rsidP="007A7511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Банных Татьяна Владимировна</w:t>
      </w:r>
    </w:p>
    <w:p w:rsidR="007A7511" w:rsidRP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11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26" w:rsidRPr="002C1926" w:rsidRDefault="007A7511" w:rsidP="002C1926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Характеристика </w:t>
      </w:r>
      <w:r w:rsidR="002C1926" w:rsidRPr="002C1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 ограниченными возможностями здоровья</w:t>
      </w:r>
    </w:p>
    <w:p w:rsidR="007A7511" w:rsidRDefault="002C1926" w:rsidP="002C19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2C1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ограниченными возможностями</w:t>
      </w: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2C1926" w:rsidRPr="002C1926" w:rsidRDefault="002C1926" w:rsidP="002C19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По классификации, предложенной </w:t>
      </w:r>
      <w:proofErr w:type="spellStart"/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В.А.Лапшиным</w:t>
      </w:r>
      <w:proofErr w:type="spellEnd"/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Б.П.Пузановым</w:t>
      </w:r>
      <w:proofErr w:type="spellEnd"/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основным категориям аномальных детей относятся: </w:t>
      </w:r>
    </w:p>
    <w:p w:rsidR="002C1926" w:rsidRPr="002C1926" w:rsidRDefault="002C1926" w:rsidP="002C19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нарушением слуха (глухие, слабослышащие, позднооглохшие); </w:t>
      </w:r>
    </w:p>
    <w:p w:rsidR="002C1926" w:rsidRPr="002C1926" w:rsidRDefault="002C1926" w:rsidP="002C19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нарушением зрения (слепые, слабовидящие); </w:t>
      </w:r>
    </w:p>
    <w:p w:rsidR="002C1926" w:rsidRPr="002C1926" w:rsidRDefault="002C1926" w:rsidP="002C19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нарушением речи (логопаты); </w:t>
      </w:r>
    </w:p>
    <w:p w:rsidR="002C1926" w:rsidRPr="002C1926" w:rsidRDefault="002C1926" w:rsidP="002C19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нарушением опорно-двигательного аппарата; </w:t>
      </w:r>
    </w:p>
    <w:p w:rsidR="002C1926" w:rsidRPr="002C1926" w:rsidRDefault="002C1926" w:rsidP="002C19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умственной отсталостью; </w:t>
      </w:r>
    </w:p>
    <w:p w:rsidR="002C1926" w:rsidRPr="002C1926" w:rsidRDefault="002C1926" w:rsidP="002C19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задержкой психического развития; </w:t>
      </w:r>
    </w:p>
    <w:p w:rsidR="002C1926" w:rsidRPr="002C1926" w:rsidRDefault="002C1926" w:rsidP="002C19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нарушением поведения и общения; </w:t>
      </w:r>
    </w:p>
    <w:p w:rsidR="002C1926" w:rsidRPr="002C1926" w:rsidRDefault="002C1926" w:rsidP="002C19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ребёнка и Конституцией РФ, гарантирующей всем детям право на обязательное и бесплатное среднее образование. Специальный образовательный стандарт должен стать базовым инструментом реализации конституционных прав на образование граждан с ОВЗ. В настоящее время в России применяются три подхода в обучении детей с особыми образовательными потребностями: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дифференцированное обучение детей с нарушениями физического и ментального развития в специальных (коррекционных) учреждения I-VIII видов;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интегрированное обучение детей в специальных классах (группах) в общеобразовательных учреждениях;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инклюзивное обучение, когда дети с особыми образовательными потребностями обучаются в классе вместе с обычными детьми.</w:t>
      </w:r>
    </w:p>
    <w:p w:rsid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Инклюзивное образование</w:t>
      </w: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принятие учеников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любых других детей в классе, включение их в одинаковые виды деятельности, вовлечение в коллективные формы обучения и групповое решение задач, использование стратегии коллективного участия – игры, совместные проекты, лабораторные, полевые исследования и т. д. Инклюзивное образование расширяет личностные возможности всех детей, помогает развить гуманность, толерантность, готовность помогать сверстникам.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Общими правилами коррекционной работы являются</w:t>
      </w: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Индивидуальный подход к каждому ученику.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материала, и средств наглядности).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Эффективными приемами коррекционного воздействия на эмоциональную и познавательную сферу детей с ОВЗ в развитии являются: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ситуации;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</w:t>
      </w: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тренинги, способствующие развитию умения общаться с другими;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релаксация, позволяющие снять мышечные спазмы и зажимы, особенно в области лица и кистей рук. </w:t>
      </w:r>
    </w:p>
    <w:p w:rsidR="003D1C75" w:rsidRPr="00884DE9" w:rsidRDefault="00884DE9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4D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Преподавателю необходимо</w:t>
      </w:r>
      <w:r w:rsidR="003D1C75" w:rsidRPr="00884D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успеваемостью обучающихся: после каждой части нового учебного материала проверять, понял ли его ребенок; посадить ребенка за первые парты, как можно ближе к учителю;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детей, развивать в них положительную самооценку, корректно делая замечание, если что-то делают неправильно.</w:t>
      </w:r>
    </w:p>
    <w:p w:rsid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ОВЗ важно обучение без принуждения, основанное на интересе, успехе, доверии, рефлексии изученного.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</w:t>
      </w: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ученику субъективные переживания успеха на фоне определённой затраты усилий. В дальнейшем трудность заданий следует увеличивать пропорционально возрастающим возможностям ребёнка. Главное, что должен знать и чувствовать ребёнок, - то, что в огромном и не всегда дружелюбном мире есть маленький островок, где он всегда может почувствовать себя защищённым, любимым и желанным. Каждый ребёнок обязательно станет взрослым. И от решений, принятых нами сегодня будут зависеть его завтрашние победы и успехи.</w:t>
      </w:r>
    </w:p>
    <w:p w:rsid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чрезвычайно неоднородна. Это определяется, прежде всего, тем, что в нее могут войти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работы. 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нуждаются в особенном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методики для обучения детей с ОВЗ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Поэтапное разъяснение заданий.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выполнение заданий.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учащимся инструкции к выполнению задания.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r w:rsidR="00884DE9"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аудиовизуальными</w:t>
      </w: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средствами обучения.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Близость к учащимся во время объяснения задания.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Перемена видов деятельности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учащихся к перемене вида деятельности.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Чередование занятий и физкультурных пауз.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дополнительного времени для завершения задания.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дополнительного времени для сдачи домашнего задания.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 компьютерном тренажере.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листов с упражнениями, которые требуют минимального заполнения.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упражнений с пропущенными словами/предложениями.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Дополнение печатных материалов видеоматериалами.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учащихся печатными копиями заданий, написанных на доске.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оценивание ответов учащихся с ОВЗ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индивидуальной шкалы оценок в соответствии с успехами и затраченными усилиями.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Ежедневная оценка с целью выведения четвертной отметки.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переделать задание, с которым он не справился.</w:t>
      </w:r>
    </w:p>
    <w:p w:rsidR="003D1C75" w:rsidRPr="003D1C75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переделанных работ.</w:t>
      </w:r>
    </w:p>
    <w:p w:rsidR="00C72509" w:rsidRDefault="003D1C75" w:rsidP="003D1C7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системы оценок достижений </w:t>
      </w:r>
      <w:r w:rsidR="00884DE9" w:rsidRPr="003D1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  <w:r w:rsidR="002C1926"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926" w:rsidRPr="002C1926" w:rsidRDefault="002C1926" w:rsidP="00C7250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развитие ребенка с ограниченными возможностями будут влиять четыре фактора. </w:t>
      </w:r>
    </w:p>
    <w:p w:rsidR="002C1926" w:rsidRDefault="002C1926"/>
    <w:sectPr w:rsidR="002C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5573"/>
    <w:multiLevelType w:val="multilevel"/>
    <w:tmpl w:val="A9E0A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706688A"/>
    <w:multiLevelType w:val="multilevel"/>
    <w:tmpl w:val="6B3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30B8B"/>
    <w:multiLevelType w:val="multilevel"/>
    <w:tmpl w:val="ECC2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94924"/>
    <w:multiLevelType w:val="multilevel"/>
    <w:tmpl w:val="37C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1F"/>
    <w:rsid w:val="00213D1F"/>
    <w:rsid w:val="002C1926"/>
    <w:rsid w:val="003D1C75"/>
    <w:rsid w:val="00695E90"/>
    <w:rsid w:val="007A7511"/>
    <w:rsid w:val="008836D0"/>
    <w:rsid w:val="00884DE9"/>
    <w:rsid w:val="00A237F3"/>
    <w:rsid w:val="00C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5A43"/>
  <w15:chartTrackingRefBased/>
  <w15:docId w15:val="{03137854-6086-4E1D-B64E-857545B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2018-09-16T12:09:00Z</dcterms:created>
  <dcterms:modified xsi:type="dcterms:W3CDTF">2020-11-16T15:28:00Z</dcterms:modified>
</cp:coreProperties>
</file>