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AF47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sz w:val="24"/>
        </w:rPr>
        <w:t>ПЕДАГОГИЧЕСКИЕ УСЛОВИЯ ФОРМИРОВАНИЯ ФИЗКУЛЬТУРНО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>ОЗДОРОВИТЕЛЬНОЙ РАБОТЫ В ДОШКОЛЬНОМ УЧРЕЖДЕНИИ</w:t>
      </w: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  <w:bookmarkEnd w:id="0"/>
      <w:r>
        <w:rPr>
          <w:rFonts w:ascii="Times New Roman" w:hAnsi="Times New Roman"/>
          <w:sz w:val="24"/>
        </w:rPr>
        <w:t>Шаповалова О.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В.</w:t>
      </w: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воспитатель, </w:t>
      </w: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дошкольное образовательное учреждение </w:t>
      </w: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«Ясли – сад № 20» «Ромашка» г. Зугр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с</w:t>
      </w: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Донецкая Народная Республика</w:t>
      </w: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Аннотация.</w:t>
      </w:r>
      <w:r>
        <w:rPr>
          <w:rFonts w:ascii="Times New Roman" w:hAnsi="Times New Roman"/>
          <w:sz w:val="24"/>
        </w:rPr>
        <w:t xml:space="preserve"> Статья посвящена проблеме физкультурно-оздоровительной работы в дошкольном учреждении. Раскрыты эффективные педагогические условия формирования физкультурно – оздоровительной работы в дошкольном учреждении. Предложена модель «Счастливый ребенок – здоровый ребенок», целью которой является создание эффективных педагогических условий для освоения основных двигательных действий, профилактика заболеваний и укрепление здоровья средствами физической культуры.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Ключевые слова:</w:t>
      </w:r>
      <w:r>
        <w:rPr>
          <w:rFonts w:ascii="Times New Roman" w:hAnsi="Times New Roman"/>
          <w:sz w:val="24"/>
        </w:rPr>
        <w:t xml:space="preserve"> физкультурно-оздоровительная работа, дошкольное образование.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Актуальность</w:t>
      </w:r>
      <w:r>
        <w:rPr>
          <w:rFonts w:ascii="Times New Roman" w:hAnsi="Times New Roman"/>
          <w:sz w:val="24"/>
        </w:rPr>
        <w:t>. Физкультурно – оздоровительная работа в дошкольном учреждении сложный и актуальный процесс. Освоение навыков выполнения физических упражнений детьми осуществляется в разных формах двигательной активности, как в подвижных играх, так и на занятиях по физкультуре. Привитие выполнение физических упражнений детям дошкольного возраста стало одной из задач дошкольного образования. Задача педагогов и родителей сформировать привычку к самостоятельной физической активности у детей с раннего детства.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Одной из задач государственного образовательного стандарта дошкольного образования ДНР является - охрана и укрепления физического и психического здоровья детей, в том числе их эмоционального благополучия [1].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концепции формирования здорового образа жизни детей и молодежи ДНР стратегическим направлением государственной политики социальной сфере в ДНР является формирование навыков здорового и безопасного образа жизни у молодого поколения граждан, а также ориентации подрастающего поколения на здоровье как на высшую социальную ценность, обеспечивающую в современных  условиях профессиональное долголетие, семейное благополучие и обеспеченную старость [3].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Здоровье – самое ценное, что есть в человеческой жизни, ведь народная мудрость гласит: «Здоровье - всему голова!». 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Проблемой физического воспитания уделил огромное внимание Н.А. Метлов. Собранный практический и методический материал для педагогов дошкольников является базовым фундаментом физкультурно – оздоровительной работы [4].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подходы к физическому воспитанию, основанные на научном подходе, разработала А.В. Кенеман. Важную роль в физическом воспитании она определила двигательным действиям. Д.В. Хухлаева разработала методы и приемы по формированию двигательных навыков у детей дошкольного возраста [5].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Физкультурно-оздоровительная работа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это комплекс мероприятий, проводимых педагогами дошкольного учреждения, которые направленны на укрепление и сохранение физического и психического здоровья и оздоровление организма ребенка. Самое эффективное средство профилактики и предупреждения заболеваний является физическая активность. Занятия оздоровительной физкультурой направлены на оздоровление детского организма, укрепление иммунной системы, а так же на оздоровление.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исследования</w:t>
      </w:r>
      <w:r>
        <w:rPr>
          <w:rFonts w:ascii="Times New Roman" w:hAnsi="Times New Roman"/>
          <w:sz w:val="24"/>
        </w:rPr>
        <w:t xml:space="preserve"> – раскрыть эффективные педагогические условия формирования физкультурно – оздоровительной работы в дошкольном учреждении.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Проблема исследования</w:t>
      </w:r>
      <w:r>
        <w:rPr>
          <w:rFonts w:ascii="Times New Roman" w:hAnsi="Times New Roman"/>
          <w:sz w:val="24"/>
        </w:rPr>
        <w:t xml:space="preserve"> заключается в недостаточной двигательной активности детей, которая препятствует физическому развитию и сказывается на здоровье в целом.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Гипотеза исследования</w:t>
      </w:r>
      <w:r>
        <w:rPr>
          <w:rFonts w:ascii="Times New Roman" w:hAnsi="Times New Roman"/>
          <w:sz w:val="24"/>
        </w:rPr>
        <w:t xml:space="preserve"> предполагает использование современных форм физкультурно – оздоровительной работы в дошкольном учреждении для формирования у дошкольников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Организация исследования. </w:t>
      </w:r>
      <w:r>
        <w:rPr>
          <w:rFonts w:ascii="Times New Roman" w:hAnsi="Times New Roman"/>
          <w:sz w:val="24"/>
        </w:rPr>
        <w:t>Исходя из проблемного поля по физкультурно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оздоровительной работе в системе дошкольного образования, нами была разработана модель «Счастливый ребенок – здоровый ребенок». 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Цель модели</w:t>
      </w:r>
      <w:r>
        <w:rPr>
          <w:rFonts w:ascii="Times New Roman" w:hAnsi="Times New Roman"/>
          <w:sz w:val="24"/>
        </w:rPr>
        <w:t xml:space="preserve"> – создание эффективных педагогических условий для освоения основных двигательных действий, профилактика заболеваний и укрепление здоровья средствами физической культуры. 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Задачи модели: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педагогических условий для физического и психологического благополучия участников воспитательно-образовательного процесса.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доступных представлений и знаний о пользе занятий физическими упражнениями, об основных гигиенических требованиях и правилах.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комплексного подхода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основ безопасности жизнедеятельности.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консультативной, всесторонней помощи родителям воспитанников в обеспечении здоровья детей и приобщению их к здоровому образу жизни.</w:t>
      </w:r>
    </w:p>
    <w:p>
      <w:pPr>
        <w:spacing w:lineRule="auto" w:line="360" w:after="0" w:beforeAutospacing="0" w:afterAutospacing="0"/>
        <w:ind w:left="36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Целевые ориентиры:</w:t>
      </w:r>
    </w:p>
    <w:p>
      <w:pPr>
        <w:pStyle w:val="P1"/>
        <w:numPr>
          <w:ilvl w:val="0"/>
          <w:numId w:val="3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Ключевой оздоровительный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комплексное развитие и укрепление здоровья детей с интеграцией </w:t>
      </w:r>
      <w:r>
        <w:rPr>
          <w:rFonts w:ascii="Times New Roman" w:hAnsi="Times New Roman"/>
          <w:sz w:val="24"/>
        </w:rPr>
        <w:t>прогрессивных</w:t>
      </w:r>
      <w:r>
        <w:rPr>
          <w:rFonts w:ascii="Times New Roman" w:hAnsi="Times New Roman"/>
          <w:sz w:val="24"/>
        </w:rPr>
        <w:t xml:space="preserve"> здоровьезберегающих технологий.</w:t>
      </w:r>
    </w:p>
    <w:p>
      <w:pPr>
        <w:pStyle w:val="P1"/>
        <w:numPr>
          <w:ilvl w:val="0"/>
          <w:numId w:val="3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Тематический образовательный 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формирование у детей навыков гигиены, выполнение основных движений, представлений о режиме, активности и отдыхе, безопасности, правильной осанке; освоение знаний о сво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 организме, здоровье.</w:t>
      </w:r>
    </w:p>
    <w:p>
      <w:pPr>
        <w:pStyle w:val="P1"/>
        <w:numPr>
          <w:ilvl w:val="0"/>
          <w:numId w:val="3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Социальный воспитательный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формирование нравственно – физических навыков; выработка у детей привычки к ежедневным занятиям физическими упражнениями как потребности в физическом совершенствовании; воспитание культурно – гигиенических навыков.</w:t>
      </w:r>
    </w:p>
    <w:p>
      <w:pPr>
        <w:spacing w:lineRule="auto" w:line="36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Модель «Счастливый ребенок – здоровый ребенок» состоит из таких компонентов: 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Целевой. В данном компоненте прописаны цель и задачи, целевые ориентиры модели.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Диагностический. Содержит инструментарий для комплексной диагностической оценки индивидуального развития детей дошкольного возраста, а также пример индивидуальной карты развития ребенка, авторы М.В. Савченко, Котова Л.Н., Губанова Н.В. Донецк [2].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Технологический. Данный компонент включает формы работы с детьми: физкультурные занятия, виды утренней гимнастики, гимнастику после дневного сна, физкультминутки, динамические паузы,  подвижные игры и упражнения на прогулке, закаливающие мероприятия в течении дня.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Содержательный. Компонент направлен на организацию здоровьесберегающей среды в дошкольном учреждении, составление индивидуальных маршрутов оздоровления, изучение современного педагогического, медицинского и социального опыта по оздоровлению детей, интеграция оздоровительных эффективных технологий и методик, систематическое повышение квалификации педагогических и медицинских кадров, пропаганда ЗОЖ и методов оздоровления в дошкольном учреждении детей, родителей, сотрудников.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Рефлексивно – итоговый. Анализ заболеваемости и пути преодоления.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работы по модели «Счастливый ребенок – здоровый ребенок» создан банк и актуализирован методический, практический материал по использованию здоровьесберегающих технологий, разработаны картотеки игр и упражнений по физической активности детей, составлены памятки для родителей ЗОЖ. В работе по модели с детьми познавательные моменты органично соединяются с оздоровительными, развивающие занятия сочетаются с выполнением дыхательных упражнений, вибрационной гимнастики, гимнастики для глаз, релаксацией, самомассажем и другими здоровьесберегающимим технологиями. В течении всего педагогического процесса создана устойчивая положительная мотивация к сохранению и укреплению собственного здоровья; формирование психологического здоровья дошкольников, как важного фактора здоровья человека в целом.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Вывод.</w:t>
      </w:r>
      <w:r>
        <w:rPr>
          <w:rFonts w:ascii="Times New Roman" w:hAnsi="Times New Roman"/>
          <w:sz w:val="24"/>
        </w:rPr>
        <w:t xml:space="preserve"> Актуальность модели «Счастливый ребенок – здоровый ребенок» состоит в обеспечении физического здоровья, здорового образа жизни воспитанников путем оптимального сочетания теории и практики, выбора современных средств, методов и форм. Представленная модель физкультурно – оздоровительной работы в дошкольном учреждении позволит повысить интерес ребёнка к сохранению своего здоровья. Интеграция использования модели поможет педагогам и родителям растить детей здоровыми, крепкими, как научить их ценить свое здоровье и ответственно относиться к нему. Одним из необходимых условий – это доброжелательное отношение к детям со стороны педагога. Педагоги проявляют к детям искренний интерес, помогают преодолевать  трудности и неудачи, радуются вместе с ними успехам, стараются, чтобы все упражнения выполнялись на фоне позитивных ответных реакций ребёнка, доставляя ему не только двигательную, но и эмоциональную радость.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Список использованной литературы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ind w:hanging="709" w:left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Государственный образовательный стандарт дошкольного образования (приказ Министерства образования и науки ДНР  №287 от 04.04.2018) (ГОС ДО) [Электронный ресурс]. Режим доступа: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"https://dnr-online.ru/download/ob-utverzhdenii-gosudarstvennogo-obrazovatelnogo-standarta-doshkolnogo-obrazovaniya/"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Style w:val="C2"/>
          <w:rFonts w:ascii="Times New Roman" w:hAnsi="Times New Roman"/>
          <w:color w:val="000000"/>
          <w:sz w:val="24"/>
        </w:rPr>
        <w:t>https://dnr-online.ru/download/ob-utverzhdenii-gosudarstvennogo-obrazovatelnogo-standarta-doshkolnogo-obrazovaniya/</w:t>
      </w:r>
      <w:r>
        <w:rPr>
          <w:rStyle w:val="C2"/>
          <w:rFonts w:ascii="Times New Roman" w:hAnsi="Times New Roman"/>
          <w:color w:val="000000"/>
          <w:sz w:val="24"/>
        </w:rPr>
        <w:fldChar w:fldCharType="end"/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ind w:hanging="709" w:left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Диагностика индивидуального развития детей дошкольного возраста / авт.-сост. М.В. Савченко, Котова Л.Н., Губанова Н.В. Донецк : Истоки, 2017. - 76 с. [Электронный ресурс]. Режим доступа: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"http://dvoshod.ucoz.net/diagnostika_individualnogo_razvitija_detej_doshkol.pdf"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Style w:val="C2"/>
          <w:color w:val="000000"/>
          <w:sz w:val="24"/>
        </w:rPr>
        <w:t>http://dvoshod.ucoz.net/diagnostika_individualnogo_razvitija_detej_doshkol.pdf</w:t>
      </w:r>
      <w:r>
        <w:rPr>
          <w:rStyle w:val="C2"/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ind w:hanging="709" w:left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Концепция формирования здорового образа жизни детей и молодежи Донецкой Народной Республики (приказ Министерства образования и науки Донецкой Народной Республики от 03.08.2016 № 815) [Электронный ресурс]. Режим доступа: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"https://gmkol.ucoz.ua/vospitanie/koncepcija_zdorovogo_obraza_zhizni.pdf"</w:instrText>
      </w:r>
      <w:r>
        <w:rPr>
          <w:color w:val="000000"/>
          <w:sz w:val="24"/>
        </w:rPr>
        <w:fldChar w:fldCharType="separate"/>
      </w:r>
      <w:r>
        <w:rPr>
          <w:rStyle w:val="C2"/>
          <w:rFonts w:ascii="Times New Roman" w:hAnsi="Times New Roman"/>
          <w:color w:val="000000"/>
          <w:sz w:val="24"/>
        </w:rPr>
        <w:t>https://gmkol.ucoz.ua/vospitanie/koncepcija_zdorovogo_obraza_zhizni.pdf</w:t>
      </w:r>
      <w:r>
        <w:rPr>
          <w:rStyle w:val="C2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ind w:hanging="709" w:left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Развивающая педагогика оздоровления / В.Т. Кудрявцев, Б.Б. Егоров. – Москва: Линка-пресс, 2000. – 236 с.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ind w:hanging="709" w:left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Спутник руководителя физического воспитания дошкольного учреждения: Методическое пособие для руководителей физического воспитания дошкольных учреждений [Текст]/ Под ред. С.О.Филипповой. – Санкт-Петербург: Детство-Пресс – 2005. – 416 с.</w:t>
      </w:r>
    </w:p>
    <w:sectPr>
      <w:type w:val="nextPage"/>
      <w:pgSz w:w="11906" w:h="16838" w:code="9"/>
      <w:pgMar w:left="1700" w:right="850" w:top="1134" w:bottom="113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ADE6C0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142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">
    <w:nsid w:val="249642BB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nsid w:val="2B004F9C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6B514B1E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