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57" w:rsidRPr="005A17B9" w:rsidRDefault="00D45D57" w:rsidP="00D45D57">
      <w:pPr>
        <w:spacing w:after="0" w:line="240" w:lineRule="auto"/>
        <w:jc w:val="both"/>
      </w:pPr>
      <w:r w:rsidRPr="005A17B9">
        <w:t xml:space="preserve">МДОУ «Центр развития ребенка – детский сад №79 «Лучик», </w:t>
      </w:r>
      <w:proofErr w:type="gramStart"/>
      <w:r w:rsidRPr="005A17B9">
        <w:t>г</w:t>
      </w:r>
      <w:proofErr w:type="gramEnd"/>
      <w:r w:rsidRPr="005A17B9">
        <w:t xml:space="preserve">. Вологда </w:t>
      </w:r>
    </w:p>
    <w:p w:rsidR="00D45D57" w:rsidRDefault="00D45D57" w:rsidP="00DE4FF8">
      <w:pPr>
        <w:spacing w:after="0" w:line="240" w:lineRule="auto"/>
        <w:jc w:val="both"/>
        <w:rPr>
          <w:b/>
        </w:rPr>
      </w:pPr>
    </w:p>
    <w:p w:rsidR="00DE4FF8" w:rsidRPr="005A17B9" w:rsidRDefault="00D45D57" w:rsidP="00DE4FF8">
      <w:pPr>
        <w:spacing w:after="0" w:line="240" w:lineRule="auto"/>
        <w:jc w:val="both"/>
        <w:rPr>
          <w:b/>
        </w:rPr>
      </w:pPr>
      <w:r>
        <w:rPr>
          <w:b/>
        </w:rPr>
        <w:t>Кузнецова Ольга Анатольевна</w:t>
      </w:r>
      <w:r w:rsidR="00DE4FF8" w:rsidRPr="005A17B9">
        <w:rPr>
          <w:b/>
        </w:rPr>
        <w:t xml:space="preserve">, старший воспитатель </w:t>
      </w:r>
    </w:p>
    <w:p w:rsidR="00DE4FF8" w:rsidRPr="005A17B9" w:rsidRDefault="00DE4FF8" w:rsidP="00DE4FF8">
      <w:pPr>
        <w:spacing w:after="0" w:line="240" w:lineRule="auto"/>
        <w:jc w:val="both"/>
        <w:rPr>
          <w:b/>
        </w:rPr>
      </w:pPr>
    </w:p>
    <w:p w:rsidR="00D45D57" w:rsidRDefault="00D45D57" w:rsidP="00DE4FF8">
      <w:pPr>
        <w:spacing w:after="0" w:line="240" w:lineRule="auto"/>
        <w:jc w:val="center"/>
        <w:rPr>
          <w:b/>
        </w:rPr>
      </w:pPr>
      <w:r>
        <w:rPr>
          <w:b/>
        </w:rPr>
        <w:t xml:space="preserve">Роль народных подвижных игр Вологодской области </w:t>
      </w:r>
    </w:p>
    <w:p w:rsidR="00BA6B8C" w:rsidRPr="005A17B9" w:rsidRDefault="00D45D57" w:rsidP="00DE4FF8">
      <w:pPr>
        <w:spacing w:after="0" w:line="240" w:lineRule="auto"/>
        <w:jc w:val="center"/>
        <w:rPr>
          <w:b/>
        </w:rPr>
      </w:pPr>
      <w:r>
        <w:rPr>
          <w:b/>
        </w:rPr>
        <w:t xml:space="preserve">в развитии физических качеств дошкольников </w:t>
      </w:r>
    </w:p>
    <w:p w:rsidR="00DE4FF8" w:rsidRPr="005A17B9" w:rsidRDefault="00DE4FF8" w:rsidP="00DE4FF8">
      <w:pPr>
        <w:spacing w:after="0" w:line="240" w:lineRule="auto"/>
        <w:ind w:left="567"/>
        <w:jc w:val="both"/>
      </w:pPr>
    </w:p>
    <w:p w:rsidR="007029AA" w:rsidRPr="005A17B9" w:rsidRDefault="007029AA" w:rsidP="006531D4">
      <w:pPr>
        <w:spacing w:after="0" w:line="240" w:lineRule="auto"/>
        <w:ind w:firstLine="567"/>
        <w:jc w:val="both"/>
        <w:rPr>
          <w:b/>
          <w:i/>
        </w:rPr>
      </w:pPr>
      <w:r w:rsidRPr="005A17B9">
        <w:rPr>
          <w:b/>
          <w:i/>
        </w:rPr>
        <w:t xml:space="preserve">Аннотация. </w:t>
      </w:r>
    </w:p>
    <w:p w:rsidR="005A17B9" w:rsidRDefault="007029AA" w:rsidP="006531D4">
      <w:pPr>
        <w:spacing w:after="0" w:line="240" w:lineRule="auto"/>
        <w:ind w:firstLine="567"/>
        <w:jc w:val="both"/>
      </w:pPr>
      <w:r w:rsidRPr="005A17B9">
        <w:t>Данная статья адресована педагогам дошкольных образовательных учреждений для использования практического материала (народные подвижные игры Вологодской облас</w:t>
      </w:r>
      <w:r w:rsidR="005A17B9">
        <w:t>ти) в образовательном процессе для организации двигательной активности дошкольников и знакомства их с традициями родного края.</w:t>
      </w:r>
    </w:p>
    <w:p w:rsidR="007029AA" w:rsidRPr="005A17B9" w:rsidRDefault="007029AA" w:rsidP="006531D4">
      <w:pPr>
        <w:spacing w:after="0" w:line="240" w:lineRule="auto"/>
        <w:ind w:firstLine="567"/>
        <w:jc w:val="both"/>
      </w:pPr>
      <w:r w:rsidRPr="005A17B9">
        <w:rPr>
          <w:b/>
          <w:i/>
        </w:rPr>
        <w:t>Ключевые слова:</w:t>
      </w:r>
      <w:r w:rsidR="00AA145A" w:rsidRPr="005A17B9">
        <w:t xml:space="preserve">дошкольник, </w:t>
      </w:r>
      <w:r w:rsidRPr="005A17B9">
        <w:t>подвижные народные игры, Вологодская область,</w:t>
      </w:r>
      <w:r w:rsidR="00AA145A" w:rsidRPr="005A17B9">
        <w:t xml:space="preserve"> физические упражнения.</w:t>
      </w:r>
    </w:p>
    <w:p w:rsidR="007029AA" w:rsidRPr="005A17B9" w:rsidRDefault="007029AA" w:rsidP="006531D4">
      <w:pPr>
        <w:spacing w:after="0" w:line="240" w:lineRule="auto"/>
        <w:ind w:firstLine="567"/>
        <w:jc w:val="both"/>
      </w:pPr>
    </w:p>
    <w:p w:rsidR="006531D4" w:rsidRPr="005A17B9" w:rsidRDefault="00DE4FF8" w:rsidP="006531D4">
      <w:pPr>
        <w:spacing w:after="0" w:line="240" w:lineRule="auto"/>
        <w:ind w:firstLine="567"/>
        <w:jc w:val="both"/>
      </w:pPr>
      <w:r w:rsidRPr="005A17B9">
        <w:t xml:space="preserve">Вопрос об </w:t>
      </w:r>
      <w:r w:rsidR="006531D4" w:rsidRPr="005A17B9">
        <w:t>использовании</w:t>
      </w:r>
      <w:r w:rsidRPr="005A17B9">
        <w:t xml:space="preserve"> народных игр в воспитании детей поднимался еще</w:t>
      </w:r>
      <w:r w:rsidR="006531D4" w:rsidRPr="005A17B9">
        <w:t xml:space="preserve"> в прогрессивной русской педагогике </w:t>
      </w:r>
      <w:r w:rsidR="006531D4" w:rsidRPr="005A17B9">
        <w:rPr>
          <w:lang w:val="en-US"/>
        </w:rPr>
        <w:t>XVIII</w:t>
      </w:r>
      <w:r w:rsidR="006531D4" w:rsidRPr="005A17B9">
        <w:t xml:space="preserve"> века. С но</w:t>
      </w:r>
      <w:r w:rsidR="00D542E3" w:rsidRPr="005A17B9">
        <w:t xml:space="preserve">вой силой он прозвучал в работе </w:t>
      </w:r>
      <w:r w:rsidR="006531D4" w:rsidRPr="005A17B9">
        <w:t xml:space="preserve">Е.А. Покровского </w:t>
      </w:r>
      <w:r w:rsidR="008F2B13" w:rsidRPr="005A17B9">
        <w:t>[5</w:t>
      </w:r>
      <w:r w:rsidR="006531D4" w:rsidRPr="005A17B9">
        <w:t xml:space="preserve">], определившего такие виды игр, как игры с игрушками, движением, прыганьем, игры с песнями и хороводами, </w:t>
      </w:r>
      <w:proofErr w:type="gramStart"/>
      <w:r w:rsidR="006531D4" w:rsidRPr="005A17B9">
        <w:t>с</w:t>
      </w:r>
      <w:proofErr w:type="gramEnd"/>
      <w:r w:rsidR="006531D4" w:rsidRPr="005A17B9">
        <w:t xml:space="preserve"> </w:t>
      </w:r>
      <w:proofErr w:type="gramStart"/>
      <w:r w:rsidR="006531D4" w:rsidRPr="005A17B9">
        <w:t xml:space="preserve">завязанными глазами, вращательными движениями, веревочкой, шарами, палками, костями, камешками и т.д. </w:t>
      </w:r>
      <w:proofErr w:type="gramEnd"/>
    </w:p>
    <w:p w:rsidR="006531D4" w:rsidRPr="005A17B9" w:rsidRDefault="006531D4" w:rsidP="006531D4">
      <w:pPr>
        <w:spacing w:after="0" w:line="240" w:lineRule="auto"/>
        <w:ind w:firstLine="567"/>
        <w:jc w:val="both"/>
      </w:pPr>
      <w:r w:rsidRPr="005A17B9">
        <w:t xml:space="preserve">Привнося в жизнь дошкольника </w:t>
      </w:r>
      <w:r w:rsidR="00F4684A" w:rsidRPr="005A17B9">
        <w:t xml:space="preserve">подвижные </w:t>
      </w:r>
      <w:r w:rsidRPr="005A17B9">
        <w:t>народные, забытые игры</w:t>
      </w:r>
      <w:r w:rsidR="008F2B13" w:rsidRPr="005A17B9">
        <w:t xml:space="preserve"> родного края</w:t>
      </w:r>
      <w:r w:rsidRPr="005A17B9">
        <w:t xml:space="preserve">, воспитатель делает ее ярче, красочнее, интереснее. Педагогическая поддержка предполагает установление тесной, личностной связи между взрослыми и детьми и направлена на обогащение игрового опыта каждого ребенка. </w:t>
      </w:r>
    </w:p>
    <w:p w:rsidR="007029AA" w:rsidRPr="005A17B9" w:rsidRDefault="0060486C" w:rsidP="0060486C">
      <w:pPr>
        <w:spacing w:after="0" w:line="240" w:lineRule="auto"/>
        <w:ind w:firstLine="567"/>
        <w:jc w:val="both"/>
      </w:pPr>
      <w:r w:rsidRPr="005A17B9">
        <w:t xml:space="preserve">При организации и проведении </w:t>
      </w:r>
      <w:r w:rsidR="00F4684A" w:rsidRPr="005A17B9">
        <w:t xml:space="preserve">подвижных </w:t>
      </w:r>
      <w:r w:rsidRPr="005A17B9">
        <w:t xml:space="preserve">народных игр необходимо придерживаться следующих принципов: </w:t>
      </w:r>
    </w:p>
    <w:p w:rsidR="007029AA" w:rsidRPr="005A17B9" w:rsidRDefault="007029AA" w:rsidP="0060486C">
      <w:pPr>
        <w:spacing w:after="0" w:line="240" w:lineRule="auto"/>
        <w:ind w:firstLine="567"/>
        <w:jc w:val="both"/>
      </w:pPr>
      <w:r w:rsidRPr="005A17B9">
        <w:t xml:space="preserve">- </w:t>
      </w:r>
      <w:r w:rsidR="0060486C" w:rsidRPr="005A17B9">
        <w:t xml:space="preserve">доступность </w:t>
      </w:r>
      <w:r w:rsidR="00E358D3" w:rsidRPr="005A17B9">
        <w:t xml:space="preserve">содержания игр; </w:t>
      </w:r>
    </w:p>
    <w:p w:rsidR="007029AA" w:rsidRPr="005A17B9" w:rsidRDefault="007029AA" w:rsidP="0060486C">
      <w:pPr>
        <w:spacing w:after="0" w:line="240" w:lineRule="auto"/>
        <w:ind w:firstLine="567"/>
        <w:jc w:val="both"/>
      </w:pPr>
      <w:r w:rsidRPr="005A17B9">
        <w:t xml:space="preserve">- </w:t>
      </w:r>
      <w:r w:rsidR="00E358D3" w:rsidRPr="005A17B9">
        <w:t>возрастная адресованность</w:t>
      </w:r>
      <w:bookmarkStart w:id="0" w:name="_GoBack"/>
      <w:bookmarkEnd w:id="0"/>
      <w:r w:rsidR="00E358D3" w:rsidRPr="005A17B9">
        <w:t>;</w:t>
      </w:r>
    </w:p>
    <w:p w:rsidR="007029AA" w:rsidRPr="005A17B9" w:rsidRDefault="007029AA" w:rsidP="0060486C">
      <w:pPr>
        <w:spacing w:after="0" w:line="240" w:lineRule="auto"/>
        <w:ind w:firstLine="567"/>
        <w:jc w:val="both"/>
      </w:pPr>
      <w:r w:rsidRPr="005A17B9">
        <w:t xml:space="preserve">- </w:t>
      </w:r>
      <w:r w:rsidR="0060486C" w:rsidRPr="005A17B9">
        <w:t>вариативность</w:t>
      </w:r>
      <w:r w:rsidR="00E358D3" w:rsidRPr="005A17B9">
        <w:t xml:space="preserve">; </w:t>
      </w:r>
    </w:p>
    <w:p w:rsidR="007029AA" w:rsidRPr="005A17B9" w:rsidRDefault="007029AA" w:rsidP="0060486C">
      <w:pPr>
        <w:spacing w:after="0" w:line="240" w:lineRule="auto"/>
        <w:ind w:firstLine="567"/>
        <w:jc w:val="both"/>
      </w:pPr>
      <w:r w:rsidRPr="005A17B9">
        <w:t xml:space="preserve">- </w:t>
      </w:r>
      <w:r w:rsidR="00E358D3" w:rsidRPr="005A17B9">
        <w:t xml:space="preserve">ориентировка на интересы и желания детей; </w:t>
      </w:r>
    </w:p>
    <w:p w:rsidR="0060486C" w:rsidRPr="005A17B9" w:rsidRDefault="007029AA" w:rsidP="0060486C">
      <w:pPr>
        <w:spacing w:after="0" w:line="240" w:lineRule="auto"/>
        <w:ind w:firstLine="567"/>
        <w:jc w:val="both"/>
      </w:pPr>
      <w:r w:rsidRPr="005A17B9">
        <w:t xml:space="preserve">- </w:t>
      </w:r>
      <w:r w:rsidR="00E358D3" w:rsidRPr="005A17B9">
        <w:t xml:space="preserve">разнообразие игр. </w:t>
      </w:r>
    </w:p>
    <w:p w:rsidR="00E358D3" w:rsidRPr="005A17B9" w:rsidRDefault="00E358D3" w:rsidP="0060486C">
      <w:pPr>
        <w:spacing w:after="0" w:line="240" w:lineRule="auto"/>
        <w:ind w:firstLine="567"/>
        <w:jc w:val="both"/>
      </w:pPr>
      <w:r w:rsidRPr="005A17B9">
        <w:t xml:space="preserve">В образовательном процессе МДОУ для </w:t>
      </w:r>
      <w:r w:rsidR="00F4684A" w:rsidRPr="005A17B9">
        <w:t xml:space="preserve">подвижной </w:t>
      </w:r>
      <w:r w:rsidRPr="005A17B9">
        <w:t xml:space="preserve">народной игры должно быть определено и место, и время. </w:t>
      </w:r>
      <w:r w:rsidR="00F4684A" w:rsidRPr="005A17B9">
        <w:t>И</w:t>
      </w:r>
      <w:r w:rsidRPr="005A17B9">
        <w:t xml:space="preserve">гра может быть свободной, </w:t>
      </w:r>
      <w:r w:rsidR="00C17145" w:rsidRPr="005A17B9">
        <w:t>самостоятельной</w:t>
      </w:r>
      <w:r w:rsidRPr="005A17B9">
        <w:t xml:space="preserve"> деятельностью или частью мероприятия, может включаться в физкультурные, музыкальные занятия, прогулки, дни здоровья, а ее сюжеты – в пальчиковые игры и т.д. </w:t>
      </w:r>
    </w:p>
    <w:p w:rsidR="00C17145" w:rsidRPr="005A17B9" w:rsidRDefault="00C17145" w:rsidP="0060486C">
      <w:pPr>
        <w:spacing w:after="0" w:line="240" w:lineRule="auto"/>
        <w:ind w:firstLine="567"/>
        <w:jc w:val="both"/>
      </w:pPr>
      <w:r w:rsidRPr="005A17B9">
        <w:t>При организации и проведении народных игр</w:t>
      </w:r>
      <w:r w:rsidR="007029AA" w:rsidRPr="005A17B9">
        <w:t xml:space="preserve"> можно использовать следующую методическую схему:</w:t>
      </w:r>
    </w:p>
    <w:p w:rsidR="007029AA" w:rsidRPr="005A17B9" w:rsidRDefault="007029AA" w:rsidP="007029AA">
      <w:pPr>
        <w:pStyle w:val="a3"/>
        <w:numPr>
          <w:ilvl w:val="0"/>
          <w:numId w:val="4"/>
        </w:numPr>
        <w:spacing w:after="0" w:line="240" w:lineRule="auto"/>
        <w:jc w:val="both"/>
      </w:pPr>
      <w:r w:rsidRPr="005A17B9">
        <w:t>Сбор детей на игру</w:t>
      </w:r>
    </w:p>
    <w:p w:rsidR="007029AA" w:rsidRPr="005A17B9" w:rsidRDefault="007029AA" w:rsidP="007029AA">
      <w:pPr>
        <w:pStyle w:val="a3"/>
        <w:numPr>
          <w:ilvl w:val="0"/>
          <w:numId w:val="4"/>
        </w:numPr>
        <w:spacing w:after="0" w:line="240" w:lineRule="auto"/>
        <w:jc w:val="both"/>
      </w:pPr>
      <w:r w:rsidRPr="005A17B9">
        <w:t>Создание интереса к игре, связанной с национальными особенностями народа</w:t>
      </w:r>
    </w:p>
    <w:p w:rsidR="007029AA" w:rsidRPr="005A17B9" w:rsidRDefault="007029AA" w:rsidP="007029AA">
      <w:pPr>
        <w:pStyle w:val="a3"/>
        <w:numPr>
          <w:ilvl w:val="0"/>
          <w:numId w:val="4"/>
        </w:numPr>
        <w:spacing w:after="0" w:line="240" w:lineRule="auto"/>
        <w:jc w:val="both"/>
      </w:pPr>
      <w:r w:rsidRPr="005A17B9">
        <w:lastRenderedPageBreak/>
        <w:t>Объяснение хода игры</w:t>
      </w:r>
    </w:p>
    <w:p w:rsidR="007029AA" w:rsidRPr="005A17B9" w:rsidRDefault="007029AA" w:rsidP="007029AA">
      <w:pPr>
        <w:pStyle w:val="a3"/>
        <w:numPr>
          <w:ilvl w:val="0"/>
          <w:numId w:val="4"/>
        </w:numPr>
        <w:spacing w:after="0" w:line="240" w:lineRule="auto"/>
        <w:jc w:val="both"/>
      </w:pPr>
      <w:r w:rsidRPr="005A17B9">
        <w:t>Распределение ролей в игре (обычно считалкой)</w:t>
      </w:r>
    </w:p>
    <w:p w:rsidR="007029AA" w:rsidRPr="005A17B9" w:rsidRDefault="007029AA" w:rsidP="007029AA">
      <w:pPr>
        <w:pStyle w:val="a3"/>
        <w:numPr>
          <w:ilvl w:val="0"/>
          <w:numId w:val="4"/>
        </w:numPr>
        <w:spacing w:after="0" w:line="240" w:lineRule="auto"/>
        <w:jc w:val="both"/>
      </w:pPr>
      <w:r w:rsidRPr="005A17B9">
        <w:t>Руководство ходом игры</w:t>
      </w:r>
    </w:p>
    <w:p w:rsidR="007029AA" w:rsidRPr="005A17B9" w:rsidRDefault="007029AA" w:rsidP="007029AA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gramStart"/>
      <w:r w:rsidRPr="005A17B9">
        <w:t>Варьирование и усложнение содержания, правил, игровых действий (изменение размещения играющих на площадке, сигналов: словесный, звуковой, зрительный), увеличение количества выполняемых движен</w:t>
      </w:r>
      <w:r w:rsidR="00AA145A" w:rsidRPr="005A17B9">
        <w:t>ий (ходьба, бег, прыжки и т.д.) [2, С. 60-63].</w:t>
      </w:r>
      <w:proofErr w:type="gramEnd"/>
    </w:p>
    <w:p w:rsidR="006531D4" w:rsidRPr="005A17B9" w:rsidRDefault="00D542E3" w:rsidP="006531D4">
      <w:pPr>
        <w:spacing w:after="0" w:line="240" w:lineRule="auto"/>
        <w:ind w:firstLine="567"/>
        <w:jc w:val="both"/>
      </w:pPr>
      <w:r w:rsidRPr="005A17B9">
        <w:t>Подвижные народные игры Вологодской области – ценнейшее средство всестороннего развития личности ребенка. Через них</w:t>
      </w:r>
      <w:r w:rsidR="008F2B13" w:rsidRPr="005A17B9">
        <w:t xml:space="preserve"> дошкольник знакомится с привычками и обычаями известной местности, семейной жизни, знакомой окружающей среды, приобщается к наследию прошлого.  На протяжении столетий </w:t>
      </w:r>
      <w:r w:rsidRPr="005A17B9">
        <w:t>игры</w:t>
      </w:r>
      <w:r w:rsidR="008F2B13" w:rsidRPr="005A17B9">
        <w:t xml:space="preserve"> сопутствуют повседневной жизни детей и взрослых, помогая вырабатывать выносливость, силу, ловкость, воспитывать чувство ответственности. </w:t>
      </w:r>
    </w:p>
    <w:p w:rsidR="00D542E3" w:rsidRPr="005A17B9" w:rsidRDefault="00D542E3" w:rsidP="006531D4">
      <w:pPr>
        <w:spacing w:after="0" w:line="240" w:lineRule="auto"/>
        <w:ind w:firstLine="567"/>
        <w:jc w:val="both"/>
      </w:pPr>
      <w:r w:rsidRPr="005A17B9">
        <w:t>Как отмечал Е.А. Покровский: «Система воспитания без достаточного упражнения тела в отношении физическом может только заметным образом вести его к ослаблению, отнимая средства к укреплению, а вместе с тем приводя его умалению души и заключая в слабое тело, неспособное ни к какой истинно плодотворной деятельности» [5, С. 46]</w:t>
      </w:r>
    </w:p>
    <w:p w:rsidR="00D542E3" w:rsidRPr="005A17B9" w:rsidRDefault="00D542E3" w:rsidP="006531D4">
      <w:pPr>
        <w:spacing w:after="0" w:line="240" w:lineRule="auto"/>
        <w:ind w:firstLine="567"/>
        <w:jc w:val="both"/>
      </w:pPr>
      <w:r w:rsidRPr="005A17B9">
        <w:t>Но физические упражнения сами по себе не принесут такого результата, как сочетание их в игре. Народные подвижные игры содержат почти все естественные движения человека, которые сочетаются в самых различных и постоянно изменяющихся комбинациях (ребенок побежал, присел, перекувырнулся чер</w:t>
      </w:r>
      <w:r w:rsidR="00AA145A" w:rsidRPr="005A17B9">
        <w:t>ез голову, подпрыгнул и т.п.). О</w:t>
      </w:r>
      <w:r w:rsidRPr="005A17B9">
        <w:t>тсутствие монотонности в движениях</w:t>
      </w:r>
      <w:r w:rsidR="0054210C" w:rsidRPr="005A17B9">
        <w:t xml:space="preserve"> не только препятствует утомлению каких – то одних групп мышц, но и развивает различные физические качества: быстроту р</w:t>
      </w:r>
      <w:r w:rsidR="00AA145A" w:rsidRPr="005A17B9">
        <w:t>еакции, ловкость, координацию т</w:t>
      </w:r>
      <w:r w:rsidR="0054210C" w:rsidRPr="005A17B9">
        <w:t>.д.</w:t>
      </w:r>
    </w:p>
    <w:p w:rsidR="0063781D" w:rsidRPr="005A17B9" w:rsidRDefault="0054210C" w:rsidP="006531D4">
      <w:pPr>
        <w:spacing w:after="0" w:line="240" w:lineRule="auto"/>
        <w:ind w:firstLine="567"/>
        <w:jc w:val="both"/>
      </w:pPr>
      <w:r w:rsidRPr="005A17B9">
        <w:t>Существует много подвижных народных игр, в основе которых лежит движение (одна из первых и существенных потребностей детского организма) – бег, прыжки, ходьба,</w:t>
      </w:r>
      <w:r w:rsidR="0063781D" w:rsidRPr="005A17B9">
        <w:t xml:space="preserve"> метание,</w:t>
      </w:r>
      <w:r w:rsidRPr="005A17B9">
        <w:t xml:space="preserve"> упражнения в равновесии, координации. </w:t>
      </w:r>
      <w:r w:rsidR="0063781D" w:rsidRPr="005A17B9">
        <w:t>Игры с движением не только помогают дошкольникам реализовать бурное желание постоянно двигаться, но и благодаря заключенному в них соревновательному элементу развивают такие необходимые качества, как стремление к лидерству, настойчивость и выносливость.</w:t>
      </w:r>
    </w:p>
    <w:p w:rsidR="0054210C" w:rsidRPr="005A17B9" w:rsidRDefault="0063781D" w:rsidP="006531D4">
      <w:pPr>
        <w:spacing w:after="0" w:line="240" w:lineRule="auto"/>
        <w:ind w:firstLine="567"/>
        <w:jc w:val="both"/>
      </w:pPr>
      <w:r w:rsidRPr="005A17B9">
        <w:t>В народной культуре существует немало игр с использованием предметов. Это еще более усложняет игру, делает ее интереснее и полезнее. Одним из предметов, входящих в игру являются метательные орудия: «</w:t>
      </w:r>
      <w:r w:rsidR="008A5743" w:rsidRPr="005A17B9">
        <w:t>И</w:t>
      </w:r>
      <w:r w:rsidRPr="005A17B9">
        <w:t>скусство метать или бросать какой – либо предмет по известному направлению упражняет преимущественно мускулы рук, а иногда и ног, развивает ловкость их и изощряет верность глаза» [5, С. 219]</w:t>
      </w:r>
      <w:r w:rsidR="008A5743" w:rsidRPr="005A17B9">
        <w:t xml:space="preserve">. </w:t>
      </w:r>
    </w:p>
    <w:p w:rsidR="0054210C" w:rsidRPr="005A17B9" w:rsidRDefault="006B20B5" w:rsidP="006531D4">
      <w:pPr>
        <w:spacing w:after="0" w:line="240" w:lineRule="auto"/>
        <w:ind w:firstLine="567"/>
        <w:jc w:val="both"/>
      </w:pPr>
      <w:r w:rsidRPr="005A17B9">
        <w:t>Также к играм с предметами мы отнесем игры с костями, которые не требую</w:t>
      </w:r>
      <w:r w:rsidR="0085047D" w:rsidRPr="005A17B9">
        <w:t xml:space="preserve">т ни особой быстроты, ни силы, но для успеха в них нужна некоторая сноровка в глазомере при бросании: «Игры этого рода обыкновенно доступны </w:t>
      </w:r>
      <w:r w:rsidR="0085047D" w:rsidRPr="005A17B9">
        <w:lastRenderedPageBreak/>
        <w:t>для всех возрастов, всех натур и характеров, - живых и вялых, подвижных и малоподвижных» [5, С. 319].</w:t>
      </w:r>
    </w:p>
    <w:p w:rsidR="0085047D" w:rsidRPr="005A17B9" w:rsidRDefault="0085047D" w:rsidP="006531D4">
      <w:pPr>
        <w:spacing w:after="0" w:line="240" w:lineRule="auto"/>
        <w:ind w:firstLine="567"/>
        <w:jc w:val="both"/>
      </w:pPr>
      <w:r w:rsidRPr="005A17B9">
        <w:t>Самым распространенным предметом, используемым в народной игре, является мяч. По характеру своему такие игры должны быть причислены к играм с метательными орудиями, так как «подобно последним, содействуя укреплению тела вообще, содействуют также и развитию ловкости мускулов рук, а также развитию глазомера» [5, С. 235]</w:t>
      </w:r>
      <w:r w:rsidR="00B01EC3" w:rsidRPr="005A17B9">
        <w:t xml:space="preserve">. </w:t>
      </w:r>
    </w:p>
    <w:p w:rsidR="00FC7A24" w:rsidRPr="005A17B9" w:rsidRDefault="00FC7A24" w:rsidP="006531D4">
      <w:pPr>
        <w:spacing w:after="0" w:line="240" w:lineRule="auto"/>
        <w:ind w:firstLine="567"/>
        <w:jc w:val="both"/>
      </w:pPr>
      <w:r w:rsidRPr="005A17B9">
        <w:t xml:space="preserve">Мы не можем не согласиться с мнением Е.А. Покровского о том, что при изучении подвижных народных игр требуется сотрудничество нескольких наук – педагогика, психология, гигиена, т.к.: «Большинство игр проводятся на чистом воздухе, на широких пространствах и при усиленных упражнениях. При таких условиях кровь играющих очищается от накопившейся в ней углекислоты и других вредных частей, и таким образом содействуя лучшему питанию организма» [5, С. 37]. </w:t>
      </w:r>
    </w:p>
    <w:p w:rsidR="00FC7A24" w:rsidRPr="005A17B9" w:rsidRDefault="00FC7A24" w:rsidP="006531D4">
      <w:pPr>
        <w:spacing w:after="0" w:line="240" w:lineRule="auto"/>
        <w:ind w:firstLine="567"/>
        <w:jc w:val="both"/>
      </w:pPr>
      <w:r w:rsidRPr="005A17B9">
        <w:t xml:space="preserve">Физические упражнения, которые являются одной из важнейших составляющих игры, способствуют не только укреплению мышц и мускулов человека, но «составляют большие упражнения для центральной нервной системы, головного и спинного мозга» [5, С. 25]. </w:t>
      </w:r>
    </w:p>
    <w:p w:rsidR="003E3D39" w:rsidRPr="005A17B9" w:rsidRDefault="001518A3" w:rsidP="00AA145A">
      <w:pPr>
        <w:spacing w:after="0" w:line="240" w:lineRule="auto"/>
        <w:ind w:firstLine="567"/>
        <w:jc w:val="both"/>
      </w:pPr>
      <w:r w:rsidRPr="005A17B9">
        <w:t xml:space="preserve">Кроме того, необходимое качество, которое формируется в народной игре – это чувство коллективизма. Немного есть игр, которые рассчитаны на одиночное занятие, наоборот большинство их требует соучастия большего или меньшего количества других детей.  В коллективной игре выполняются как минимум две задачи: обучение взаимодействию друг с другом, взаимовыручке и приучение детей «к возбуждению соревнования, взаимной критики, признания достоинств и недостатков, поощрения тех, кто показал в игре больше ловкости, достоинства, искусства, и наоборот, порицания тех, кто, так или иначе, </w:t>
      </w:r>
      <w:proofErr w:type="gramStart"/>
      <w:r w:rsidRPr="005A17B9">
        <w:t>сплоховал</w:t>
      </w:r>
      <w:proofErr w:type="gramEnd"/>
      <w:r w:rsidRPr="005A17B9">
        <w:t xml:space="preserve"> в игре» [5, С. 36]. Соревновательное начало в игре, особенно в старшем дошкольном возрасте, </w:t>
      </w:r>
      <w:r w:rsidR="003E3D39" w:rsidRPr="005A17B9">
        <w:t>требует умения владеть собой, сосредотачивать свои силы. Игра стимулирует равн</w:t>
      </w:r>
      <w:r w:rsidR="00AA145A" w:rsidRPr="005A17B9">
        <w:t xml:space="preserve">яться на более </w:t>
      </w:r>
      <w:proofErr w:type="gramStart"/>
      <w:r w:rsidR="00AA145A" w:rsidRPr="005A17B9">
        <w:t>сильных</w:t>
      </w:r>
      <w:proofErr w:type="gramEnd"/>
      <w:r w:rsidR="00AA145A" w:rsidRPr="005A17B9">
        <w:t>, ловких.</w:t>
      </w:r>
    </w:p>
    <w:p w:rsidR="00FC7A24" w:rsidRPr="005A17B9" w:rsidRDefault="003E3D39" w:rsidP="006531D4">
      <w:pPr>
        <w:spacing w:after="0" w:line="240" w:lineRule="auto"/>
        <w:ind w:firstLine="567"/>
        <w:jc w:val="both"/>
      </w:pPr>
      <w:r w:rsidRPr="005A17B9">
        <w:t>Итак, игра –</w:t>
      </w:r>
      <w:r w:rsidR="00AA145A" w:rsidRPr="005A17B9">
        <w:t xml:space="preserve"> ведущий виддеятельности</w:t>
      </w:r>
      <w:r w:rsidRPr="005A17B9">
        <w:t xml:space="preserve"> в дошкольном возрасте, </w:t>
      </w:r>
      <w:r w:rsidR="00AA145A" w:rsidRPr="005A17B9">
        <w:t>который</w:t>
      </w:r>
      <w:r w:rsidRPr="005A17B9">
        <w:t xml:space="preserve"> по существу своему, есть «свободное выражение душевных и физических сил ребенка, работающих со всей энергией и заимствуемых из той среды, в которой они родились» [5, С. 18].</w:t>
      </w:r>
    </w:p>
    <w:p w:rsidR="005605EF" w:rsidRPr="005A17B9" w:rsidRDefault="00C17145" w:rsidP="00C02B24">
      <w:pPr>
        <w:spacing w:after="0" w:line="240" w:lineRule="auto"/>
        <w:ind w:firstLine="567"/>
        <w:jc w:val="both"/>
      </w:pPr>
      <w:r w:rsidRPr="005A17B9">
        <w:t>Именно поэтому п</w:t>
      </w:r>
      <w:r w:rsidR="003E3D39" w:rsidRPr="005A17B9">
        <w:t xml:space="preserve">едагогический коллектив МДОУ «Центр развития ребенка – детский сад №79 «Лучик» активно включает в </w:t>
      </w:r>
      <w:r w:rsidRPr="005A17B9">
        <w:t>образовательный</w:t>
      </w:r>
      <w:r w:rsidR="003E3D39" w:rsidRPr="005A17B9">
        <w:t xml:space="preserve"> процесс</w:t>
      </w:r>
      <w:r w:rsidRPr="005A17B9">
        <w:t xml:space="preserve"> подвижные народные игры Вологодской области, определив одну из основных задач – научить ребенка самостоятельно с удовольствием играть в народные игры.</w:t>
      </w:r>
    </w:p>
    <w:p w:rsidR="001756CC" w:rsidRPr="005A17B9" w:rsidRDefault="001756CC" w:rsidP="00BA6B8C">
      <w:pPr>
        <w:spacing w:after="0" w:line="240" w:lineRule="auto"/>
        <w:jc w:val="right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Приложение</w:t>
      </w:r>
    </w:p>
    <w:p w:rsidR="001756CC" w:rsidRPr="005A17B9" w:rsidRDefault="001756CC" w:rsidP="00BA6B8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DA3396" w:rsidRPr="005A17B9" w:rsidRDefault="00AA145A" w:rsidP="00BA6B8C">
      <w:pPr>
        <w:spacing w:after="0" w:line="240" w:lineRule="auto"/>
        <w:ind w:firstLine="567"/>
        <w:jc w:val="both"/>
        <w:rPr>
          <w:rFonts w:eastAsia="Times New Roman"/>
          <w:b/>
          <w:u w:val="single"/>
          <w:lang w:eastAsia="ru-RU"/>
        </w:rPr>
      </w:pPr>
      <w:r w:rsidRPr="005A17B9">
        <w:rPr>
          <w:rFonts w:eastAsia="Times New Roman"/>
          <w:b/>
          <w:u w:val="single"/>
          <w:lang w:eastAsia="ru-RU"/>
        </w:rPr>
        <w:t>Примеры описания</w:t>
      </w:r>
      <w:r w:rsidR="00C17145" w:rsidRPr="005A17B9">
        <w:rPr>
          <w:rFonts w:eastAsia="Times New Roman"/>
          <w:b/>
          <w:u w:val="single"/>
          <w:lang w:eastAsia="ru-RU"/>
        </w:rPr>
        <w:t xml:space="preserve"> народных игр, собранных</w:t>
      </w:r>
      <w:r w:rsidR="00DA3396" w:rsidRPr="005A17B9">
        <w:rPr>
          <w:rFonts w:eastAsia="Times New Roman"/>
          <w:b/>
          <w:u w:val="single"/>
          <w:lang w:eastAsia="ru-RU"/>
        </w:rPr>
        <w:t xml:space="preserve"> в Вологодской области </w:t>
      </w:r>
      <w:r w:rsidR="00C17145" w:rsidRPr="005A17B9">
        <w:rPr>
          <w:rFonts w:eastAsia="Times New Roman"/>
          <w:b/>
          <w:u w:val="single"/>
          <w:lang w:eastAsia="ru-RU"/>
        </w:rPr>
        <w:t>и используемых</w:t>
      </w:r>
      <w:r w:rsidR="00DA3396" w:rsidRPr="005A17B9">
        <w:rPr>
          <w:rFonts w:eastAsia="Times New Roman"/>
          <w:b/>
          <w:u w:val="single"/>
          <w:lang w:eastAsia="ru-RU"/>
        </w:rPr>
        <w:t xml:space="preserve"> в </w:t>
      </w:r>
      <w:r w:rsidR="00C17145" w:rsidRPr="005A17B9">
        <w:rPr>
          <w:rFonts w:eastAsia="Times New Roman"/>
          <w:b/>
          <w:u w:val="single"/>
          <w:lang w:eastAsia="ru-RU"/>
        </w:rPr>
        <w:t xml:space="preserve">дошкольном учреждении </w:t>
      </w:r>
      <w:r w:rsidR="00DA3396" w:rsidRPr="005A17B9">
        <w:rPr>
          <w:rFonts w:eastAsia="Times New Roman"/>
          <w:b/>
          <w:u w:val="single"/>
          <w:lang w:eastAsia="ru-RU"/>
        </w:rPr>
        <w:t xml:space="preserve"> при организации </w:t>
      </w:r>
      <w:r w:rsidR="009A7BA5" w:rsidRPr="005A17B9">
        <w:rPr>
          <w:rFonts w:eastAsia="Times New Roman"/>
          <w:b/>
          <w:u w:val="single"/>
          <w:lang w:eastAsia="ru-RU"/>
        </w:rPr>
        <w:t xml:space="preserve">двигательной активности </w:t>
      </w:r>
      <w:r w:rsidR="00DA3396" w:rsidRPr="005A17B9">
        <w:rPr>
          <w:rFonts w:eastAsia="Times New Roman"/>
          <w:b/>
          <w:u w:val="single"/>
          <w:lang w:eastAsia="ru-RU"/>
        </w:rPr>
        <w:t>дошкольников:</w:t>
      </w:r>
    </w:p>
    <w:p w:rsidR="009F7637" w:rsidRPr="005A17B9" w:rsidRDefault="009F7637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-2309" w:firstLine="562"/>
        <w:jc w:val="both"/>
        <w:rPr>
          <w:rFonts w:eastAsia="Times New Roman"/>
          <w:b/>
          <w:spacing w:val="-21"/>
          <w:u w:val="single"/>
          <w:lang w:eastAsia="ru-RU"/>
        </w:rPr>
      </w:pPr>
    </w:p>
    <w:p w:rsidR="00AA7EC1" w:rsidRPr="005A17B9" w:rsidRDefault="009F32C9" w:rsidP="005A17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-30" w:firstLine="562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b/>
          <w:spacing w:val="-21"/>
          <w:u w:val="single"/>
          <w:lang w:eastAsia="ru-RU"/>
        </w:rPr>
        <w:t>1</w:t>
      </w:r>
      <w:r w:rsidR="00AA7EC1" w:rsidRPr="005A17B9">
        <w:rPr>
          <w:rFonts w:eastAsia="Times New Roman"/>
          <w:b/>
          <w:spacing w:val="-21"/>
          <w:u w:val="single"/>
          <w:lang w:eastAsia="ru-RU"/>
        </w:rPr>
        <w:t>.</w:t>
      </w:r>
      <w:r w:rsidR="00AA7EC1" w:rsidRPr="005A17B9">
        <w:rPr>
          <w:rFonts w:eastAsia="Times New Roman"/>
          <w:b/>
          <w:spacing w:val="-3"/>
          <w:u w:val="single"/>
          <w:lang w:eastAsia="ru-RU"/>
        </w:rPr>
        <w:t xml:space="preserve">Игра «Чижик» </w:t>
      </w:r>
      <w:r w:rsidR="00AA7EC1" w:rsidRPr="005A17B9">
        <w:rPr>
          <w:rFonts w:eastAsia="Times New Roman"/>
          <w:b/>
          <w:bCs/>
          <w:spacing w:val="-3"/>
          <w:u w:val="single"/>
          <w:lang w:eastAsia="ru-RU"/>
        </w:rPr>
        <w:t>(</w:t>
      </w:r>
      <w:proofErr w:type="spellStart"/>
      <w:r w:rsidR="00AA7EC1" w:rsidRPr="005A17B9">
        <w:rPr>
          <w:rFonts w:eastAsia="Times New Roman"/>
          <w:b/>
          <w:bCs/>
          <w:spacing w:val="-3"/>
          <w:u w:val="single"/>
          <w:lang w:eastAsia="ru-RU"/>
        </w:rPr>
        <w:t>Сямженский</w:t>
      </w:r>
      <w:r w:rsidR="00AA7EC1" w:rsidRPr="005A17B9">
        <w:rPr>
          <w:rFonts w:eastAsia="Times New Roman"/>
          <w:b/>
          <w:spacing w:val="-3"/>
          <w:u w:val="single"/>
          <w:lang w:eastAsia="ru-RU"/>
        </w:rPr>
        <w:t>район</w:t>
      </w:r>
      <w:proofErr w:type="spellEnd"/>
      <w:r w:rsidR="00AA7EC1" w:rsidRPr="005A17B9">
        <w:rPr>
          <w:rFonts w:eastAsia="Times New Roman"/>
          <w:b/>
          <w:spacing w:val="-3"/>
          <w:u w:val="single"/>
          <w:lang w:eastAsia="ru-RU"/>
        </w:rPr>
        <w:t>)</w:t>
      </w:r>
      <w:r w:rsidR="009A7BA5" w:rsidRPr="005A17B9">
        <w:rPr>
          <w:rFonts w:eastAsia="Times New Roman"/>
          <w:spacing w:val="-3"/>
          <w:lang w:eastAsia="ru-RU"/>
        </w:rPr>
        <w:t>/ быстрота реакции, бег</w:t>
      </w:r>
      <w:r w:rsidR="00C64026" w:rsidRPr="005A17B9">
        <w:rPr>
          <w:rFonts w:eastAsia="Times New Roman"/>
          <w:spacing w:val="-3"/>
          <w:lang w:eastAsia="ru-RU"/>
        </w:rPr>
        <w:t>, внимание</w:t>
      </w:r>
    </w:p>
    <w:p w:rsidR="00AA7EC1" w:rsidRPr="005A17B9" w:rsidRDefault="00AA7EC1" w:rsidP="00BA6B8C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after="0" w:line="240" w:lineRule="auto"/>
        <w:ind w:left="19" w:right="-2309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spacing w:val="-2"/>
          <w:lang w:eastAsia="ru-RU"/>
        </w:rPr>
        <w:t>По дубочку постучишь,</w:t>
      </w:r>
      <w:r w:rsidRPr="005A17B9">
        <w:rPr>
          <w:rFonts w:eastAsia="Times New Roman"/>
          <w:lang w:eastAsia="ru-RU"/>
        </w:rPr>
        <w:tab/>
      </w:r>
      <w:r w:rsidRPr="005A17B9">
        <w:rPr>
          <w:rFonts w:eastAsia="Times New Roman"/>
          <w:spacing w:val="4"/>
          <w:lang w:eastAsia="ru-RU"/>
        </w:rPr>
        <w:t>/дети сидят, чиж летает/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-2309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spacing w:val="-1"/>
          <w:lang w:eastAsia="ru-RU"/>
        </w:rPr>
        <w:t>Вылетает серый чиж,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9" w:right="-2309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spacing w:val="1"/>
          <w:lang w:eastAsia="ru-RU"/>
        </w:rPr>
        <w:t>У него, у чижика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-2309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Хохолочек рыженький</w:t>
      </w:r>
    </w:p>
    <w:p w:rsidR="00AA7EC1" w:rsidRPr="005A17B9" w:rsidRDefault="00AA7EC1" w:rsidP="005A17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-30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spacing w:val="-1"/>
          <w:lang w:eastAsia="ru-RU"/>
        </w:rPr>
        <w:t>Чижик по полю летал,</w:t>
      </w:r>
      <w:r w:rsidR="00515CF7" w:rsidRPr="005A17B9">
        <w:rPr>
          <w:rFonts w:eastAsia="Times New Roman"/>
          <w:spacing w:val="-1"/>
          <w:lang w:eastAsia="ru-RU"/>
        </w:rPr>
        <w:t xml:space="preserve">       / стучит носком правой ноги, дети хлопают в ладоши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2309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Правой ножкой все кивал.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2309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Кив</w:t>
      </w:r>
      <w:proofErr w:type="spellEnd"/>
      <w:r w:rsidRPr="005A17B9">
        <w:rPr>
          <w:rFonts w:eastAsia="Times New Roman"/>
          <w:lang w:eastAsia="ru-RU"/>
        </w:rPr>
        <w:t xml:space="preserve">, </w:t>
      </w:r>
      <w:proofErr w:type="spellStart"/>
      <w:r w:rsidRPr="005A17B9">
        <w:rPr>
          <w:rFonts w:eastAsia="Times New Roman"/>
          <w:lang w:eastAsia="ru-RU"/>
        </w:rPr>
        <w:t>кив</w:t>
      </w:r>
      <w:proofErr w:type="spellEnd"/>
      <w:r w:rsidRPr="005A17B9">
        <w:rPr>
          <w:rFonts w:eastAsia="Times New Roman"/>
          <w:lang w:eastAsia="ru-RU"/>
        </w:rPr>
        <w:t>, не кивай,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2309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Себе пару выбирай</w:t>
      </w:r>
      <w:proofErr w:type="gramStart"/>
      <w:r w:rsidRPr="005A17B9">
        <w:rPr>
          <w:rFonts w:eastAsia="Times New Roman"/>
          <w:lang w:eastAsia="ru-RU"/>
        </w:rPr>
        <w:t>.</w:t>
      </w:r>
      <w:proofErr w:type="gramEnd"/>
      <w:r w:rsidR="00515CF7" w:rsidRPr="005A17B9">
        <w:rPr>
          <w:rFonts w:eastAsia="Times New Roman"/>
          <w:lang w:eastAsia="ru-RU"/>
        </w:rPr>
        <w:t xml:space="preserve">            /</w:t>
      </w:r>
      <w:proofErr w:type="gramStart"/>
      <w:r w:rsidR="00515CF7" w:rsidRPr="005A17B9">
        <w:rPr>
          <w:rFonts w:eastAsia="Times New Roman"/>
          <w:lang w:eastAsia="ru-RU"/>
        </w:rPr>
        <w:t>в</w:t>
      </w:r>
      <w:proofErr w:type="gramEnd"/>
      <w:r w:rsidR="00515CF7" w:rsidRPr="005A17B9">
        <w:rPr>
          <w:rFonts w:eastAsia="Times New Roman"/>
          <w:lang w:eastAsia="ru-RU"/>
        </w:rPr>
        <w:t>се встают с мест врассыпную и строятся в пары</w:t>
      </w:r>
    </w:p>
    <w:p w:rsidR="009F7637" w:rsidRPr="005A17B9" w:rsidRDefault="00515CF7" w:rsidP="00C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09"/>
        <w:jc w:val="both"/>
        <w:rPr>
          <w:rFonts w:eastAsia="Times New Roman"/>
          <w:spacing w:val="-2"/>
          <w:lang w:eastAsia="ru-RU"/>
        </w:rPr>
      </w:pPr>
      <w:r w:rsidRPr="005A17B9">
        <w:rPr>
          <w:rFonts w:eastAsia="Times New Roman"/>
          <w:spacing w:val="-2"/>
          <w:lang w:eastAsia="ru-RU"/>
        </w:rPr>
        <w:t>(</w:t>
      </w:r>
      <w:r w:rsidR="00AA7EC1" w:rsidRPr="005A17B9">
        <w:rPr>
          <w:rFonts w:eastAsia="Times New Roman"/>
          <w:spacing w:val="-2"/>
          <w:lang w:eastAsia="ru-RU"/>
        </w:rPr>
        <w:t>Кому не хватает пары, тот чиж</w:t>
      </w:r>
      <w:r w:rsidRPr="005A17B9">
        <w:rPr>
          <w:rFonts w:eastAsia="Times New Roman"/>
          <w:spacing w:val="-2"/>
          <w:lang w:eastAsia="ru-RU"/>
        </w:rPr>
        <w:t>)</w:t>
      </w:r>
      <w:r w:rsidR="00AA7EC1" w:rsidRPr="005A17B9">
        <w:rPr>
          <w:rFonts w:eastAsia="Times New Roman"/>
          <w:spacing w:val="-2"/>
          <w:lang w:eastAsia="ru-RU"/>
        </w:rPr>
        <w:t>.</w:t>
      </w:r>
    </w:p>
    <w:p w:rsidR="00AA7EC1" w:rsidRPr="005A17B9" w:rsidRDefault="009F32C9" w:rsidP="00BA6B8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b/>
          <w:u w:val="single"/>
          <w:lang w:eastAsia="ru-RU"/>
        </w:rPr>
        <w:t>2</w:t>
      </w:r>
      <w:r w:rsidR="00AA7EC1" w:rsidRPr="005A17B9">
        <w:rPr>
          <w:rFonts w:eastAsia="Times New Roman"/>
          <w:b/>
          <w:u w:val="single"/>
          <w:lang w:eastAsia="ru-RU"/>
        </w:rPr>
        <w:t>. Игра «Решето»   (Вологодская область)</w:t>
      </w:r>
      <w:r w:rsidR="009A7BA5" w:rsidRPr="005A17B9">
        <w:rPr>
          <w:rFonts w:eastAsia="Times New Roman"/>
          <w:spacing w:val="-3"/>
          <w:lang w:eastAsia="ru-RU"/>
        </w:rPr>
        <w:t>/ быстрота реакции, бег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Все игроки, кроме водящего, становятся цепочкой. Впереди – бабушка. Покупатель (водящий) подходит к бабушке и говорит: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-Бабушка, бабушка, продай решето!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Бабушка: - А оно не продажно!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Покупатель обходит детей и разглядывает их. Снова идет к бабушке и просит: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-Бабушка, бабушка, продай решето!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Бабушка:- Возьми сзади!</w:t>
      </w:r>
    </w:p>
    <w:p w:rsidR="009F7637" w:rsidRPr="005A17B9" w:rsidRDefault="00AA7EC1" w:rsidP="00C02B2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Водящий хлопает ее по руке и бежит в конец цепо</w:t>
      </w:r>
      <w:r w:rsidR="00956DDF" w:rsidRPr="005A17B9">
        <w:rPr>
          <w:rFonts w:eastAsia="Times New Roman"/>
          <w:lang w:eastAsia="ru-RU"/>
        </w:rPr>
        <w:t xml:space="preserve">чки, догоняя последнего ребенка. </w:t>
      </w:r>
      <w:r w:rsidRPr="005A17B9">
        <w:rPr>
          <w:rFonts w:eastAsia="Times New Roman"/>
          <w:lang w:eastAsia="ru-RU"/>
        </w:rPr>
        <w:t>Тот убегает с другой стороны и старается встать перед бабушкой. Если его догнали, он становится покупателем</w:t>
      </w:r>
      <w:r w:rsidR="00C02B24" w:rsidRPr="005A17B9">
        <w:rPr>
          <w:rFonts w:eastAsia="Times New Roman"/>
          <w:lang w:eastAsia="ru-RU"/>
        </w:rPr>
        <w:t>, а покупатель – бабушкой.</w:t>
      </w:r>
    </w:p>
    <w:p w:rsidR="00AA7EC1" w:rsidRPr="005A17B9" w:rsidRDefault="009F32C9" w:rsidP="00BA6B8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  <w:b/>
          <w:u w:val="single"/>
          <w:lang w:eastAsia="ru-RU"/>
        </w:rPr>
      </w:pPr>
      <w:r w:rsidRPr="005A17B9">
        <w:rPr>
          <w:rFonts w:eastAsia="Times New Roman"/>
          <w:b/>
          <w:u w:val="single"/>
          <w:lang w:eastAsia="ru-RU"/>
        </w:rPr>
        <w:t>3</w:t>
      </w:r>
      <w:r w:rsidR="00AA7EC1" w:rsidRPr="005A17B9">
        <w:rPr>
          <w:rFonts w:eastAsia="Times New Roman"/>
          <w:b/>
          <w:u w:val="single"/>
          <w:lang w:eastAsia="ru-RU"/>
        </w:rPr>
        <w:t>. Игра «Молчанка» (Никольский район)</w:t>
      </w:r>
      <w:r w:rsidR="009A7BA5" w:rsidRPr="005A17B9">
        <w:rPr>
          <w:rFonts w:eastAsia="Times New Roman"/>
          <w:lang w:eastAsia="ru-RU"/>
        </w:rPr>
        <w:t>/ общеразвивающие упражнения иосновные виды движений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По полу молчанка, 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По лавкам две.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spacing w:val="-1"/>
          <w:lang w:eastAsia="ru-RU"/>
        </w:rPr>
        <w:t>Молчите все.</w:t>
      </w:r>
    </w:p>
    <w:p w:rsidR="009F7637" w:rsidRPr="005A17B9" w:rsidRDefault="00AA7EC1" w:rsidP="00C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spacing w:val="1"/>
          <w:lang w:eastAsia="ru-RU"/>
        </w:rPr>
        <w:t>(</w:t>
      </w:r>
      <w:r w:rsidR="00AA145A" w:rsidRPr="005A17B9">
        <w:rPr>
          <w:rFonts w:eastAsia="Times New Roman"/>
          <w:spacing w:val="1"/>
          <w:lang w:eastAsia="ru-RU"/>
        </w:rPr>
        <w:t>С последними словами все замолкают и даже закрывают рот рукой, смеяться нельзя</w:t>
      </w:r>
      <w:proofErr w:type="gramStart"/>
      <w:r w:rsidR="00AA145A" w:rsidRPr="005A17B9">
        <w:rPr>
          <w:rFonts w:eastAsia="Times New Roman"/>
          <w:spacing w:val="1"/>
          <w:lang w:eastAsia="ru-RU"/>
        </w:rPr>
        <w:t>.</w:t>
      </w:r>
      <w:r w:rsidRPr="005A17B9">
        <w:rPr>
          <w:rFonts w:eastAsia="Times New Roman"/>
          <w:spacing w:val="1"/>
          <w:lang w:eastAsia="ru-RU"/>
        </w:rPr>
        <w:t>О</w:t>
      </w:r>
      <w:proofErr w:type="gramEnd"/>
      <w:r w:rsidRPr="005A17B9">
        <w:rPr>
          <w:rFonts w:eastAsia="Times New Roman"/>
          <w:spacing w:val="1"/>
          <w:lang w:eastAsia="ru-RU"/>
        </w:rPr>
        <w:t>дин из играющих смешит детей, кто засмеялся</w:t>
      </w:r>
      <w:r w:rsidR="007A647A" w:rsidRPr="005A17B9">
        <w:rPr>
          <w:rFonts w:eastAsia="Times New Roman"/>
          <w:spacing w:val="1"/>
          <w:lang w:eastAsia="ru-RU"/>
        </w:rPr>
        <w:t>,</w:t>
      </w:r>
      <w:r w:rsidRPr="005A17B9">
        <w:rPr>
          <w:rFonts w:eastAsia="Times New Roman"/>
          <w:spacing w:val="1"/>
          <w:lang w:eastAsia="ru-RU"/>
        </w:rPr>
        <w:t xml:space="preserve"> выполняет какое-нибудь </w:t>
      </w:r>
      <w:r w:rsidR="009A7BA5" w:rsidRPr="005A17B9">
        <w:rPr>
          <w:rFonts w:eastAsia="Times New Roman"/>
          <w:spacing w:val="1"/>
          <w:lang w:eastAsia="ru-RU"/>
        </w:rPr>
        <w:t xml:space="preserve">активное упражнение, </w:t>
      </w:r>
      <w:r w:rsidR="009A7BA5" w:rsidRPr="005A17B9">
        <w:rPr>
          <w:rFonts w:eastAsia="Times New Roman"/>
          <w:lang w:eastAsia="ru-RU"/>
        </w:rPr>
        <w:t>(подпрыгнуть несколько раз, обежать всех по кругу, станцевать, присесть, выполнить наклоны и др.)</w:t>
      </w:r>
      <w:r w:rsidR="00C02B24" w:rsidRPr="005A17B9">
        <w:rPr>
          <w:rFonts w:eastAsia="Times New Roman"/>
          <w:lang w:eastAsia="ru-RU"/>
        </w:rPr>
        <w:t>)</w:t>
      </w:r>
    </w:p>
    <w:p w:rsidR="00AA7EC1" w:rsidRPr="005A17B9" w:rsidRDefault="009F32C9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  <w:b/>
          <w:u w:val="single"/>
          <w:lang w:eastAsia="ru-RU"/>
        </w:rPr>
      </w:pPr>
      <w:r w:rsidRPr="005A17B9">
        <w:rPr>
          <w:rFonts w:eastAsia="Times New Roman"/>
          <w:b/>
          <w:spacing w:val="-26"/>
          <w:u w:val="single"/>
          <w:lang w:eastAsia="ru-RU"/>
        </w:rPr>
        <w:t>4</w:t>
      </w:r>
      <w:r w:rsidR="00AA7EC1" w:rsidRPr="005A17B9">
        <w:rPr>
          <w:rFonts w:eastAsia="Times New Roman"/>
          <w:b/>
          <w:spacing w:val="-26"/>
          <w:u w:val="single"/>
          <w:lang w:eastAsia="ru-RU"/>
        </w:rPr>
        <w:t>.</w:t>
      </w:r>
      <w:r w:rsidR="00AA7EC1" w:rsidRPr="005A17B9">
        <w:rPr>
          <w:rFonts w:eastAsia="Times New Roman"/>
          <w:b/>
          <w:spacing w:val="1"/>
          <w:u w:val="single"/>
          <w:lang w:eastAsia="ru-RU"/>
        </w:rPr>
        <w:t>Игра в скороговорки (Великоустюгский район)</w:t>
      </w:r>
      <w:r w:rsidR="009A7BA5" w:rsidRPr="005A17B9">
        <w:rPr>
          <w:rFonts w:eastAsia="Times New Roman"/>
          <w:spacing w:val="1"/>
          <w:lang w:eastAsia="ru-RU"/>
        </w:rPr>
        <w:t>/ развитие дыхания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- А ну, кто хорошо управляется со своим языком?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Как на горке, на пригорке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spacing w:val="-1"/>
          <w:lang w:eastAsia="ru-RU"/>
        </w:rPr>
        <w:t>Стоят 22 Егорки.</w:t>
      </w:r>
    </w:p>
    <w:p w:rsidR="00AA7EC1" w:rsidRPr="005A17B9" w:rsidRDefault="00AA7EC1" w:rsidP="00BA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Раз Егорка, два Егорка, три Егорка и т.д.</w:t>
      </w:r>
    </w:p>
    <w:p w:rsidR="009F7637" w:rsidRPr="005A17B9" w:rsidRDefault="00AA7EC1" w:rsidP="00C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(счет идет на одном дыхании, стараясь</w:t>
      </w:r>
      <w:r w:rsidR="00C02B24" w:rsidRPr="005A17B9">
        <w:rPr>
          <w:rFonts w:eastAsia="Times New Roman"/>
          <w:lang w:eastAsia="ru-RU"/>
        </w:rPr>
        <w:t xml:space="preserve"> не сбиться, иначе все сначала)</w:t>
      </w:r>
    </w:p>
    <w:p w:rsidR="00AA7EC1" w:rsidRPr="005A17B9" w:rsidRDefault="009F32C9" w:rsidP="00BA6B8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b/>
          <w:u w:val="single"/>
          <w:lang w:eastAsia="ru-RU"/>
        </w:rPr>
        <w:t>5</w:t>
      </w:r>
      <w:r w:rsidR="00AA7EC1" w:rsidRPr="005A17B9">
        <w:rPr>
          <w:rFonts w:eastAsia="Times New Roman"/>
          <w:b/>
          <w:u w:val="single"/>
          <w:lang w:eastAsia="ru-RU"/>
        </w:rPr>
        <w:t>. Игра «</w:t>
      </w:r>
      <w:proofErr w:type="spellStart"/>
      <w:r w:rsidR="00AA7EC1" w:rsidRPr="005A17B9">
        <w:rPr>
          <w:rFonts w:eastAsia="Times New Roman"/>
          <w:b/>
          <w:u w:val="single"/>
          <w:lang w:eastAsia="ru-RU"/>
        </w:rPr>
        <w:t>К</w:t>
      </w:r>
      <w:r w:rsidR="009A7BA5" w:rsidRPr="005A17B9">
        <w:rPr>
          <w:rFonts w:eastAsia="Times New Roman"/>
          <w:b/>
          <w:u w:val="single"/>
          <w:lang w:eastAsia="ru-RU"/>
        </w:rPr>
        <w:t>олодчик</w:t>
      </w:r>
      <w:proofErr w:type="spellEnd"/>
      <w:r w:rsidR="00AA7EC1" w:rsidRPr="005A17B9">
        <w:rPr>
          <w:rFonts w:eastAsia="Times New Roman"/>
          <w:b/>
          <w:u w:val="single"/>
          <w:lang w:eastAsia="ru-RU"/>
        </w:rPr>
        <w:t>» (</w:t>
      </w:r>
      <w:proofErr w:type="spellStart"/>
      <w:r w:rsidR="009A7BA5" w:rsidRPr="005A17B9">
        <w:rPr>
          <w:rFonts w:eastAsia="Times New Roman"/>
          <w:b/>
          <w:u w:val="single"/>
          <w:lang w:eastAsia="ru-RU"/>
        </w:rPr>
        <w:t>Сямженский</w:t>
      </w:r>
      <w:proofErr w:type="spellEnd"/>
      <w:r w:rsidR="00AA7EC1" w:rsidRPr="005A17B9">
        <w:rPr>
          <w:rFonts w:eastAsia="Times New Roman"/>
          <w:b/>
          <w:u w:val="single"/>
          <w:lang w:eastAsia="ru-RU"/>
        </w:rPr>
        <w:t xml:space="preserve"> район)</w:t>
      </w:r>
      <w:r w:rsidR="009A7BA5" w:rsidRPr="005A17B9">
        <w:rPr>
          <w:rFonts w:eastAsia="Times New Roman"/>
          <w:lang w:eastAsia="ru-RU"/>
        </w:rPr>
        <w:t>/ мелкая моторика, быстрота реакции</w:t>
      </w:r>
    </w:p>
    <w:p w:rsidR="009F7637" w:rsidRPr="005A17B9" w:rsidRDefault="009A7BA5" w:rsidP="00C02B2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Взрослый предлагает ребенку: «Сунь пальчик в </w:t>
      </w:r>
      <w:proofErr w:type="spellStart"/>
      <w:r w:rsidRPr="005A17B9">
        <w:rPr>
          <w:rFonts w:eastAsia="Times New Roman"/>
          <w:lang w:eastAsia="ru-RU"/>
        </w:rPr>
        <w:t>колодчик</w:t>
      </w:r>
      <w:proofErr w:type="spellEnd"/>
      <w:r w:rsidRPr="005A17B9">
        <w:rPr>
          <w:rFonts w:eastAsia="Times New Roman"/>
          <w:lang w:eastAsia="ru-RU"/>
        </w:rPr>
        <w:t xml:space="preserve">, там зайчик». </w:t>
      </w:r>
      <w:r w:rsidR="00C64026" w:rsidRPr="005A17B9">
        <w:rPr>
          <w:rFonts w:eastAsia="Times New Roman"/>
          <w:lang w:eastAsia="ru-RU"/>
        </w:rPr>
        <w:t>И когда тот просовывает палец между пальцами взрослого (кулачок), ведущий старается зажать его снизу, большим пальцем. Ребенок должен успеть выхватить палец, прежде чем взрослый прижмет его своим большим пальцем.</w:t>
      </w:r>
    </w:p>
    <w:p w:rsidR="00AA7EC1" w:rsidRPr="005A17B9" w:rsidRDefault="009F32C9" w:rsidP="00BA6B8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b/>
          <w:u w:val="single"/>
          <w:lang w:eastAsia="ru-RU"/>
        </w:rPr>
        <w:t>6</w:t>
      </w:r>
      <w:r w:rsidR="00AA7EC1" w:rsidRPr="005A17B9">
        <w:rPr>
          <w:rFonts w:eastAsia="Times New Roman"/>
          <w:b/>
          <w:u w:val="single"/>
          <w:lang w:eastAsia="ru-RU"/>
        </w:rPr>
        <w:t>. Игра «Пирог»</w:t>
      </w:r>
      <w:r w:rsidR="00C64026" w:rsidRPr="005A17B9">
        <w:rPr>
          <w:rFonts w:eastAsia="Times New Roman"/>
          <w:lang w:eastAsia="ru-RU"/>
        </w:rPr>
        <w:t xml:space="preserve"> / внимание, быстрота реакции, бег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lastRenderedPageBreak/>
        <w:t>Дети делятся на 2 группы и становятся напротив друг друга. Между ними садится участник, изображающий пирог. Все поют: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Да </w:t>
      </w:r>
      <w:proofErr w:type="gramStart"/>
      <w:r w:rsidRPr="005A17B9">
        <w:rPr>
          <w:rFonts w:eastAsia="Times New Roman"/>
          <w:lang w:eastAsia="ru-RU"/>
        </w:rPr>
        <w:t>экий</w:t>
      </w:r>
      <w:proofErr w:type="gramEnd"/>
      <w:r w:rsidRPr="005A17B9">
        <w:rPr>
          <w:rFonts w:eastAsia="Times New Roman"/>
          <w:lang w:eastAsia="ru-RU"/>
        </w:rPr>
        <w:t xml:space="preserve"> он высоконький,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Да </w:t>
      </w:r>
      <w:proofErr w:type="gramStart"/>
      <w:r w:rsidRPr="005A17B9">
        <w:rPr>
          <w:rFonts w:eastAsia="Times New Roman"/>
          <w:lang w:eastAsia="ru-RU"/>
        </w:rPr>
        <w:t>экий</w:t>
      </w:r>
      <w:proofErr w:type="gramEnd"/>
      <w:r w:rsidRPr="005A17B9">
        <w:rPr>
          <w:rFonts w:eastAsia="Times New Roman"/>
          <w:lang w:eastAsia="ru-RU"/>
        </w:rPr>
        <w:t xml:space="preserve"> он широконький,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Да </w:t>
      </w:r>
      <w:proofErr w:type="gramStart"/>
      <w:r w:rsidRPr="005A17B9">
        <w:rPr>
          <w:rFonts w:eastAsia="Times New Roman"/>
          <w:lang w:eastAsia="ru-RU"/>
        </w:rPr>
        <w:t>экий</w:t>
      </w:r>
      <w:proofErr w:type="gramEnd"/>
      <w:r w:rsidRPr="005A17B9">
        <w:rPr>
          <w:rFonts w:eastAsia="Times New Roman"/>
          <w:lang w:eastAsia="ru-RU"/>
        </w:rPr>
        <w:t xml:space="preserve"> он </w:t>
      </w:r>
      <w:proofErr w:type="spellStart"/>
      <w:r w:rsidRPr="005A17B9">
        <w:rPr>
          <w:rFonts w:eastAsia="Times New Roman"/>
          <w:lang w:eastAsia="ru-RU"/>
        </w:rPr>
        <w:t>мякошенький</w:t>
      </w:r>
      <w:proofErr w:type="spellEnd"/>
      <w:r w:rsidRPr="005A17B9">
        <w:rPr>
          <w:rFonts w:eastAsia="Times New Roman"/>
          <w:lang w:eastAsia="ru-RU"/>
        </w:rPr>
        <w:t>,</w:t>
      </w:r>
    </w:p>
    <w:p w:rsidR="00AA7EC1" w:rsidRPr="005A17B9" w:rsidRDefault="00AA7EC1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Режь да ешь! (говорком).</w:t>
      </w:r>
    </w:p>
    <w:p w:rsidR="009F7637" w:rsidRPr="005A17B9" w:rsidRDefault="00AA7EC1" w:rsidP="00C02B2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После этих слов к пирогу бегут по одному участнику от каждой команды. Кто первым коснется «пирога», уводит его в свою группу. А неудачник становится пирогом. Выигрывает гр</w:t>
      </w:r>
      <w:r w:rsidR="00C02B24" w:rsidRPr="005A17B9">
        <w:rPr>
          <w:rFonts w:eastAsia="Times New Roman"/>
          <w:lang w:eastAsia="ru-RU"/>
        </w:rPr>
        <w:t>уппа, набравшая больше  пирогов</w:t>
      </w:r>
    </w:p>
    <w:p w:rsidR="00AA7EC1" w:rsidRPr="005A17B9" w:rsidRDefault="009F32C9" w:rsidP="00BA6B8C">
      <w:pPr>
        <w:spacing w:after="0" w:line="240" w:lineRule="auto"/>
        <w:ind w:right="-1" w:firstLine="708"/>
        <w:jc w:val="both"/>
        <w:rPr>
          <w:rFonts w:eastAsia="Times New Roman"/>
          <w:b/>
          <w:u w:val="single"/>
          <w:lang w:eastAsia="ru-RU"/>
        </w:rPr>
      </w:pPr>
      <w:r w:rsidRPr="005A17B9">
        <w:rPr>
          <w:rFonts w:eastAsia="Times New Roman"/>
          <w:b/>
          <w:u w:val="single"/>
          <w:lang w:eastAsia="ru-RU"/>
        </w:rPr>
        <w:t>7</w:t>
      </w:r>
      <w:r w:rsidR="00AA7EC1" w:rsidRPr="005A17B9">
        <w:rPr>
          <w:rFonts w:eastAsia="Times New Roman"/>
          <w:b/>
          <w:u w:val="single"/>
          <w:lang w:eastAsia="ru-RU"/>
        </w:rPr>
        <w:t xml:space="preserve">. Игра «Гвоздик» (Бабушкинский район) </w:t>
      </w:r>
      <w:r w:rsidR="00C64026" w:rsidRPr="005A17B9">
        <w:rPr>
          <w:rFonts w:eastAsia="Times New Roman"/>
          <w:lang w:eastAsia="ru-RU"/>
        </w:rPr>
        <w:t>/ внимание, бег</w:t>
      </w:r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В стороне игрок – бабушка.</w:t>
      </w:r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Дети: (подходят) бабушка, бабушка! Можно травки пощипать?</w:t>
      </w:r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Бабушка: пощипите, пощипите! Только гвоздика  (луковое перо) не рвите.</w:t>
      </w:r>
    </w:p>
    <w:p w:rsidR="008F0E5E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gramStart"/>
      <w:r w:rsidRPr="005A17B9">
        <w:rPr>
          <w:rFonts w:eastAsia="Times New Roman"/>
          <w:lang w:eastAsia="ru-RU"/>
        </w:rPr>
        <w:t>(Дети щиплют траву, вдруг один как закричит:</w:t>
      </w:r>
      <w:proofErr w:type="gramEnd"/>
      <w:r w:rsidRPr="005A17B9">
        <w:rPr>
          <w:rFonts w:eastAsia="Times New Roman"/>
          <w:lang w:eastAsia="ru-RU"/>
        </w:rPr>
        <w:t xml:space="preserve"> «Бабушка! Гвоздик!» Бабушка догоняет, </w:t>
      </w:r>
      <w:proofErr w:type="gramStart"/>
      <w:r w:rsidRPr="005A17B9">
        <w:rPr>
          <w:rFonts w:eastAsia="Times New Roman"/>
          <w:lang w:eastAsia="ru-RU"/>
        </w:rPr>
        <w:t>п</w:t>
      </w:r>
      <w:r w:rsidR="00C02B24" w:rsidRPr="005A17B9">
        <w:rPr>
          <w:rFonts w:eastAsia="Times New Roman"/>
          <w:lang w:eastAsia="ru-RU"/>
        </w:rPr>
        <w:t>ойманный</w:t>
      </w:r>
      <w:proofErr w:type="gramEnd"/>
      <w:r w:rsidR="00C02B24" w:rsidRPr="005A17B9">
        <w:rPr>
          <w:rFonts w:eastAsia="Times New Roman"/>
          <w:lang w:eastAsia="ru-RU"/>
        </w:rPr>
        <w:t xml:space="preserve"> садится на свое место.</w:t>
      </w:r>
    </w:p>
    <w:p w:rsidR="00AA7EC1" w:rsidRPr="005A17B9" w:rsidRDefault="002A2627" w:rsidP="00C640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b/>
          <w:u w:val="single"/>
          <w:lang w:eastAsia="ru-RU"/>
        </w:rPr>
        <w:t>8</w:t>
      </w:r>
      <w:r w:rsidR="009F32C9" w:rsidRPr="005A17B9">
        <w:rPr>
          <w:rFonts w:eastAsia="Times New Roman"/>
          <w:b/>
          <w:u w:val="single"/>
          <w:lang w:eastAsia="ru-RU"/>
        </w:rPr>
        <w:t>.</w:t>
      </w:r>
      <w:r w:rsidR="00AA7EC1" w:rsidRPr="005A17B9">
        <w:rPr>
          <w:rFonts w:eastAsia="Times New Roman"/>
          <w:b/>
          <w:u w:val="single"/>
          <w:lang w:eastAsia="ru-RU"/>
        </w:rPr>
        <w:t>Игра «</w:t>
      </w:r>
      <w:proofErr w:type="spellStart"/>
      <w:r w:rsidR="00AA7EC1" w:rsidRPr="005A17B9">
        <w:rPr>
          <w:rFonts w:eastAsia="Times New Roman"/>
          <w:b/>
          <w:u w:val="single"/>
          <w:lang w:eastAsia="ru-RU"/>
        </w:rPr>
        <w:t>Утушкой</w:t>
      </w:r>
      <w:proofErr w:type="spellEnd"/>
      <w:r w:rsidR="00AA7EC1" w:rsidRPr="005A17B9">
        <w:rPr>
          <w:rFonts w:eastAsia="Times New Roman"/>
          <w:b/>
          <w:u w:val="single"/>
          <w:lang w:eastAsia="ru-RU"/>
        </w:rPr>
        <w:t xml:space="preserve"> играть» </w:t>
      </w:r>
      <w:r w:rsidR="00C64026" w:rsidRPr="005A17B9">
        <w:rPr>
          <w:rFonts w:eastAsia="Times New Roman"/>
          <w:lang w:eastAsia="ru-RU"/>
        </w:rPr>
        <w:t xml:space="preserve"> / внимание, быстрота реакции, бег</w:t>
      </w:r>
    </w:p>
    <w:p w:rsidR="003763FB" w:rsidRPr="005A17B9" w:rsidRDefault="003763FB" w:rsidP="00C6402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Дети делятся на две группы. </w:t>
      </w:r>
      <w:proofErr w:type="gramStart"/>
      <w:r w:rsidRPr="005A17B9">
        <w:rPr>
          <w:rFonts w:eastAsia="Times New Roman"/>
          <w:lang w:eastAsia="ru-RU"/>
        </w:rPr>
        <w:t>Одни образуют круг, другие, ухватив друг друга за подол, образуют цепочку (первый в цепочке «утица», остальные – «утята» и бегают «змей</w:t>
      </w:r>
      <w:r w:rsidR="00C64026" w:rsidRPr="005A17B9">
        <w:rPr>
          <w:rFonts w:eastAsia="Times New Roman"/>
          <w:lang w:eastAsia="ru-RU"/>
        </w:rPr>
        <w:t>кой» под поднятыми руками стоящ</w:t>
      </w:r>
      <w:r w:rsidRPr="005A17B9">
        <w:rPr>
          <w:rFonts w:eastAsia="Times New Roman"/>
          <w:lang w:eastAsia="ru-RU"/>
        </w:rPr>
        <w:t>их в кругу, пока звучит песня.</w:t>
      </w:r>
      <w:proofErr w:type="gramEnd"/>
      <w:r w:rsidRPr="005A17B9">
        <w:rPr>
          <w:rFonts w:eastAsia="Times New Roman"/>
          <w:lang w:eastAsia="ru-RU"/>
        </w:rPr>
        <w:t xml:space="preserve"> С окончанием песни «воротца» захлопываются (руки опускаются вниз). Утята не успевшие выбежать, остаются в кругу. Так повторяется, пока «утица» не останется одна. Ведущая – утица.</w:t>
      </w:r>
    </w:p>
    <w:p w:rsidR="003763FB" w:rsidRPr="005A17B9" w:rsidRDefault="008F0E5E" w:rsidP="00BA6B8C">
      <w:pPr>
        <w:spacing w:after="0" w:line="240" w:lineRule="auto"/>
        <w:ind w:right="-1" w:firstLine="708"/>
        <w:jc w:val="both"/>
        <w:rPr>
          <w:rFonts w:eastAsia="Times New Roman"/>
          <w:i/>
          <w:lang w:eastAsia="ru-RU"/>
        </w:rPr>
      </w:pPr>
      <w:r w:rsidRPr="005A17B9">
        <w:rPr>
          <w:rFonts w:eastAsia="Times New Roman"/>
          <w:b/>
          <w:i/>
          <w:u w:val="single"/>
          <w:lang w:eastAsia="ru-RU"/>
        </w:rPr>
        <w:t>(</w:t>
      </w:r>
      <w:proofErr w:type="spellStart"/>
      <w:r w:rsidRPr="005A17B9">
        <w:rPr>
          <w:rFonts w:eastAsia="Times New Roman"/>
          <w:b/>
          <w:i/>
          <w:u w:val="single"/>
          <w:lang w:eastAsia="ru-RU"/>
        </w:rPr>
        <w:t>Вытегорский</w:t>
      </w:r>
      <w:proofErr w:type="spellEnd"/>
      <w:r w:rsidRPr="005A17B9">
        <w:rPr>
          <w:rFonts w:eastAsia="Times New Roman"/>
          <w:b/>
          <w:i/>
          <w:u w:val="single"/>
          <w:lang w:eastAsia="ru-RU"/>
        </w:rPr>
        <w:t xml:space="preserve"> район)</w:t>
      </w:r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Тиу</w:t>
      </w:r>
      <w:proofErr w:type="spellEnd"/>
      <w:r w:rsidRPr="005A17B9">
        <w:rPr>
          <w:rFonts w:eastAsia="Times New Roman"/>
          <w:lang w:eastAsia="ru-RU"/>
        </w:rPr>
        <w:t xml:space="preserve"> – </w:t>
      </w:r>
      <w:proofErr w:type="spellStart"/>
      <w:r w:rsidRPr="005A17B9">
        <w:rPr>
          <w:rFonts w:eastAsia="Times New Roman"/>
          <w:lang w:eastAsia="ru-RU"/>
        </w:rPr>
        <w:t>тиу</w:t>
      </w:r>
      <w:proofErr w:type="spellEnd"/>
      <w:r w:rsidRPr="005A17B9">
        <w:rPr>
          <w:rFonts w:eastAsia="Times New Roman"/>
          <w:lang w:eastAsia="ru-RU"/>
        </w:rPr>
        <w:t xml:space="preserve"> - </w:t>
      </w:r>
      <w:proofErr w:type="spellStart"/>
      <w:r w:rsidRPr="005A17B9">
        <w:rPr>
          <w:rFonts w:eastAsia="Times New Roman"/>
          <w:lang w:eastAsia="ru-RU"/>
        </w:rPr>
        <w:t>тиу</w:t>
      </w:r>
      <w:proofErr w:type="spellEnd"/>
      <w:r w:rsidRPr="005A17B9">
        <w:rPr>
          <w:rFonts w:eastAsia="Times New Roman"/>
          <w:lang w:eastAsia="ru-RU"/>
        </w:rPr>
        <w:t xml:space="preserve"> – </w:t>
      </w:r>
      <w:proofErr w:type="spellStart"/>
      <w:r w:rsidRPr="005A17B9">
        <w:rPr>
          <w:rFonts w:eastAsia="Times New Roman"/>
          <w:lang w:eastAsia="ru-RU"/>
        </w:rPr>
        <w:t>ти</w:t>
      </w:r>
      <w:proofErr w:type="spellEnd"/>
      <w:r w:rsidRPr="005A17B9">
        <w:rPr>
          <w:rFonts w:eastAsia="Times New Roman"/>
          <w:lang w:eastAsia="ru-RU"/>
        </w:rPr>
        <w:t xml:space="preserve">. </w:t>
      </w:r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Уте</w:t>
      </w:r>
      <w:proofErr w:type="spellEnd"/>
      <w:r w:rsidRPr="005A17B9">
        <w:rPr>
          <w:rFonts w:eastAsia="Times New Roman"/>
          <w:lang w:eastAsia="ru-RU"/>
        </w:rPr>
        <w:t xml:space="preserve"> некуда идти.</w:t>
      </w:r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С малым </w:t>
      </w:r>
      <w:proofErr w:type="spellStart"/>
      <w:r w:rsidRPr="005A17B9">
        <w:rPr>
          <w:rFonts w:eastAsia="Times New Roman"/>
          <w:lang w:eastAsia="ru-RU"/>
        </w:rPr>
        <w:t>детушком</w:t>
      </w:r>
      <w:proofErr w:type="spellEnd"/>
      <w:r w:rsidRPr="005A17B9">
        <w:rPr>
          <w:rFonts w:eastAsia="Times New Roman"/>
          <w:lang w:eastAsia="ru-RU"/>
        </w:rPr>
        <w:t>,</w:t>
      </w:r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Со </w:t>
      </w:r>
      <w:proofErr w:type="spellStart"/>
      <w:r w:rsidRPr="005A17B9">
        <w:rPr>
          <w:rFonts w:eastAsia="Times New Roman"/>
          <w:lang w:eastAsia="ru-RU"/>
        </w:rPr>
        <w:t>дитятушком</w:t>
      </w:r>
      <w:proofErr w:type="spellEnd"/>
      <w:r w:rsidR="003763FB" w:rsidRPr="005A17B9">
        <w:rPr>
          <w:rFonts w:eastAsia="Times New Roman"/>
          <w:lang w:eastAsia="ru-RU"/>
        </w:rPr>
        <w:t xml:space="preserve"> - дитем</w:t>
      </w:r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Разлучилася</w:t>
      </w:r>
      <w:proofErr w:type="spellEnd"/>
      <w:r w:rsidR="008F0E5E" w:rsidRPr="005A17B9">
        <w:rPr>
          <w:rFonts w:eastAsia="Times New Roman"/>
          <w:lang w:eastAsia="ru-RU"/>
        </w:rPr>
        <w:t>,</w:t>
      </w:r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Как пушинка белая</w:t>
      </w:r>
      <w:r w:rsidR="008F0E5E" w:rsidRPr="005A17B9">
        <w:rPr>
          <w:rFonts w:eastAsia="Times New Roman"/>
          <w:lang w:eastAsia="ru-RU"/>
        </w:rPr>
        <w:t>,</w:t>
      </w:r>
    </w:p>
    <w:p w:rsidR="00AA7EC1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Распуш</w:t>
      </w:r>
      <w:r w:rsidR="00AA7EC1" w:rsidRPr="005A17B9">
        <w:rPr>
          <w:rFonts w:eastAsia="Times New Roman"/>
          <w:lang w:eastAsia="ru-RU"/>
        </w:rPr>
        <w:t>илася</w:t>
      </w:r>
      <w:proofErr w:type="spellEnd"/>
    </w:p>
    <w:p w:rsidR="00AA7EC1" w:rsidRPr="005A17B9" w:rsidRDefault="00AA7EC1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Тиу</w:t>
      </w:r>
      <w:proofErr w:type="spellEnd"/>
      <w:r w:rsidRPr="005A17B9">
        <w:rPr>
          <w:rFonts w:eastAsia="Times New Roman"/>
          <w:lang w:eastAsia="ru-RU"/>
        </w:rPr>
        <w:t xml:space="preserve"> – </w:t>
      </w:r>
      <w:proofErr w:type="spellStart"/>
      <w:r w:rsidRPr="005A17B9">
        <w:rPr>
          <w:rFonts w:eastAsia="Times New Roman"/>
          <w:lang w:eastAsia="ru-RU"/>
        </w:rPr>
        <w:t>тиу</w:t>
      </w:r>
      <w:proofErr w:type="spellEnd"/>
      <w:r w:rsidRPr="005A17B9">
        <w:rPr>
          <w:rFonts w:eastAsia="Times New Roman"/>
          <w:lang w:eastAsia="ru-RU"/>
        </w:rPr>
        <w:t xml:space="preserve"> – </w:t>
      </w:r>
      <w:proofErr w:type="spellStart"/>
      <w:r w:rsidRPr="005A17B9">
        <w:rPr>
          <w:rFonts w:eastAsia="Times New Roman"/>
          <w:lang w:eastAsia="ru-RU"/>
        </w:rPr>
        <w:t>тиу</w:t>
      </w:r>
      <w:proofErr w:type="spellEnd"/>
      <w:r w:rsidRPr="005A17B9">
        <w:rPr>
          <w:rFonts w:eastAsia="Times New Roman"/>
          <w:lang w:eastAsia="ru-RU"/>
        </w:rPr>
        <w:t xml:space="preserve"> – </w:t>
      </w:r>
      <w:proofErr w:type="spellStart"/>
      <w:r w:rsidRPr="005A17B9">
        <w:rPr>
          <w:rFonts w:eastAsia="Times New Roman"/>
          <w:lang w:eastAsia="ru-RU"/>
        </w:rPr>
        <w:t>ти</w:t>
      </w:r>
      <w:proofErr w:type="spellEnd"/>
    </w:p>
    <w:p w:rsidR="00AA7EC1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Куда с горя мне у</w:t>
      </w:r>
      <w:r w:rsidR="00AA7EC1" w:rsidRPr="005A17B9">
        <w:rPr>
          <w:rFonts w:eastAsia="Times New Roman"/>
          <w:lang w:eastAsia="ru-RU"/>
        </w:rPr>
        <w:t>йти?</w:t>
      </w:r>
      <w:r w:rsidRPr="005A17B9">
        <w:rPr>
          <w:rFonts w:eastAsia="Times New Roman"/>
          <w:lang w:eastAsia="ru-RU"/>
        </w:rPr>
        <w:t xml:space="preserve"> (на этом можно слова закончить)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Утушка</w:t>
      </w:r>
      <w:proofErr w:type="spellEnd"/>
      <w:r w:rsidRPr="005A17B9">
        <w:rPr>
          <w:rFonts w:eastAsia="Times New Roman"/>
          <w:lang w:eastAsia="ru-RU"/>
        </w:rPr>
        <w:t xml:space="preserve">, </w:t>
      </w:r>
      <w:proofErr w:type="spellStart"/>
      <w:r w:rsidRPr="005A17B9">
        <w:rPr>
          <w:rFonts w:eastAsia="Times New Roman"/>
          <w:lang w:eastAsia="ru-RU"/>
        </w:rPr>
        <w:t>ути</w:t>
      </w:r>
      <w:proofErr w:type="spellEnd"/>
      <w:r w:rsidRPr="005A17B9">
        <w:rPr>
          <w:rFonts w:eastAsia="Times New Roman"/>
          <w:lang w:eastAsia="ru-RU"/>
        </w:rPr>
        <w:t xml:space="preserve"> – </w:t>
      </w:r>
      <w:proofErr w:type="spellStart"/>
      <w:r w:rsidRPr="005A17B9">
        <w:rPr>
          <w:rFonts w:eastAsia="Times New Roman"/>
          <w:lang w:eastAsia="ru-RU"/>
        </w:rPr>
        <w:t>ути</w:t>
      </w:r>
      <w:proofErr w:type="spellEnd"/>
      <w:r w:rsidRPr="005A17B9">
        <w:rPr>
          <w:rFonts w:eastAsia="Times New Roman"/>
          <w:lang w:eastAsia="ru-RU"/>
        </w:rPr>
        <w:t>,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Мне-ка</w:t>
      </w:r>
      <w:proofErr w:type="spellEnd"/>
      <w:r w:rsidRPr="005A17B9">
        <w:rPr>
          <w:rFonts w:eastAsia="Times New Roman"/>
          <w:lang w:eastAsia="ru-RU"/>
        </w:rPr>
        <w:t xml:space="preserve"> некуда </w:t>
      </w:r>
      <w:proofErr w:type="spellStart"/>
      <w:r w:rsidRPr="005A17B9">
        <w:rPr>
          <w:rFonts w:eastAsia="Times New Roman"/>
          <w:lang w:eastAsia="ru-RU"/>
        </w:rPr>
        <w:t>итти</w:t>
      </w:r>
      <w:proofErr w:type="spellEnd"/>
      <w:r w:rsidRPr="005A17B9">
        <w:rPr>
          <w:rFonts w:eastAsia="Times New Roman"/>
          <w:lang w:eastAsia="ru-RU"/>
        </w:rPr>
        <w:t>,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gramStart"/>
      <w:r w:rsidRPr="005A17B9">
        <w:rPr>
          <w:rFonts w:eastAsia="Times New Roman"/>
          <w:lang w:eastAsia="ru-RU"/>
        </w:rPr>
        <w:t>Кабы</w:t>
      </w:r>
      <w:proofErr w:type="gramEnd"/>
      <w:r w:rsidRPr="005A17B9">
        <w:rPr>
          <w:rFonts w:eastAsia="Times New Roman"/>
          <w:lang w:eastAsia="ru-RU"/>
        </w:rPr>
        <w:t xml:space="preserve"> в лес </w:t>
      </w:r>
      <w:proofErr w:type="spellStart"/>
      <w:r w:rsidRPr="005A17B9">
        <w:rPr>
          <w:rFonts w:eastAsia="Times New Roman"/>
          <w:lang w:eastAsia="ru-RU"/>
        </w:rPr>
        <w:t>утти</w:t>
      </w:r>
      <w:proofErr w:type="spellEnd"/>
      <w:r w:rsidRPr="005A17B9">
        <w:rPr>
          <w:rFonts w:eastAsia="Times New Roman"/>
          <w:lang w:eastAsia="ru-RU"/>
        </w:rPr>
        <w:t xml:space="preserve"> – 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Заблудитисе</w:t>
      </w:r>
      <w:proofErr w:type="spellEnd"/>
      <w:r w:rsidRPr="005A17B9">
        <w:rPr>
          <w:rFonts w:eastAsia="Times New Roman"/>
          <w:lang w:eastAsia="ru-RU"/>
        </w:rPr>
        <w:t>,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gramStart"/>
      <w:r w:rsidRPr="005A17B9">
        <w:rPr>
          <w:rFonts w:eastAsia="Times New Roman"/>
          <w:lang w:eastAsia="ru-RU"/>
        </w:rPr>
        <w:t>Кабы</w:t>
      </w:r>
      <w:proofErr w:type="gramEnd"/>
      <w:r w:rsidRPr="005A17B9">
        <w:rPr>
          <w:rFonts w:eastAsia="Times New Roman"/>
          <w:lang w:eastAsia="ru-RU"/>
        </w:rPr>
        <w:t xml:space="preserve"> озеро воды – 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spellStart"/>
      <w:r w:rsidRPr="005A17B9">
        <w:rPr>
          <w:rFonts w:eastAsia="Times New Roman"/>
          <w:lang w:eastAsia="ru-RU"/>
        </w:rPr>
        <w:t>Потопитисею</w:t>
      </w:r>
      <w:proofErr w:type="spellEnd"/>
    </w:p>
    <w:p w:rsidR="008F0E5E" w:rsidRPr="005A17B9" w:rsidRDefault="008F0E5E" w:rsidP="00BA6B8C">
      <w:pPr>
        <w:spacing w:after="0" w:line="240" w:lineRule="auto"/>
        <w:ind w:right="-1" w:firstLine="708"/>
        <w:jc w:val="both"/>
        <w:rPr>
          <w:rFonts w:eastAsia="Times New Roman"/>
          <w:i/>
          <w:lang w:eastAsia="ru-RU"/>
        </w:rPr>
      </w:pPr>
      <w:r w:rsidRPr="005A17B9">
        <w:rPr>
          <w:rFonts w:eastAsia="Times New Roman"/>
          <w:b/>
          <w:i/>
          <w:u w:val="single"/>
          <w:lang w:eastAsia="ru-RU"/>
        </w:rPr>
        <w:t>(</w:t>
      </w:r>
      <w:proofErr w:type="spellStart"/>
      <w:r w:rsidRPr="005A17B9">
        <w:rPr>
          <w:rFonts w:eastAsia="Times New Roman"/>
          <w:b/>
          <w:i/>
          <w:u w:val="single"/>
          <w:lang w:eastAsia="ru-RU"/>
        </w:rPr>
        <w:t>Вашкинский</w:t>
      </w:r>
      <w:proofErr w:type="spellEnd"/>
      <w:r w:rsidRPr="005A17B9">
        <w:rPr>
          <w:rFonts w:eastAsia="Times New Roman"/>
          <w:b/>
          <w:i/>
          <w:u w:val="single"/>
          <w:lang w:eastAsia="ru-RU"/>
        </w:rPr>
        <w:t xml:space="preserve"> район)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Утица шла,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proofErr w:type="gramStart"/>
      <w:r w:rsidRPr="005A17B9">
        <w:rPr>
          <w:rFonts w:eastAsia="Times New Roman"/>
          <w:lang w:eastAsia="ru-RU"/>
        </w:rPr>
        <w:t>Меховая</w:t>
      </w:r>
      <w:proofErr w:type="gramEnd"/>
      <w:r w:rsidRPr="005A17B9">
        <w:rPr>
          <w:rFonts w:eastAsia="Times New Roman"/>
          <w:lang w:eastAsia="ru-RU"/>
        </w:rPr>
        <w:t xml:space="preserve"> шла,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По </w:t>
      </w:r>
      <w:proofErr w:type="spellStart"/>
      <w:r w:rsidRPr="005A17B9">
        <w:rPr>
          <w:rFonts w:eastAsia="Times New Roman"/>
          <w:lang w:eastAsia="ru-RU"/>
        </w:rPr>
        <w:t>каменью</w:t>
      </w:r>
      <w:proofErr w:type="spellEnd"/>
      <w:r w:rsidRPr="005A17B9">
        <w:rPr>
          <w:rFonts w:eastAsia="Times New Roman"/>
          <w:lang w:eastAsia="ru-RU"/>
        </w:rPr>
        <w:t>,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 xml:space="preserve">По – за </w:t>
      </w:r>
      <w:proofErr w:type="spellStart"/>
      <w:r w:rsidRPr="005A17B9">
        <w:rPr>
          <w:rFonts w:eastAsia="Times New Roman"/>
          <w:lang w:eastAsia="ru-RU"/>
        </w:rPr>
        <w:t>ламенью</w:t>
      </w:r>
      <w:proofErr w:type="spellEnd"/>
      <w:r w:rsidRPr="005A17B9">
        <w:rPr>
          <w:rFonts w:eastAsia="Times New Roman"/>
          <w:lang w:eastAsia="ru-RU"/>
        </w:rPr>
        <w:t>.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Сама прошла,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lastRenderedPageBreak/>
        <w:t>Детей провела,</w:t>
      </w:r>
    </w:p>
    <w:p w:rsidR="008F0E5E" w:rsidRPr="005A17B9" w:rsidRDefault="008F0E5E" w:rsidP="00BA6B8C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Самого лучшего ребеночка</w:t>
      </w:r>
    </w:p>
    <w:p w:rsidR="009F7637" w:rsidRPr="005A17B9" w:rsidRDefault="008F0E5E" w:rsidP="00C02B24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Оставила.</w:t>
      </w:r>
    </w:p>
    <w:p w:rsidR="00AA7EC1" w:rsidRPr="005A17B9" w:rsidRDefault="002A2627" w:rsidP="00BA6B8C">
      <w:pPr>
        <w:widowControl w:val="0"/>
        <w:suppressAutoHyphens/>
        <w:spacing w:after="0" w:line="240" w:lineRule="auto"/>
        <w:ind w:right="-1" w:firstLine="708"/>
        <w:jc w:val="both"/>
        <w:rPr>
          <w:rFonts w:eastAsia="SimSun"/>
          <w:bCs/>
          <w:kern w:val="1"/>
          <w:lang w:eastAsia="hi-IN" w:bidi="hi-IN"/>
        </w:rPr>
      </w:pPr>
      <w:r w:rsidRPr="005A17B9">
        <w:rPr>
          <w:rFonts w:eastAsia="SimSun"/>
          <w:b/>
          <w:bCs/>
          <w:kern w:val="1"/>
          <w:u w:val="single"/>
          <w:lang w:eastAsia="hi-IN" w:bidi="hi-IN"/>
        </w:rPr>
        <w:t>9</w:t>
      </w:r>
      <w:r w:rsidR="003763FB" w:rsidRPr="005A17B9">
        <w:rPr>
          <w:rFonts w:eastAsia="SimSun"/>
          <w:b/>
          <w:bCs/>
          <w:kern w:val="1"/>
          <w:u w:val="single"/>
          <w:lang w:eastAsia="hi-IN" w:bidi="hi-IN"/>
        </w:rPr>
        <w:t xml:space="preserve">. </w:t>
      </w:r>
      <w:proofErr w:type="gramStart"/>
      <w:r w:rsidR="00C63914" w:rsidRPr="005A17B9">
        <w:rPr>
          <w:rFonts w:eastAsia="SimSun"/>
          <w:b/>
          <w:bCs/>
          <w:kern w:val="1"/>
          <w:u w:val="single"/>
          <w:lang w:eastAsia="hi-IN" w:bidi="hi-IN"/>
        </w:rPr>
        <w:t>Игра «Пороха</w:t>
      </w:r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>» (Череповецкий</w:t>
      </w:r>
      <w:r w:rsidR="00C63914" w:rsidRPr="005A17B9">
        <w:rPr>
          <w:rFonts w:eastAsia="SimSun"/>
          <w:b/>
          <w:bCs/>
          <w:kern w:val="1"/>
          <w:u w:val="single"/>
          <w:lang w:eastAsia="hi-IN" w:bidi="hi-IN"/>
        </w:rPr>
        <w:t xml:space="preserve">, </w:t>
      </w:r>
      <w:proofErr w:type="spellStart"/>
      <w:r w:rsidR="00C63914" w:rsidRPr="005A17B9">
        <w:rPr>
          <w:rFonts w:eastAsia="SimSun"/>
          <w:b/>
          <w:bCs/>
          <w:kern w:val="1"/>
          <w:u w:val="single"/>
          <w:lang w:eastAsia="hi-IN" w:bidi="hi-IN"/>
        </w:rPr>
        <w:t>Кадуйский</w:t>
      </w:r>
      <w:proofErr w:type="spellEnd"/>
      <w:r w:rsidR="00C63914" w:rsidRPr="005A17B9">
        <w:rPr>
          <w:rFonts w:eastAsia="SimSun"/>
          <w:b/>
          <w:bCs/>
          <w:kern w:val="1"/>
          <w:u w:val="single"/>
          <w:lang w:eastAsia="hi-IN" w:bidi="hi-IN"/>
        </w:rPr>
        <w:t>, Белозерский</w:t>
      </w:r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 xml:space="preserve"> район</w:t>
      </w:r>
      <w:r w:rsidR="00C63914" w:rsidRPr="005A17B9">
        <w:rPr>
          <w:rFonts w:eastAsia="SimSun"/>
          <w:b/>
          <w:bCs/>
          <w:kern w:val="1"/>
          <w:u w:val="single"/>
          <w:lang w:eastAsia="hi-IN" w:bidi="hi-IN"/>
        </w:rPr>
        <w:t>ы</w:t>
      </w:r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>)</w:t>
      </w:r>
      <w:r w:rsidR="00C63914" w:rsidRPr="005A17B9">
        <w:rPr>
          <w:rFonts w:eastAsia="SimSun"/>
          <w:bCs/>
          <w:kern w:val="1"/>
          <w:lang w:eastAsia="hi-IN" w:bidi="hi-IN"/>
        </w:rPr>
        <w:t xml:space="preserve">  / метание, быстрота реакции, бег, сила, глазомер</w:t>
      </w:r>
      <w:proofErr w:type="gramEnd"/>
    </w:p>
    <w:p w:rsidR="009F7637" w:rsidRPr="005A17B9" w:rsidRDefault="00C63914" w:rsidP="00C02B24">
      <w:pPr>
        <w:widowControl w:val="0"/>
        <w:suppressAutoHyphens/>
        <w:spacing w:after="0" w:line="240" w:lineRule="auto"/>
        <w:ind w:right="-1" w:firstLine="708"/>
        <w:jc w:val="both"/>
        <w:rPr>
          <w:rFonts w:eastAsia="SimSun"/>
          <w:bCs/>
          <w:kern w:val="1"/>
          <w:lang w:eastAsia="hi-IN" w:bidi="hi-IN"/>
        </w:rPr>
      </w:pPr>
      <w:r w:rsidRPr="005A17B9">
        <w:rPr>
          <w:rFonts w:eastAsia="SimSun"/>
          <w:bCs/>
          <w:kern w:val="1"/>
          <w:lang w:eastAsia="hi-IN" w:bidi="hi-IN"/>
        </w:rPr>
        <w:t xml:space="preserve">Один игрок бросал мяч на покатую крышу, мяч скатывался по ней и падал вниз. Дети бросались к предполагаемому месту падения, старались поймать мяч, прежде чем он упадет на землю. Тот, кому это </w:t>
      </w:r>
      <w:proofErr w:type="gramStart"/>
      <w:r w:rsidRPr="005A17B9">
        <w:rPr>
          <w:rFonts w:eastAsia="SimSun"/>
          <w:bCs/>
          <w:kern w:val="1"/>
          <w:lang w:eastAsia="hi-IN" w:bidi="hi-IN"/>
        </w:rPr>
        <w:t>удавалось</w:t>
      </w:r>
      <w:proofErr w:type="gramEnd"/>
      <w:r w:rsidRPr="005A17B9">
        <w:rPr>
          <w:rFonts w:eastAsia="SimSun"/>
          <w:bCs/>
          <w:kern w:val="1"/>
          <w:lang w:eastAsia="hi-IN" w:bidi="hi-IN"/>
        </w:rPr>
        <w:t xml:space="preserve"> получал право бросать мяч на крышу. Если же мяч касался земли, его снова бросал хозяин</w:t>
      </w:r>
    </w:p>
    <w:p w:rsidR="00AA7EC1" w:rsidRPr="005A17B9" w:rsidRDefault="002A2627" w:rsidP="00C02B24">
      <w:pPr>
        <w:widowControl w:val="0"/>
        <w:suppressAutoHyphens/>
        <w:spacing w:after="0" w:line="240" w:lineRule="auto"/>
        <w:ind w:right="-1" w:firstLine="708"/>
        <w:jc w:val="both"/>
        <w:rPr>
          <w:rFonts w:eastAsia="SimSun"/>
          <w:bCs/>
          <w:kern w:val="1"/>
          <w:lang w:eastAsia="hi-IN" w:bidi="hi-IN"/>
        </w:rPr>
      </w:pPr>
      <w:r w:rsidRPr="005A17B9">
        <w:rPr>
          <w:rFonts w:eastAsia="SimSun"/>
          <w:b/>
          <w:bCs/>
          <w:kern w:val="1"/>
          <w:u w:val="single"/>
          <w:lang w:eastAsia="hi-IN" w:bidi="hi-IN"/>
        </w:rPr>
        <w:t>10</w:t>
      </w:r>
      <w:r w:rsidR="003763FB" w:rsidRPr="005A17B9">
        <w:rPr>
          <w:rFonts w:eastAsia="SimSun"/>
          <w:b/>
          <w:bCs/>
          <w:kern w:val="1"/>
          <w:u w:val="single"/>
          <w:lang w:eastAsia="hi-IN" w:bidi="hi-IN"/>
        </w:rPr>
        <w:t xml:space="preserve">. </w:t>
      </w:r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>Игра «</w:t>
      </w:r>
      <w:r w:rsidR="00C63914" w:rsidRPr="005A17B9">
        <w:rPr>
          <w:rFonts w:eastAsia="SimSun"/>
          <w:b/>
          <w:bCs/>
          <w:kern w:val="1"/>
          <w:u w:val="single"/>
          <w:lang w:eastAsia="hi-IN" w:bidi="hi-IN"/>
        </w:rPr>
        <w:t>Мышка</w:t>
      </w:r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>» (</w:t>
      </w:r>
      <w:proofErr w:type="spellStart"/>
      <w:r w:rsidR="00C63914" w:rsidRPr="005A17B9">
        <w:rPr>
          <w:rFonts w:eastAsia="SimSun"/>
          <w:b/>
          <w:bCs/>
          <w:kern w:val="1"/>
          <w:u w:val="single"/>
          <w:lang w:eastAsia="hi-IN" w:bidi="hi-IN"/>
        </w:rPr>
        <w:t>Сямженский</w:t>
      </w:r>
      <w:proofErr w:type="spellEnd"/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 xml:space="preserve"> район)</w:t>
      </w:r>
      <w:r w:rsidR="00C63914" w:rsidRPr="005A17B9">
        <w:rPr>
          <w:rFonts w:eastAsia="SimSun"/>
          <w:bCs/>
          <w:kern w:val="1"/>
          <w:lang w:eastAsia="hi-IN" w:bidi="hi-IN"/>
        </w:rPr>
        <w:t>/ловкость, быстрота реакции</w:t>
      </w:r>
    </w:p>
    <w:p w:rsidR="00C63914" w:rsidRPr="005A17B9" w:rsidRDefault="00C63914" w:rsidP="00C02B24">
      <w:pPr>
        <w:widowControl w:val="0"/>
        <w:suppressAutoHyphens/>
        <w:spacing w:after="0" w:line="240" w:lineRule="auto"/>
        <w:ind w:right="-1" w:firstLine="708"/>
        <w:jc w:val="both"/>
        <w:rPr>
          <w:rFonts w:eastAsia="SimSun"/>
          <w:bCs/>
          <w:kern w:val="1"/>
          <w:lang w:eastAsia="hi-IN" w:bidi="hi-IN"/>
        </w:rPr>
      </w:pPr>
      <w:proofErr w:type="gramStart"/>
      <w:r w:rsidRPr="005A17B9">
        <w:rPr>
          <w:rFonts w:eastAsia="SimSun"/>
          <w:bCs/>
          <w:kern w:val="1"/>
          <w:lang w:eastAsia="hi-IN" w:bidi="hi-IN"/>
        </w:rPr>
        <w:t>Играющие сидят на стульях, поставленных по кругу</w:t>
      </w:r>
      <w:r w:rsidR="00E46CDA" w:rsidRPr="005A17B9">
        <w:rPr>
          <w:rFonts w:eastAsia="SimSun"/>
          <w:bCs/>
          <w:kern w:val="1"/>
          <w:lang w:eastAsia="hi-IN" w:bidi="hi-IN"/>
        </w:rPr>
        <w:t xml:space="preserve"> (с просветами)</w:t>
      </w:r>
      <w:r w:rsidRPr="005A17B9">
        <w:rPr>
          <w:rFonts w:eastAsia="SimSun"/>
          <w:bCs/>
          <w:kern w:val="1"/>
          <w:lang w:eastAsia="hi-IN" w:bidi="hi-IN"/>
        </w:rPr>
        <w:t xml:space="preserve">, «мышка» бегает вокруг играющих. </w:t>
      </w:r>
      <w:proofErr w:type="gramEnd"/>
    </w:p>
    <w:p w:rsidR="00C02B24" w:rsidRPr="005A17B9" w:rsidRDefault="00C02B24" w:rsidP="00BA6B8C">
      <w:pPr>
        <w:widowControl w:val="0"/>
        <w:suppressAutoHyphens/>
        <w:spacing w:after="0" w:line="240" w:lineRule="auto"/>
        <w:ind w:right="-1" w:firstLine="708"/>
        <w:rPr>
          <w:rFonts w:eastAsia="SimSun"/>
          <w:bCs/>
          <w:kern w:val="1"/>
          <w:lang w:eastAsia="hi-IN" w:bidi="hi-IN"/>
        </w:rPr>
      </w:pPr>
      <w:r w:rsidRPr="005A17B9">
        <w:rPr>
          <w:rFonts w:eastAsia="SimSun"/>
          <w:bCs/>
          <w:kern w:val="1"/>
          <w:lang w:eastAsia="hi-IN" w:bidi="hi-IN"/>
        </w:rPr>
        <w:t xml:space="preserve">Мышка, мышка, серая </w:t>
      </w:r>
      <w:proofErr w:type="gramStart"/>
      <w:r w:rsidRPr="005A17B9">
        <w:rPr>
          <w:rFonts w:eastAsia="SimSun"/>
          <w:bCs/>
          <w:kern w:val="1"/>
          <w:lang w:eastAsia="hi-IN" w:bidi="hi-IN"/>
        </w:rPr>
        <w:t>кубышка</w:t>
      </w:r>
      <w:proofErr w:type="gramEnd"/>
    </w:p>
    <w:p w:rsidR="00C02B24" w:rsidRPr="005A17B9" w:rsidRDefault="00C02B24" w:rsidP="00BA6B8C">
      <w:pPr>
        <w:widowControl w:val="0"/>
        <w:suppressAutoHyphens/>
        <w:spacing w:after="0" w:line="240" w:lineRule="auto"/>
        <w:ind w:right="-1" w:firstLine="708"/>
        <w:rPr>
          <w:rFonts w:eastAsia="SimSun"/>
          <w:bCs/>
          <w:kern w:val="1"/>
          <w:lang w:eastAsia="hi-IN" w:bidi="hi-IN"/>
        </w:rPr>
      </w:pPr>
      <w:r w:rsidRPr="005A17B9">
        <w:rPr>
          <w:rFonts w:eastAsia="SimSun"/>
          <w:bCs/>
          <w:kern w:val="1"/>
          <w:lang w:eastAsia="hi-IN" w:bidi="hi-IN"/>
        </w:rPr>
        <w:t>Продай теремок, продай невысок.</w:t>
      </w:r>
    </w:p>
    <w:p w:rsidR="00C02B24" w:rsidRPr="005A17B9" w:rsidRDefault="00C02B24" w:rsidP="00BA6B8C">
      <w:pPr>
        <w:widowControl w:val="0"/>
        <w:suppressAutoHyphens/>
        <w:spacing w:after="0" w:line="240" w:lineRule="auto"/>
        <w:ind w:right="-1" w:firstLine="708"/>
        <w:rPr>
          <w:rFonts w:eastAsia="SimSun"/>
          <w:bCs/>
          <w:kern w:val="1"/>
          <w:lang w:eastAsia="hi-IN" w:bidi="hi-IN"/>
        </w:rPr>
      </w:pPr>
      <w:r w:rsidRPr="005A17B9">
        <w:rPr>
          <w:rFonts w:eastAsia="SimSun"/>
          <w:bCs/>
          <w:kern w:val="1"/>
          <w:lang w:eastAsia="hi-IN" w:bidi="hi-IN"/>
        </w:rPr>
        <w:t>Раз, два, три – купи!</w:t>
      </w:r>
    </w:p>
    <w:p w:rsidR="00C02B24" w:rsidRPr="005A17B9" w:rsidRDefault="00C02B24" w:rsidP="00C02B24">
      <w:pPr>
        <w:widowControl w:val="0"/>
        <w:suppressAutoHyphens/>
        <w:spacing w:after="0" w:line="240" w:lineRule="auto"/>
        <w:ind w:right="-1" w:firstLine="708"/>
        <w:jc w:val="both"/>
        <w:rPr>
          <w:rFonts w:eastAsia="SimSun"/>
          <w:bCs/>
          <w:kern w:val="1"/>
          <w:lang w:eastAsia="hi-IN" w:bidi="hi-IN"/>
        </w:rPr>
      </w:pPr>
      <w:r w:rsidRPr="005A17B9">
        <w:rPr>
          <w:rFonts w:eastAsia="SimSun"/>
          <w:bCs/>
          <w:kern w:val="1"/>
          <w:lang w:eastAsia="hi-IN" w:bidi="hi-IN"/>
        </w:rPr>
        <w:t xml:space="preserve">При последних словах играющие пересаживаются на соседний стул, а «мышка» должна успеть занять себе место. Кому не хватило стула – тот «мышка». </w:t>
      </w:r>
    </w:p>
    <w:p w:rsidR="00AA7EC1" w:rsidRPr="005A17B9" w:rsidRDefault="002A2627" w:rsidP="00BA6B8C">
      <w:pPr>
        <w:widowControl w:val="0"/>
        <w:suppressAutoHyphens/>
        <w:spacing w:after="0" w:line="240" w:lineRule="auto"/>
        <w:ind w:right="-1" w:firstLine="708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b/>
          <w:bCs/>
          <w:kern w:val="1"/>
          <w:u w:val="single"/>
          <w:lang w:eastAsia="hi-IN" w:bidi="hi-IN"/>
        </w:rPr>
        <w:t>11</w:t>
      </w:r>
      <w:r w:rsidR="003763FB" w:rsidRPr="005A17B9">
        <w:rPr>
          <w:rFonts w:eastAsia="SimSun"/>
          <w:b/>
          <w:bCs/>
          <w:kern w:val="1"/>
          <w:u w:val="single"/>
          <w:lang w:eastAsia="hi-IN" w:bidi="hi-IN"/>
        </w:rPr>
        <w:t xml:space="preserve">. </w:t>
      </w:r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>Игра «Гончары»</w:t>
      </w:r>
      <w:r w:rsidR="00AA7EC1" w:rsidRPr="005A17B9">
        <w:rPr>
          <w:rFonts w:eastAsia="SimSun"/>
          <w:b/>
          <w:kern w:val="1"/>
          <w:u w:val="single"/>
          <w:lang w:eastAsia="hi-IN" w:bidi="hi-IN"/>
        </w:rPr>
        <w:t xml:space="preserve"> (</w:t>
      </w:r>
      <w:proofErr w:type="spellStart"/>
      <w:r w:rsidR="00AA7EC1" w:rsidRPr="005A17B9">
        <w:rPr>
          <w:rFonts w:eastAsia="SimSun"/>
          <w:b/>
          <w:kern w:val="1"/>
          <w:u w:val="single"/>
          <w:lang w:eastAsia="hi-IN" w:bidi="hi-IN"/>
        </w:rPr>
        <w:t>д</w:t>
      </w:r>
      <w:proofErr w:type="gramStart"/>
      <w:r w:rsidR="00AA7EC1" w:rsidRPr="005A17B9">
        <w:rPr>
          <w:rFonts w:eastAsia="SimSun"/>
          <w:b/>
          <w:kern w:val="1"/>
          <w:u w:val="single"/>
          <w:lang w:eastAsia="hi-IN" w:bidi="hi-IN"/>
        </w:rPr>
        <w:t>.С</w:t>
      </w:r>
      <w:proofErr w:type="gramEnd"/>
      <w:r w:rsidR="00AA7EC1" w:rsidRPr="005A17B9">
        <w:rPr>
          <w:rFonts w:eastAsia="SimSun"/>
          <w:b/>
          <w:kern w:val="1"/>
          <w:u w:val="single"/>
          <w:lang w:eastAsia="hi-IN" w:bidi="hi-IN"/>
        </w:rPr>
        <w:t>тепановская</w:t>
      </w:r>
      <w:proofErr w:type="spellEnd"/>
      <w:r w:rsidR="00AA7EC1" w:rsidRPr="005A17B9">
        <w:rPr>
          <w:rFonts w:eastAsia="SimSun"/>
          <w:b/>
          <w:kern w:val="1"/>
          <w:u w:val="single"/>
          <w:lang w:eastAsia="hi-IN" w:bidi="hi-IN"/>
        </w:rPr>
        <w:t xml:space="preserve"> </w:t>
      </w:r>
      <w:proofErr w:type="spellStart"/>
      <w:r w:rsidR="00AA7EC1" w:rsidRPr="005A17B9">
        <w:rPr>
          <w:rFonts w:eastAsia="SimSun"/>
          <w:b/>
          <w:kern w:val="1"/>
          <w:u w:val="single"/>
          <w:lang w:eastAsia="hi-IN" w:bidi="hi-IN"/>
        </w:rPr>
        <w:t>Тотемский</w:t>
      </w:r>
      <w:proofErr w:type="spellEnd"/>
      <w:r w:rsidR="00AA7EC1" w:rsidRPr="005A17B9">
        <w:rPr>
          <w:rFonts w:eastAsia="SimSun"/>
          <w:b/>
          <w:kern w:val="1"/>
          <w:u w:val="single"/>
          <w:lang w:eastAsia="hi-IN" w:bidi="hi-IN"/>
        </w:rPr>
        <w:t xml:space="preserve"> р-н)</w:t>
      </w:r>
      <w:r w:rsidR="00C64026" w:rsidRPr="005A17B9">
        <w:rPr>
          <w:rFonts w:eastAsia="SimSun"/>
          <w:kern w:val="1"/>
          <w:lang w:eastAsia="hi-IN" w:bidi="hi-IN"/>
        </w:rPr>
        <w:t xml:space="preserve"> / бег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 w:firstLine="708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 xml:space="preserve">Считалка: 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Ехала торба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С высокого горба.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 xml:space="preserve">В этой торбе - 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Хлеб, пшеница,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Кто с кем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Хочется поделиться.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Бери любого.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Самого дорогого.</w:t>
      </w:r>
    </w:p>
    <w:p w:rsidR="00AA7EC1" w:rsidRPr="005A17B9" w:rsidRDefault="007A647A" w:rsidP="00BA6B8C">
      <w:pPr>
        <w:widowControl w:val="0"/>
        <w:suppressAutoHyphens/>
        <w:spacing w:after="0" w:line="240" w:lineRule="auto"/>
        <w:ind w:right="-1" w:firstLine="567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На слова «самого дорого» дети берутся за руки,и встает</w:t>
      </w:r>
      <w:r w:rsidR="00AA7EC1" w:rsidRPr="005A17B9">
        <w:rPr>
          <w:rFonts w:eastAsia="SimSun"/>
          <w:kern w:val="1"/>
          <w:lang w:eastAsia="hi-IN" w:bidi="hi-IN"/>
        </w:rPr>
        <w:t xml:space="preserve"> парами. Тот игрок, кому не досталось пары, становится водящим в игре. Играющие разбиваются на пары — один сидит («горшок»), второй встает сзади («продавец»), и пары образуют круг. Водящий («покупатель») обходит круг, подходит к кому</w:t>
      </w:r>
      <w:r w:rsidR="00956DDF" w:rsidRPr="005A17B9">
        <w:rPr>
          <w:rFonts w:eastAsia="SimSun"/>
          <w:kern w:val="1"/>
          <w:lang w:eastAsia="hi-IN" w:bidi="hi-IN"/>
        </w:rPr>
        <w:t xml:space="preserve"> -</w:t>
      </w:r>
      <w:r w:rsidR="00AA7EC1" w:rsidRPr="005A17B9">
        <w:rPr>
          <w:rFonts w:eastAsia="SimSun"/>
          <w:kern w:val="1"/>
          <w:lang w:eastAsia="hi-IN" w:bidi="hi-IN"/>
        </w:rPr>
        <w:t xml:space="preserve"> либо из «продавцов», спрашивает цену: </w:t>
      </w:r>
    </w:p>
    <w:p w:rsidR="00AA7EC1" w:rsidRPr="005A17B9" w:rsidRDefault="00956DDF" w:rsidP="00BA6B8C">
      <w:pPr>
        <w:widowControl w:val="0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Почё</w:t>
      </w:r>
      <w:r w:rsidR="00AA7EC1" w:rsidRPr="005A17B9">
        <w:rPr>
          <w:rFonts w:eastAsia="SimSun"/>
          <w:kern w:val="1"/>
          <w:lang w:eastAsia="hi-IN" w:bidi="hi-IN"/>
        </w:rPr>
        <w:t>м горшок?</w:t>
      </w:r>
    </w:p>
    <w:p w:rsidR="00AA7EC1" w:rsidRPr="005A17B9" w:rsidRDefault="00AA7EC1" w:rsidP="00BA6B8C">
      <w:pPr>
        <w:widowControl w:val="0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По денежке.</w:t>
      </w:r>
    </w:p>
    <w:p w:rsidR="00AA7EC1" w:rsidRPr="005A17B9" w:rsidRDefault="00AA7EC1" w:rsidP="00BA6B8C">
      <w:pPr>
        <w:widowControl w:val="0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А он без трещинки?</w:t>
      </w:r>
    </w:p>
    <w:p w:rsidR="00AA7EC1" w:rsidRPr="005A17B9" w:rsidRDefault="00AA7EC1" w:rsidP="00BA6B8C">
      <w:pPr>
        <w:widowControl w:val="0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Проверь.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 w:firstLine="360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 xml:space="preserve">«Покупатель» </w:t>
      </w:r>
      <w:r w:rsidR="007A647A" w:rsidRPr="005A17B9">
        <w:rPr>
          <w:rFonts w:eastAsia="SimSun"/>
          <w:kern w:val="1"/>
          <w:lang w:eastAsia="hi-IN" w:bidi="hi-IN"/>
        </w:rPr>
        <w:t>делает вид, что</w:t>
      </w:r>
      <w:r w:rsidRPr="005A17B9">
        <w:rPr>
          <w:rFonts w:eastAsia="SimSun"/>
          <w:kern w:val="1"/>
          <w:lang w:eastAsia="hi-IN" w:bidi="hi-IN"/>
        </w:rPr>
        <w:t xml:space="preserve"> стучит по «горшку»</w:t>
      </w:r>
      <w:r w:rsidR="007A647A" w:rsidRPr="005A17B9">
        <w:rPr>
          <w:rFonts w:eastAsia="SimSun"/>
          <w:kern w:val="1"/>
          <w:lang w:eastAsia="hi-IN" w:bidi="hi-IN"/>
        </w:rPr>
        <w:t>,</w:t>
      </w:r>
      <w:r w:rsidRPr="005A17B9">
        <w:rPr>
          <w:rFonts w:eastAsia="SimSun"/>
          <w:kern w:val="1"/>
          <w:lang w:eastAsia="hi-IN" w:bidi="hi-IN"/>
        </w:rPr>
        <w:t xml:space="preserve"> который </w:t>
      </w:r>
      <w:r w:rsidR="007A647A" w:rsidRPr="005A17B9">
        <w:rPr>
          <w:rFonts w:eastAsia="SimSun"/>
          <w:kern w:val="1"/>
          <w:lang w:eastAsia="hi-IN" w:bidi="hi-IN"/>
        </w:rPr>
        <w:t>отвечает словами</w:t>
      </w:r>
      <w:r w:rsidR="00582B8A" w:rsidRPr="005A17B9">
        <w:rPr>
          <w:rFonts w:eastAsia="SimSun"/>
          <w:kern w:val="1"/>
          <w:lang w:eastAsia="hi-IN" w:bidi="hi-IN"/>
        </w:rPr>
        <w:t xml:space="preserve"> «дзинь </w:t>
      </w:r>
      <w:proofErr w:type="gramStart"/>
      <w:r w:rsidR="00582B8A" w:rsidRPr="005A17B9">
        <w:rPr>
          <w:rFonts w:eastAsia="SimSun"/>
          <w:kern w:val="1"/>
          <w:lang w:eastAsia="hi-IN" w:bidi="hi-IN"/>
        </w:rPr>
        <w:t>-</w:t>
      </w:r>
      <w:r w:rsidRPr="005A17B9">
        <w:rPr>
          <w:rFonts w:eastAsia="SimSun"/>
          <w:kern w:val="1"/>
          <w:lang w:eastAsia="hi-IN" w:bidi="hi-IN"/>
        </w:rPr>
        <w:t>д</w:t>
      </w:r>
      <w:proofErr w:type="gramEnd"/>
      <w:r w:rsidRPr="005A17B9">
        <w:rPr>
          <w:rFonts w:eastAsia="SimSun"/>
          <w:kern w:val="1"/>
          <w:lang w:eastAsia="hi-IN" w:bidi="hi-IN"/>
        </w:rPr>
        <w:t>зинь»</w:t>
      </w:r>
      <w:r w:rsidR="00582B8A" w:rsidRPr="005A17B9">
        <w:rPr>
          <w:rFonts w:eastAsia="SimSun"/>
          <w:kern w:val="1"/>
          <w:lang w:eastAsia="hi-IN" w:bidi="hi-IN"/>
        </w:rPr>
        <w:t xml:space="preserve"> (изображая звук)</w:t>
      </w:r>
      <w:r w:rsidRPr="005A17B9">
        <w:rPr>
          <w:rFonts w:eastAsia="SimSun"/>
          <w:kern w:val="1"/>
          <w:lang w:eastAsia="hi-IN" w:bidi="hi-IN"/>
        </w:rPr>
        <w:t>. Если горшок не нравится, отходит к другому продавцу, если горшок нравится, «покупатель» говорит: - Давай сговор.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Они берутся за руки и поют: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proofErr w:type="spellStart"/>
      <w:r w:rsidRPr="005A17B9">
        <w:rPr>
          <w:rFonts w:eastAsia="SimSun"/>
          <w:kern w:val="1"/>
          <w:lang w:eastAsia="hi-IN" w:bidi="hi-IN"/>
        </w:rPr>
        <w:t>Чинчары</w:t>
      </w:r>
      <w:proofErr w:type="spellEnd"/>
      <w:r w:rsidRPr="005A17B9">
        <w:rPr>
          <w:rFonts w:eastAsia="SimSun"/>
          <w:kern w:val="1"/>
          <w:lang w:eastAsia="hi-IN" w:bidi="hi-IN"/>
        </w:rPr>
        <w:t xml:space="preserve">, </w:t>
      </w:r>
      <w:proofErr w:type="spellStart"/>
      <w:r w:rsidRPr="005A17B9">
        <w:rPr>
          <w:rFonts w:eastAsia="SimSun"/>
          <w:kern w:val="1"/>
          <w:lang w:eastAsia="hi-IN" w:bidi="hi-IN"/>
        </w:rPr>
        <w:t>чинчары</w:t>
      </w:r>
      <w:proofErr w:type="spellEnd"/>
      <w:r w:rsidRPr="005A17B9">
        <w:rPr>
          <w:rFonts w:eastAsia="SimSun"/>
          <w:kern w:val="1"/>
          <w:lang w:eastAsia="hi-IN" w:bidi="hi-IN"/>
        </w:rPr>
        <w:t>,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lastRenderedPageBreak/>
        <w:t>Собирайтесь гончары,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С-по кусту, с-по насту,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proofErr w:type="spellStart"/>
      <w:r w:rsidRPr="005A17B9">
        <w:rPr>
          <w:rFonts w:eastAsia="SimSun"/>
          <w:kern w:val="1"/>
          <w:lang w:eastAsia="hi-IN" w:bidi="hi-IN"/>
        </w:rPr>
        <w:t>С-по</w:t>
      </w:r>
      <w:proofErr w:type="spellEnd"/>
      <w:r w:rsidRPr="005A17B9">
        <w:rPr>
          <w:rFonts w:eastAsia="SimSun"/>
          <w:kern w:val="1"/>
          <w:lang w:eastAsia="hi-IN" w:bidi="hi-IN"/>
        </w:rPr>
        <w:t xml:space="preserve"> лебедю </w:t>
      </w:r>
      <w:proofErr w:type="spellStart"/>
      <w:r w:rsidRPr="005A17B9">
        <w:rPr>
          <w:rFonts w:eastAsia="SimSun"/>
          <w:kern w:val="1"/>
          <w:lang w:eastAsia="hi-IN" w:bidi="hi-IN"/>
        </w:rPr>
        <w:t>горазду</w:t>
      </w:r>
      <w:proofErr w:type="spellEnd"/>
      <w:r w:rsidRPr="005A17B9">
        <w:rPr>
          <w:rFonts w:eastAsia="SimSun"/>
          <w:kern w:val="1"/>
          <w:lang w:eastAsia="hi-IN" w:bidi="hi-IN"/>
        </w:rPr>
        <w:t>, вон!</w:t>
      </w:r>
    </w:p>
    <w:p w:rsidR="009F7637" w:rsidRPr="005A17B9" w:rsidRDefault="00AA7EC1" w:rsidP="00C02B24">
      <w:pPr>
        <w:widowControl w:val="0"/>
        <w:suppressAutoHyphens/>
        <w:spacing w:after="0" w:line="240" w:lineRule="auto"/>
        <w:ind w:right="-1" w:firstLine="708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После песни «продавец» и «покупатель» бегут вокруг играющих в разные стороны. Кто первый добежит до «горшка», становится его хозяином.</w:t>
      </w:r>
    </w:p>
    <w:p w:rsidR="00AA7EC1" w:rsidRPr="005A17B9" w:rsidRDefault="002A2627" w:rsidP="00BA6B8C">
      <w:pPr>
        <w:widowControl w:val="0"/>
        <w:suppressAutoHyphens/>
        <w:spacing w:after="0" w:line="240" w:lineRule="auto"/>
        <w:ind w:right="-1" w:firstLine="567"/>
        <w:jc w:val="both"/>
        <w:rPr>
          <w:rFonts w:eastAsia="SimSun"/>
          <w:bCs/>
          <w:kern w:val="1"/>
          <w:lang w:eastAsia="hi-IN" w:bidi="hi-IN"/>
        </w:rPr>
      </w:pPr>
      <w:r w:rsidRPr="005A17B9">
        <w:rPr>
          <w:rFonts w:eastAsia="SimSun"/>
          <w:b/>
          <w:bCs/>
          <w:kern w:val="1"/>
          <w:u w:val="single"/>
          <w:lang w:eastAsia="hi-IN" w:bidi="hi-IN"/>
        </w:rPr>
        <w:t>12</w:t>
      </w:r>
      <w:r w:rsidR="003763FB" w:rsidRPr="005A17B9">
        <w:rPr>
          <w:rFonts w:eastAsia="SimSun"/>
          <w:b/>
          <w:bCs/>
          <w:kern w:val="1"/>
          <w:u w:val="single"/>
          <w:lang w:eastAsia="hi-IN" w:bidi="hi-IN"/>
        </w:rPr>
        <w:t xml:space="preserve">. </w:t>
      </w:r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>Игра «</w:t>
      </w:r>
      <w:proofErr w:type="gramStart"/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>Растяпа</w:t>
      </w:r>
      <w:proofErr w:type="gramEnd"/>
      <w:r w:rsidR="00AA7EC1" w:rsidRPr="005A17B9">
        <w:rPr>
          <w:rFonts w:eastAsia="SimSun"/>
          <w:b/>
          <w:bCs/>
          <w:kern w:val="1"/>
          <w:u w:val="single"/>
          <w:lang w:eastAsia="hi-IN" w:bidi="hi-IN"/>
        </w:rPr>
        <w:t>» (Вологодский район)</w:t>
      </w:r>
      <w:r w:rsidR="00C64026" w:rsidRPr="005A17B9">
        <w:rPr>
          <w:rFonts w:eastAsia="SimSun"/>
          <w:bCs/>
          <w:kern w:val="1"/>
          <w:lang w:eastAsia="hi-IN" w:bidi="hi-IN"/>
        </w:rPr>
        <w:t xml:space="preserve"> / внимание, быстрота реакции, бег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 w:firstLine="567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Дети встают лицом в кру</w:t>
      </w:r>
      <w:r w:rsidR="00582B8A" w:rsidRPr="005A17B9">
        <w:rPr>
          <w:rFonts w:eastAsia="SimSun"/>
          <w:kern w:val="1"/>
          <w:lang w:eastAsia="hi-IN" w:bidi="hi-IN"/>
        </w:rPr>
        <w:t>г парами друг за другом. Один оставшийся ребенок становится «</w:t>
      </w:r>
      <w:proofErr w:type="gramStart"/>
      <w:r w:rsidR="00582B8A" w:rsidRPr="005A17B9">
        <w:rPr>
          <w:rFonts w:eastAsia="SimSun"/>
          <w:kern w:val="1"/>
          <w:lang w:eastAsia="hi-IN" w:bidi="hi-IN"/>
        </w:rPr>
        <w:t>растяпой</w:t>
      </w:r>
      <w:proofErr w:type="gramEnd"/>
      <w:r w:rsidRPr="005A17B9">
        <w:rPr>
          <w:rFonts w:eastAsia="SimSun"/>
          <w:kern w:val="1"/>
          <w:lang w:eastAsia="hi-IN" w:bidi="hi-IN"/>
        </w:rPr>
        <w:t>»</w:t>
      </w:r>
      <w:r w:rsidR="00582B8A" w:rsidRPr="005A17B9">
        <w:rPr>
          <w:rFonts w:eastAsia="SimSun"/>
          <w:kern w:val="1"/>
          <w:lang w:eastAsia="hi-IN" w:bidi="hi-IN"/>
        </w:rPr>
        <w:t xml:space="preserve"> и</w:t>
      </w:r>
      <w:r w:rsidRPr="005A17B9">
        <w:rPr>
          <w:rFonts w:eastAsia="SimSun"/>
          <w:kern w:val="1"/>
          <w:lang w:eastAsia="hi-IN" w:bidi="hi-IN"/>
        </w:rPr>
        <w:t xml:space="preserve"> встает в центр круга. Под музыку</w:t>
      </w:r>
      <w:r w:rsidR="00582B8A" w:rsidRPr="005A17B9">
        <w:rPr>
          <w:rFonts w:eastAsia="SimSun"/>
          <w:kern w:val="1"/>
          <w:lang w:eastAsia="hi-IN" w:bidi="hi-IN"/>
        </w:rPr>
        <w:t>,дети</w:t>
      </w:r>
      <w:r w:rsidRPr="005A17B9">
        <w:rPr>
          <w:rFonts w:eastAsia="SimSun"/>
          <w:kern w:val="1"/>
          <w:lang w:eastAsia="hi-IN" w:bidi="hi-IN"/>
        </w:rPr>
        <w:t xml:space="preserve"> стоящие внутри круга идут плясать, </w:t>
      </w:r>
      <w:r w:rsidR="007A647A" w:rsidRPr="005A17B9">
        <w:rPr>
          <w:rFonts w:eastAsia="SimSun"/>
          <w:kern w:val="1"/>
          <w:lang w:eastAsia="hi-IN" w:bidi="hi-IN"/>
        </w:rPr>
        <w:t>дети снаружи круга не двигаются,</w:t>
      </w:r>
      <w:r w:rsidRPr="005A17B9">
        <w:rPr>
          <w:rFonts w:eastAsia="SimSun"/>
          <w:kern w:val="1"/>
          <w:lang w:eastAsia="hi-IN" w:bidi="hi-IN"/>
        </w:rPr>
        <w:t xml:space="preserve"> изображая «домики»</w:t>
      </w:r>
      <w:r w:rsidR="00582B8A" w:rsidRPr="005A17B9">
        <w:rPr>
          <w:rFonts w:eastAsia="SimSun"/>
          <w:kern w:val="1"/>
          <w:lang w:eastAsia="hi-IN" w:bidi="hi-IN"/>
        </w:rPr>
        <w:t xml:space="preserve"> (ру</w:t>
      </w:r>
      <w:r w:rsidR="007A647A" w:rsidRPr="005A17B9">
        <w:rPr>
          <w:rFonts w:eastAsia="SimSun"/>
          <w:kern w:val="1"/>
          <w:lang w:eastAsia="hi-IN" w:bidi="hi-IN"/>
        </w:rPr>
        <w:t>ки подняты над головой в форме крыши</w:t>
      </w:r>
      <w:r w:rsidR="00582B8A" w:rsidRPr="005A17B9">
        <w:rPr>
          <w:rFonts w:eastAsia="SimSun"/>
          <w:kern w:val="1"/>
          <w:lang w:eastAsia="hi-IN" w:bidi="hi-IN"/>
        </w:rPr>
        <w:t>)</w:t>
      </w:r>
      <w:r w:rsidRPr="005A17B9">
        <w:rPr>
          <w:rFonts w:eastAsia="SimSun"/>
          <w:kern w:val="1"/>
          <w:lang w:eastAsia="hi-IN" w:bidi="hi-IN"/>
        </w:rPr>
        <w:t>. Как только музыка заканчивается</w:t>
      </w:r>
      <w:r w:rsidR="007A647A" w:rsidRPr="005A17B9">
        <w:rPr>
          <w:rFonts w:eastAsia="SimSun"/>
          <w:kern w:val="1"/>
          <w:lang w:eastAsia="hi-IN" w:bidi="hi-IN"/>
        </w:rPr>
        <w:t>,</w:t>
      </w:r>
      <w:r w:rsidRPr="005A17B9">
        <w:rPr>
          <w:rFonts w:eastAsia="SimSun"/>
          <w:kern w:val="1"/>
          <w:lang w:eastAsia="hi-IN" w:bidi="hi-IN"/>
        </w:rPr>
        <w:t xml:space="preserve"> дети бегут занимать любой «домик» (встают за спину</w:t>
      </w:r>
      <w:r w:rsidR="00582B8A" w:rsidRPr="005A17B9">
        <w:rPr>
          <w:rFonts w:eastAsia="SimSun"/>
          <w:kern w:val="1"/>
          <w:lang w:eastAsia="hi-IN" w:bidi="hi-IN"/>
        </w:rPr>
        <w:t xml:space="preserve"> любого стоящего ребенка</w:t>
      </w:r>
      <w:r w:rsidRPr="005A17B9">
        <w:rPr>
          <w:rFonts w:eastAsia="SimSun"/>
          <w:kern w:val="1"/>
          <w:lang w:eastAsia="hi-IN" w:bidi="hi-IN"/>
        </w:rPr>
        <w:t xml:space="preserve">). Оставшийся без «домика» - </w:t>
      </w:r>
      <w:proofErr w:type="gramStart"/>
      <w:r w:rsidRPr="005A17B9">
        <w:rPr>
          <w:rFonts w:eastAsia="SimSun"/>
          <w:kern w:val="1"/>
          <w:lang w:eastAsia="hi-IN" w:bidi="hi-IN"/>
        </w:rPr>
        <w:t>Растяпа</w:t>
      </w:r>
      <w:proofErr w:type="gramEnd"/>
      <w:r w:rsidRPr="005A17B9">
        <w:rPr>
          <w:rFonts w:eastAsia="SimSun"/>
          <w:kern w:val="1"/>
          <w:lang w:eastAsia="hi-IN" w:bidi="hi-IN"/>
        </w:rPr>
        <w:t xml:space="preserve">. </w:t>
      </w:r>
    </w:p>
    <w:p w:rsidR="00AA7EC1" w:rsidRPr="005A17B9" w:rsidRDefault="00AA7EC1" w:rsidP="00BA6B8C">
      <w:pPr>
        <w:widowControl w:val="0"/>
        <w:suppressAutoHyphens/>
        <w:spacing w:after="0" w:line="240" w:lineRule="auto"/>
        <w:ind w:right="-1" w:firstLine="567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>Дети говорят ему:</w:t>
      </w:r>
    </w:p>
    <w:p w:rsidR="009F7637" w:rsidRPr="005A17B9" w:rsidRDefault="00AA7EC1" w:rsidP="00C02B24">
      <w:pPr>
        <w:widowControl w:val="0"/>
        <w:suppressAutoHyphens/>
        <w:spacing w:after="0" w:line="240" w:lineRule="auto"/>
        <w:ind w:right="-1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SimSun"/>
          <w:kern w:val="1"/>
          <w:lang w:eastAsia="hi-IN" w:bidi="hi-IN"/>
        </w:rPr>
        <w:t xml:space="preserve">«Раз, два, три — </w:t>
      </w:r>
      <w:proofErr w:type="gramStart"/>
      <w:r w:rsidRPr="005A17B9">
        <w:rPr>
          <w:rFonts w:eastAsia="SimSun"/>
          <w:kern w:val="1"/>
          <w:lang w:eastAsia="hi-IN" w:bidi="hi-IN"/>
        </w:rPr>
        <w:t>растяпа</w:t>
      </w:r>
      <w:proofErr w:type="gramEnd"/>
      <w:r w:rsidRPr="005A17B9">
        <w:rPr>
          <w:rFonts w:eastAsia="SimSun"/>
          <w:kern w:val="1"/>
          <w:lang w:eastAsia="hi-IN" w:bidi="hi-IN"/>
        </w:rPr>
        <w:t xml:space="preserve"> ты» Игра продолжается. Дети меняются местами.</w:t>
      </w:r>
    </w:p>
    <w:p w:rsidR="009F32C9" w:rsidRPr="005A17B9" w:rsidRDefault="009F32C9" w:rsidP="00BA6B8C">
      <w:pPr>
        <w:widowControl w:val="0"/>
        <w:suppressAutoHyphens/>
        <w:spacing w:after="0" w:line="240" w:lineRule="auto"/>
        <w:ind w:right="-1" w:firstLine="708"/>
        <w:jc w:val="both"/>
        <w:rPr>
          <w:rFonts w:eastAsia="SimSun"/>
          <w:kern w:val="1"/>
          <w:lang w:eastAsia="hi-IN" w:bidi="hi-IN"/>
        </w:rPr>
      </w:pPr>
      <w:r w:rsidRPr="005A17B9">
        <w:rPr>
          <w:rFonts w:eastAsia="Times New Roman"/>
          <w:b/>
          <w:spacing w:val="-34"/>
          <w:u w:val="single"/>
          <w:lang w:eastAsia="ru-RU"/>
        </w:rPr>
        <w:t>1</w:t>
      </w:r>
      <w:r w:rsidR="002A2627" w:rsidRPr="005A17B9">
        <w:rPr>
          <w:rFonts w:eastAsia="Times New Roman"/>
          <w:b/>
          <w:spacing w:val="-34"/>
          <w:u w:val="single"/>
          <w:lang w:eastAsia="ru-RU"/>
        </w:rPr>
        <w:t>3</w:t>
      </w:r>
      <w:r w:rsidRPr="005A17B9">
        <w:rPr>
          <w:rFonts w:eastAsia="Times New Roman"/>
          <w:b/>
          <w:spacing w:val="-34"/>
          <w:u w:val="single"/>
          <w:lang w:eastAsia="ru-RU"/>
        </w:rPr>
        <w:t>.</w:t>
      </w:r>
      <w:r w:rsidRPr="005A17B9">
        <w:rPr>
          <w:rFonts w:eastAsia="Times New Roman"/>
          <w:b/>
          <w:u w:val="single"/>
          <w:lang w:eastAsia="ru-RU"/>
        </w:rPr>
        <w:tab/>
      </w:r>
      <w:r w:rsidRPr="005A17B9">
        <w:rPr>
          <w:rFonts w:eastAsia="Times New Roman"/>
          <w:b/>
          <w:spacing w:val="-3"/>
          <w:u w:val="single"/>
          <w:lang w:eastAsia="ru-RU"/>
        </w:rPr>
        <w:t>Игра «</w:t>
      </w:r>
      <w:r w:rsidR="004C27B1" w:rsidRPr="005A17B9">
        <w:rPr>
          <w:rFonts w:eastAsia="Times New Roman"/>
          <w:b/>
          <w:spacing w:val="-3"/>
          <w:u w:val="single"/>
          <w:lang w:eastAsia="ru-RU"/>
        </w:rPr>
        <w:t>Салочки</w:t>
      </w:r>
      <w:r w:rsidRPr="005A17B9">
        <w:rPr>
          <w:rFonts w:eastAsia="Times New Roman"/>
          <w:b/>
          <w:spacing w:val="-3"/>
          <w:u w:val="single"/>
          <w:lang w:eastAsia="ru-RU"/>
        </w:rPr>
        <w:t>»</w:t>
      </w:r>
      <w:r w:rsidR="004C27B1" w:rsidRPr="005A17B9">
        <w:rPr>
          <w:rFonts w:eastAsia="Times New Roman"/>
          <w:spacing w:val="-3"/>
          <w:lang w:eastAsia="ru-RU"/>
        </w:rPr>
        <w:t>/ бег, внимание, ловкость, координация</w:t>
      </w:r>
    </w:p>
    <w:p w:rsidR="00D371F4" w:rsidRPr="005A17B9" w:rsidRDefault="004C27B1" w:rsidP="005A17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Это одна из самых распространенных игр на Русском Севере. В разных местах она имеет разное название и варианты условий («салки», «</w:t>
      </w:r>
      <w:proofErr w:type="spellStart"/>
      <w:r w:rsidRPr="005A17B9">
        <w:rPr>
          <w:rFonts w:eastAsia="Times New Roman"/>
          <w:lang w:eastAsia="ru-RU"/>
        </w:rPr>
        <w:t>ловишки</w:t>
      </w:r>
      <w:proofErr w:type="spellEnd"/>
      <w:r w:rsidRPr="005A17B9">
        <w:rPr>
          <w:rFonts w:eastAsia="Times New Roman"/>
          <w:lang w:eastAsia="ru-RU"/>
        </w:rPr>
        <w:t>», «пятнашки»).</w:t>
      </w:r>
    </w:p>
    <w:p w:rsidR="004C27B1" w:rsidRPr="005A17B9" w:rsidRDefault="004C27B1" w:rsidP="005A17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При разнообразии правил суть игры заключается в том, что один или несколько водящих ловят других игроков и, если поймают, меняются местами. Обычно водящий – это «</w:t>
      </w:r>
      <w:proofErr w:type="spellStart"/>
      <w:r w:rsidRPr="005A17B9">
        <w:rPr>
          <w:rFonts w:eastAsia="Times New Roman"/>
          <w:lang w:eastAsia="ru-RU"/>
        </w:rPr>
        <w:t>пятнашка</w:t>
      </w:r>
      <w:proofErr w:type="spellEnd"/>
      <w:r w:rsidRPr="005A17B9">
        <w:rPr>
          <w:rFonts w:eastAsia="Times New Roman"/>
          <w:lang w:eastAsia="ru-RU"/>
        </w:rPr>
        <w:t xml:space="preserve">», он старается поймать кого – нибудь из </w:t>
      </w:r>
      <w:proofErr w:type="gramStart"/>
      <w:r w:rsidRPr="005A17B9">
        <w:rPr>
          <w:rFonts w:eastAsia="Times New Roman"/>
          <w:lang w:eastAsia="ru-RU"/>
        </w:rPr>
        <w:t>играющих</w:t>
      </w:r>
      <w:proofErr w:type="gramEnd"/>
      <w:r w:rsidRPr="005A17B9">
        <w:rPr>
          <w:rFonts w:eastAsia="Times New Roman"/>
          <w:lang w:eastAsia="ru-RU"/>
        </w:rPr>
        <w:t xml:space="preserve"> или дотронуться ладонью. При этом иногда приговаривают: «На тебе </w:t>
      </w:r>
      <w:proofErr w:type="spellStart"/>
      <w:r w:rsidRPr="005A17B9">
        <w:rPr>
          <w:rFonts w:eastAsia="Times New Roman"/>
          <w:lang w:eastAsia="ru-RU"/>
        </w:rPr>
        <w:t>ляпку</w:t>
      </w:r>
      <w:proofErr w:type="spellEnd"/>
      <w:r w:rsidRPr="005A17B9">
        <w:rPr>
          <w:rFonts w:eastAsia="Times New Roman"/>
          <w:lang w:eastAsia="ru-RU"/>
        </w:rPr>
        <w:t>, отдай ее другому!»</w:t>
      </w:r>
      <w:proofErr w:type="gramStart"/>
      <w:r w:rsidRPr="005A17B9">
        <w:rPr>
          <w:rFonts w:eastAsia="Times New Roman"/>
          <w:lang w:eastAsia="ru-RU"/>
        </w:rPr>
        <w:t>.П</w:t>
      </w:r>
      <w:proofErr w:type="gramEnd"/>
      <w:r w:rsidRPr="005A17B9">
        <w:rPr>
          <w:rFonts w:eastAsia="Times New Roman"/>
          <w:lang w:eastAsia="ru-RU"/>
        </w:rPr>
        <w:t xml:space="preserve">олучивший «лапку» бегает за играющими, старается передать ее другому. А </w:t>
      </w:r>
      <w:proofErr w:type="gramStart"/>
      <w:r w:rsidRPr="005A17B9">
        <w:rPr>
          <w:rFonts w:eastAsia="Times New Roman"/>
          <w:lang w:eastAsia="ru-RU"/>
        </w:rPr>
        <w:t>играющие</w:t>
      </w:r>
      <w:proofErr w:type="gramEnd"/>
      <w:r w:rsidRPr="005A17B9">
        <w:rPr>
          <w:rFonts w:eastAsia="Times New Roman"/>
          <w:lang w:eastAsia="ru-RU"/>
        </w:rPr>
        <w:t xml:space="preserve"> убегают от него, дразнят: «Не дашь лепок, не вырастешь с вершок!»</w:t>
      </w:r>
    </w:p>
    <w:p w:rsidR="005A17B9" w:rsidRPr="005A17B9" w:rsidRDefault="005A17B9" w:rsidP="00BA6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ab/>
      </w:r>
    </w:p>
    <w:p w:rsidR="004C27B1" w:rsidRPr="005A17B9" w:rsidRDefault="005A17B9" w:rsidP="005A17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5A17B9">
        <w:rPr>
          <w:rFonts w:eastAsia="Times New Roman"/>
          <w:lang w:eastAsia="ru-RU"/>
        </w:rPr>
        <w:t>И многие другие игры.</w:t>
      </w:r>
    </w:p>
    <w:p w:rsidR="005A17B9" w:rsidRPr="005A17B9" w:rsidRDefault="005A17B9" w:rsidP="00C17145">
      <w:pPr>
        <w:spacing w:after="0" w:line="240" w:lineRule="auto"/>
        <w:ind w:firstLine="567"/>
        <w:jc w:val="center"/>
      </w:pPr>
    </w:p>
    <w:p w:rsidR="00C17145" w:rsidRPr="00D45D57" w:rsidRDefault="00C17145" w:rsidP="00D45D57">
      <w:pPr>
        <w:spacing w:after="0" w:line="240" w:lineRule="auto"/>
        <w:ind w:firstLine="567"/>
        <w:jc w:val="center"/>
        <w:rPr>
          <w:b/>
        </w:rPr>
      </w:pPr>
      <w:r w:rsidRPr="005A17B9">
        <w:rPr>
          <w:b/>
        </w:rPr>
        <w:t>Список литературы:</w:t>
      </w:r>
    </w:p>
    <w:p w:rsidR="00C17145" w:rsidRPr="005A17B9" w:rsidRDefault="00C17145" w:rsidP="00C171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5A17B9">
        <w:t>«Источник» №4. Информационно – методический и научно – педагогический журнал департамента образования администрации Вологодской области и Вологодского института развития образования / научный руководитель Е.И. Касаткина. -  Вологда, «ВИРО», 2001.</w:t>
      </w:r>
    </w:p>
    <w:p w:rsidR="00C17145" w:rsidRPr="005A17B9" w:rsidRDefault="00C17145" w:rsidP="00C171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5A17B9">
        <w:t xml:space="preserve">Касаткина Е.И.. Игра в жизни дошкольника: </w:t>
      </w:r>
      <w:proofErr w:type="gramStart"/>
      <w:r w:rsidRPr="005A17B9">
        <w:t>учебно – методическое</w:t>
      </w:r>
      <w:proofErr w:type="gramEnd"/>
      <w:r w:rsidRPr="005A17B9">
        <w:t xml:space="preserve"> пособие – М.: Дрофа, 2010. – 174с. – (Дошкольник</w:t>
      </w:r>
      <w:proofErr w:type="gramStart"/>
      <w:r w:rsidRPr="005A17B9">
        <w:t>.Д</w:t>
      </w:r>
      <w:proofErr w:type="gramEnd"/>
      <w:r w:rsidRPr="005A17B9">
        <w:t>авайте поиграем!)</w:t>
      </w:r>
    </w:p>
    <w:p w:rsidR="00C17145" w:rsidRPr="005A17B9" w:rsidRDefault="00C17145" w:rsidP="00C171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proofErr w:type="spellStart"/>
      <w:r w:rsidRPr="005A17B9">
        <w:t>Комина</w:t>
      </w:r>
      <w:proofErr w:type="spellEnd"/>
      <w:r w:rsidRPr="005A17B9">
        <w:t xml:space="preserve"> Г.В., Кузнецова О.А.. Не забывайте народные игры // Игра и дети. – М.: Просвещение, 2009 - №6 – С. 13,14</w:t>
      </w:r>
    </w:p>
    <w:p w:rsidR="00C17145" w:rsidRPr="005A17B9" w:rsidRDefault="00C17145" w:rsidP="00C171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5A17B9">
        <w:t xml:space="preserve">Народные игры в детском саду. Методическое пособие / составители Е.И. Касаткина, Г.В., </w:t>
      </w:r>
      <w:proofErr w:type="spellStart"/>
      <w:r w:rsidRPr="005A17B9">
        <w:t>Комина</w:t>
      </w:r>
      <w:proofErr w:type="spellEnd"/>
      <w:r w:rsidRPr="005A17B9">
        <w:t>, З.И. Романова, под ред. И.А. Качановой – 78с., Вологда, «ВИРО», 2001.</w:t>
      </w:r>
    </w:p>
    <w:p w:rsidR="00C17145" w:rsidRPr="005A17B9" w:rsidRDefault="00C17145" w:rsidP="00C171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5A17B9">
        <w:t>Покровский Е.А. Детские игры, преимущественно русские (в связи с историей, этнографией, педагогикой и гигиеной). – М., 1985</w:t>
      </w:r>
    </w:p>
    <w:sectPr w:rsidR="00C17145" w:rsidRPr="005A17B9" w:rsidSect="00DE4FF8">
      <w:footerReference w:type="default" r:id="rId8"/>
      <w:pgSz w:w="11906" w:h="16838"/>
      <w:pgMar w:top="1134" w:right="107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31" w:rsidRDefault="00322831" w:rsidP="00EB37EA">
      <w:pPr>
        <w:spacing w:after="0" w:line="240" w:lineRule="auto"/>
      </w:pPr>
      <w:r>
        <w:separator/>
      </w:r>
    </w:p>
  </w:endnote>
  <w:endnote w:type="continuationSeparator" w:id="1">
    <w:p w:rsidR="00322831" w:rsidRDefault="00322831" w:rsidP="00EB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EA" w:rsidRDefault="00EB37EA">
    <w:pPr>
      <w:pStyle w:val="a6"/>
      <w:jc w:val="right"/>
    </w:pPr>
  </w:p>
  <w:p w:rsidR="00EB37EA" w:rsidRDefault="00EB37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31" w:rsidRDefault="00322831" w:rsidP="00EB37EA">
      <w:pPr>
        <w:spacing w:after="0" w:line="240" w:lineRule="auto"/>
      </w:pPr>
      <w:r>
        <w:separator/>
      </w:r>
    </w:p>
  </w:footnote>
  <w:footnote w:type="continuationSeparator" w:id="1">
    <w:p w:rsidR="00322831" w:rsidRDefault="00322831" w:rsidP="00EB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7956D1F"/>
    <w:multiLevelType w:val="hybridMultilevel"/>
    <w:tmpl w:val="0626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3FAE"/>
    <w:multiLevelType w:val="hybridMultilevel"/>
    <w:tmpl w:val="D06EA048"/>
    <w:lvl w:ilvl="0" w:tplc="E82A3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287903"/>
    <w:multiLevelType w:val="hybridMultilevel"/>
    <w:tmpl w:val="CCBCFA0A"/>
    <w:lvl w:ilvl="0" w:tplc="4588F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41A"/>
    <w:rsid w:val="00083A4C"/>
    <w:rsid w:val="001518A3"/>
    <w:rsid w:val="001756CC"/>
    <w:rsid w:val="001F7288"/>
    <w:rsid w:val="00211605"/>
    <w:rsid w:val="002903E5"/>
    <w:rsid w:val="00292C57"/>
    <w:rsid w:val="002A2627"/>
    <w:rsid w:val="002C5D08"/>
    <w:rsid w:val="00322831"/>
    <w:rsid w:val="003763FB"/>
    <w:rsid w:val="003E3D39"/>
    <w:rsid w:val="004258A5"/>
    <w:rsid w:val="00457F43"/>
    <w:rsid w:val="00462EF1"/>
    <w:rsid w:val="004C27B1"/>
    <w:rsid w:val="00515CF7"/>
    <w:rsid w:val="0054210C"/>
    <w:rsid w:val="005605EF"/>
    <w:rsid w:val="00582B8A"/>
    <w:rsid w:val="005A17B9"/>
    <w:rsid w:val="005E48FD"/>
    <w:rsid w:val="0060486C"/>
    <w:rsid w:val="00624DE1"/>
    <w:rsid w:val="0063781D"/>
    <w:rsid w:val="006531D4"/>
    <w:rsid w:val="006B20B5"/>
    <w:rsid w:val="007029AA"/>
    <w:rsid w:val="007A647A"/>
    <w:rsid w:val="0085047D"/>
    <w:rsid w:val="00862081"/>
    <w:rsid w:val="008A5743"/>
    <w:rsid w:val="008D0AA4"/>
    <w:rsid w:val="008F0E5E"/>
    <w:rsid w:val="008F2B13"/>
    <w:rsid w:val="008F74DA"/>
    <w:rsid w:val="00956DDF"/>
    <w:rsid w:val="009A7BA5"/>
    <w:rsid w:val="009B576B"/>
    <w:rsid w:val="009E641A"/>
    <w:rsid w:val="009F32C9"/>
    <w:rsid w:val="009F7637"/>
    <w:rsid w:val="00AA145A"/>
    <w:rsid w:val="00AA7EC1"/>
    <w:rsid w:val="00B01EC3"/>
    <w:rsid w:val="00B049FE"/>
    <w:rsid w:val="00B536D9"/>
    <w:rsid w:val="00BA6B8C"/>
    <w:rsid w:val="00C02B24"/>
    <w:rsid w:val="00C05E9E"/>
    <w:rsid w:val="00C17145"/>
    <w:rsid w:val="00C60454"/>
    <w:rsid w:val="00C63914"/>
    <w:rsid w:val="00C64026"/>
    <w:rsid w:val="00D371F4"/>
    <w:rsid w:val="00D45D57"/>
    <w:rsid w:val="00D542E3"/>
    <w:rsid w:val="00DA3396"/>
    <w:rsid w:val="00DC74DA"/>
    <w:rsid w:val="00DE4FF8"/>
    <w:rsid w:val="00E358D3"/>
    <w:rsid w:val="00E46CDA"/>
    <w:rsid w:val="00E52AEE"/>
    <w:rsid w:val="00EA112B"/>
    <w:rsid w:val="00EB37EA"/>
    <w:rsid w:val="00EE5138"/>
    <w:rsid w:val="00EF4FB1"/>
    <w:rsid w:val="00EF59D3"/>
    <w:rsid w:val="00F4684A"/>
    <w:rsid w:val="00F82F99"/>
    <w:rsid w:val="00FC7A24"/>
    <w:rsid w:val="00FD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7EA"/>
  </w:style>
  <w:style w:type="paragraph" w:styleId="a6">
    <w:name w:val="footer"/>
    <w:basedOn w:val="a"/>
    <w:link w:val="a7"/>
    <w:uiPriority w:val="99"/>
    <w:unhideWhenUsed/>
    <w:rsid w:val="00EB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7EA"/>
  </w:style>
  <w:style w:type="character" w:styleId="a8">
    <w:name w:val="Strong"/>
    <w:basedOn w:val="a0"/>
    <w:uiPriority w:val="22"/>
    <w:qFormat/>
    <w:rsid w:val="00211605"/>
    <w:rPr>
      <w:b/>
      <w:bCs/>
    </w:rPr>
  </w:style>
  <w:style w:type="character" w:styleId="a9">
    <w:name w:val="Hyperlink"/>
    <w:basedOn w:val="a0"/>
    <w:uiPriority w:val="99"/>
    <w:unhideWhenUsed/>
    <w:rsid w:val="00211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4177-AD1D-48B5-A8C6-0F0559A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2014-06-06T09:14:00Z</dcterms:created>
  <dcterms:modified xsi:type="dcterms:W3CDTF">2021-12-16T04:39:00Z</dcterms:modified>
</cp:coreProperties>
</file>