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78" w:rsidRPr="00C77378" w:rsidRDefault="00C77378" w:rsidP="00C77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proofErr w:type="gram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Слово «технология» происходит от греческого слова: «</w:t>
      </w:r>
      <w:proofErr w:type="spell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techne</w:t>
      </w:r>
      <w:proofErr w:type="spell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» - искусство, мастерство, умение и «</w:t>
      </w:r>
      <w:proofErr w:type="spell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logos</w:t>
      </w:r>
      <w:proofErr w:type="spell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» - наука, закон.</w:t>
      </w:r>
      <w:proofErr w:type="gram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Дословно «технология» - наука о мастерстве.</w:t>
      </w:r>
    </w:p>
    <w:p w:rsidR="00C77378" w:rsidRPr="00C77378" w:rsidRDefault="00C77378" w:rsidP="00C77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Среди основных причин возникновения новых психолого-педагогических технологий можно выделить следующие:</w:t>
      </w:r>
    </w:p>
    <w:p w:rsidR="00C77378" w:rsidRPr="00C77378" w:rsidRDefault="00C77378" w:rsidP="00C77378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необходимость более глубокого учета и использования психофизиологических и личностных особенностей обучаемых;</w:t>
      </w:r>
    </w:p>
    <w:p w:rsidR="00C77378" w:rsidRPr="00C77378" w:rsidRDefault="00C77378" w:rsidP="00C77378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осознание настоятельной необходимости замены малоэффективного вербального (словесного) способа передачи знаний системно - </w:t>
      </w:r>
      <w:proofErr w:type="spell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деятельностным</w:t>
      </w:r>
      <w:proofErr w:type="spell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подходом;</w:t>
      </w:r>
    </w:p>
    <w:p w:rsidR="00C77378" w:rsidRPr="00C77378" w:rsidRDefault="00C77378" w:rsidP="00C77378">
      <w:pPr>
        <w:numPr>
          <w:ilvl w:val="0"/>
          <w:numId w:val="1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возможность проектирования учебного процесса, организационных форм взаимодействия учителя и ученика, обеспечивающих гарантированные результаты обучения.</w:t>
      </w:r>
    </w:p>
    <w:p w:rsidR="00C77378" w:rsidRPr="00C77378" w:rsidRDefault="00C77378" w:rsidP="00C77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В условиях реализации требований ФГОС наиболее актуальными становятся технологии: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Информационно – коммуникационная технология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Технология развития критического мышления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Проектная технология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Технология развивающего обучения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proofErr w:type="spell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Здоровьесберегающие</w:t>
      </w:r>
      <w:proofErr w:type="spell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технологии  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Технология проблемного обучения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Игровые технологии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proofErr w:type="spell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Квест-технология</w:t>
      </w:r>
      <w:proofErr w:type="spellEnd"/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Модульная технология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Технология мастерских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Кейс – технология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Технология интегрированного обучения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Педагогика сотрудничества. </w:t>
      </w:r>
    </w:p>
    <w:p w:rsidR="00C77378" w:rsidRPr="00C77378" w:rsidRDefault="00C77378" w:rsidP="00C77378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Технологии уровневой дифференциации </w:t>
      </w:r>
    </w:p>
    <w:p w:rsidR="00C77378" w:rsidRPr="00C77378" w:rsidRDefault="00C77378" w:rsidP="00C77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proofErr w:type="spellStart"/>
      <w:r w:rsidRPr="00C77378">
        <w:rPr>
          <w:rFonts w:ascii="Times New Roman" w:eastAsia="Times New Roman" w:hAnsi="Times New Roman" w:cs="Times New Roman"/>
          <w:b/>
          <w:bCs/>
          <w:color w:val="212529"/>
          <w:sz w:val="36"/>
          <w:lang w:eastAsia="ru-RU"/>
        </w:rPr>
        <w:t>Здоровьесберегающие</w:t>
      </w:r>
      <w:proofErr w:type="spellEnd"/>
      <w:r w:rsidRPr="00C77378">
        <w:rPr>
          <w:rFonts w:ascii="Times New Roman" w:eastAsia="Times New Roman" w:hAnsi="Times New Roman" w:cs="Times New Roman"/>
          <w:b/>
          <w:bCs/>
          <w:color w:val="212529"/>
          <w:sz w:val="36"/>
          <w:lang w:eastAsia="ru-RU"/>
        </w:rPr>
        <w:t xml:space="preserve"> технологии</w:t>
      </w:r>
      <w:r w:rsidRPr="00C7737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 </w:t>
      </w: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– это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C77378" w:rsidRPr="00C77378" w:rsidRDefault="00C77378" w:rsidP="00C773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</w:t>
      </w:r>
    </w:p>
    <w:p w:rsidR="00C77378" w:rsidRPr="00C77378" w:rsidRDefault="00C77378" w:rsidP="00C77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Задачи</w:t>
      </w: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</w:t>
      </w:r>
      <w:proofErr w:type="spell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здоровьесберегающих</w:t>
      </w:r>
      <w:proofErr w:type="spell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образовательных технологий в свете внедрения ФГОС - сбережение и укрепление здоровья учащихся, формирование у них ценности и культуры здоровья, выбор </w:t>
      </w: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образовательных технологий, устраняющих перегрузки и сохраняющих здоровье школьников.</w:t>
      </w:r>
    </w:p>
    <w:p w:rsidR="00C77378" w:rsidRPr="00C77378" w:rsidRDefault="00C77378" w:rsidP="00C77378">
      <w:pPr>
        <w:numPr>
          <w:ilvl w:val="0"/>
          <w:numId w:val="3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Динамические игры и паузы</w:t>
      </w:r>
    </w:p>
    <w:p w:rsidR="00C77378" w:rsidRPr="00C77378" w:rsidRDefault="00C77378" w:rsidP="00C77378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proofErr w:type="spellStart"/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Кинезиологические</w:t>
      </w:r>
      <w:proofErr w:type="spellEnd"/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 xml:space="preserve"> упражнения</w:t>
      </w:r>
    </w:p>
    <w:p w:rsidR="00C77378" w:rsidRPr="00C77378" w:rsidRDefault="00C77378" w:rsidP="00C77378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Упражнения для глаз</w:t>
      </w:r>
    </w:p>
    <w:p w:rsidR="00C77378" w:rsidRPr="00C77378" w:rsidRDefault="00C77378" w:rsidP="00C77378">
      <w:pPr>
        <w:numPr>
          <w:ilvl w:val="0"/>
          <w:numId w:val="5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Мимические упражнения</w:t>
      </w: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:rsidR="00C77378" w:rsidRPr="00C77378" w:rsidRDefault="00C77378" w:rsidP="00C77378">
      <w:pPr>
        <w:numPr>
          <w:ilvl w:val="0"/>
          <w:numId w:val="6"/>
        </w:numPr>
        <w:shd w:val="clear" w:color="auto" w:fill="F9F8EF"/>
        <w:spacing w:after="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Релаксация</w:t>
      </w:r>
    </w:p>
    <w:p w:rsidR="00C77378" w:rsidRPr="00C77378" w:rsidRDefault="00C77378" w:rsidP="00C77378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Дыхательно-голосовые игры и упражнения</w:t>
      </w:r>
    </w:p>
    <w:p w:rsidR="00C77378" w:rsidRPr="00C77378" w:rsidRDefault="00C77378" w:rsidP="00C77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212529"/>
          <w:sz w:val="36"/>
          <w:lang w:eastAsia="ru-RU"/>
        </w:rPr>
        <w:t>Игровые технологии</w:t>
      </w:r>
    </w:p>
    <w:p w:rsidR="00C77378" w:rsidRPr="00C77378" w:rsidRDefault="00C77378" w:rsidP="00C77378">
      <w:pPr>
        <w:shd w:val="clear" w:color="auto" w:fill="F9F8E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i/>
          <w:iCs/>
          <w:color w:val="212529"/>
          <w:sz w:val="30"/>
          <w:lang w:eastAsia="ru-RU"/>
        </w:rPr>
        <w:t>По характеру педагогического процесса выделяются следующие группы игр: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Calibri" w:eastAsia="Times New Roman" w:hAnsi="Calibri" w:cs="Times New Roman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lang w:eastAsia="ru-RU"/>
        </w:rPr>
        <w:t>а) обучающие, тренировочные, контролирующие и обобщающие;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Calibri" w:eastAsia="Times New Roman" w:hAnsi="Calibri" w:cs="Times New Roman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lang w:eastAsia="ru-RU"/>
        </w:rPr>
        <w:t>б) познавательные, воспитательные, развивающие;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Calibri" w:eastAsia="Times New Roman" w:hAnsi="Calibri" w:cs="Times New Roman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lang w:eastAsia="ru-RU"/>
        </w:rPr>
        <w:t>в) репродуктивные, продуктивные, творческие;</w:t>
      </w:r>
    </w:p>
    <w:p w:rsidR="00C77378" w:rsidRPr="00C77378" w:rsidRDefault="00C77378" w:rsidP="00C773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Calibri" w:eastAsia="Times New Roman" w:hAnsi="Calibri" w:cs="Times New Roman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lang w:eastAsia="ru-RU"/>
        </w:rPr>
        <w:t xml:space="preserve">г) коммуникативные, диагностические, </w:t>
      </w:r>
      <w:proofErr w:type="spellStart"/>
      <w:r w:rsidRPr="00C77378">
        <w:rPr>
          <w:rFonts w:ascii="Times New Roman" w:eastAsia="Times New Roman" w:hAnsi="Times New Roman" w:cs="Times New Roman"/>
          <w:color w:val="212529"/>
          <w:sz w:val="30"/>
          <w:lang w:eastAsia="ru-RU"/>
        </w:rPr>
        <w:t>профориентационные</w:t>
      </w:r>
      <w:proofErr w:type="spellEnd"/>
      <w:r w:rsidRPr="00C77378">
        <w:rPr>
          <w:rFonts w:ascii="Times New Roman" w:eastAsia="Times New Roman" w:hAnsi="Times New Roman" w:cs="Times New Roman"/>
          <w:color w:val="212529"/>
          <w:sz w:val="30"/>
          <w:lang w:eastAsia="ru-RU"/>
        </w:rPr>
        <w:t>, психотехнические и др.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Calibri" w:eastAsia="Times New Roman" w:hAnsi="Calibri" w:cs="Times New Roman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Так, классификация игр по Г.К. </w:t>
      </w:r>
      <w:proofErr w:type="spellStart"/>
      <w:r w:rsidRPr="00C773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Селевко</w:t>
      </w:r>
      <w:proofErr w:type="spellEnd"/>
      <w:r w:rsidRPr="00C773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включает следующие группы игр: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Calibri" w:eastAsia="Times New Roman" w:hAnsi="Calibri" w:cs="Times New Roman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По области деятельности:</w:t>
      </w:r>
    </w:p>
    <w:p w:rsidR="00C77378" w:rsidRPr="00C77378" w:rsidRDefault="00C77378" w:rsidP="00C77378">
      <w:pPr>
        <w:numPr>
          <w:ilvl w:val="0"/>
          <w:numId w:val="7"/>
        </w:numPr>
        <w:shd w:val="clear" w:color="auto" w:fill="F9F8EF"/>
        <w:spacing w:after="0" w:line="240" w:lineRule="auto"/>
        <w:ind w:left="48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физические,</w:t>
      </w:r>
    </w:p>
    <w:p w:rsidR="00C77378" w:rsidRPr="00C77378" w:rsidRDefault="00C77378" w:rsidP="00C77378">
      <w:pPr>
        <w:numPr>
          <w:ilvl w:val="0"/>
          <w:numId w:val="7"/>
        </w:numPr>
        <w:shd w:val="clear" w:color="auto" w:fill="F9F8EF"/>
        <w:spacing w:after="0" w:line="240" w:lineRule="auto"/>
        <w:ind w:left="48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интеллектуальные,</w:t>
      </w:r>
    </w:p>
    <w:p w:rsidR="00C77378" w:rsidRPr="00C77378" w:rsidRDefault="00C77378" w:rsidP="00C77378">
      <w:pPr>
        <w:numPr>
          <w:ilvl w:val="0"/>
          <w:numId w:val="7"/>
        </w:numPr>
        <w:shd w:val="clear" w:color="auto" w:fill="F9F8EF"/>
        <w:spacing w:after="0" w:line="240" w:lineRule="auto"/>
        <w:ind w:left="48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трудовые,</w:t>
      </w:r>
    </w:p>
    <w:p w:rsidR="00C77378" w:rsidRPr="00C77378" w:rsidRDefault="00C77378" w:rsidP="00C77378">
      <w:pPr>
        <w:numPr>
          <w:ilvl w:val="0"/>
          <w:numId w:val="7"/>
        </w:numPr>
        <w:shd w:val="clear" w:color="auto" w:fill="F9F8EF"/>
        <w:spacing w:after="0" w:line="240" w:lineRule="auto"/>
        <w:ind w:left="48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социальные</w:t>
      </w:r>
    </w:p>
    <w:p w:rsidR="00C77378" w:rsidRPr="00C77378" w:rsidRDefault="00C77378" w:rsidP="00C77378">
      <w:pPr>
        <w:numPr>
          <w:ilvl w:val="0"/>
          <w:numId w:val="7"/>
        </w:numPr>
        <w:shd w:val="clear" w:color="auto" w:fill="F9F8EF"/>
        <w:spacing w:after="0" w:line="240" w:lineRule="auto"/>
        <w:ind w:left="48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психологические.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Calibri" w:eastAsia="Times New Roman" w:hAnsi="Calibri" w:cs="Times New Roman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 По игровой методике:</w:t>
      </w:r>
      <w:r w:rsidRPr="00C773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предметные, сюжетные, ролевые, деловые, имитационные и игры-драматизации.</w:t>
      </w:r>
      <w:r w:rsidRPr="00C7737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77378">
        <w:rPr>
          <w:rFonts w:ascii="Calibri" w:eastAsia="Times New Roman" w:hAnsi="Calibri" w:cs="Times New Roman"/>
          <w:color w:val="212529"/>
          <w:lang w:eastAsia="ru-RU"/>
        </w:rPr>
        <w:t> 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Calibri" w:eastAsia="Times New Roman" w:hAnsi="Calibri" w:cs="Times New Roman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</w:t>
      </w:r>
      <w:proofErr w:type="spell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Квест</w:t>
      </w:r>
      <w:proofErr w:type="spell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- это форма взаимодействия педагога и детей, которая способствует формированию умений решать определенные задачи на основе выбора вариантов, через реализацию определенного сюжета. </w:t>
      </w:r>
      <w:proofErr w:type="spell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Квест</w:t>
      </w:r>
      <w:proofErr w:type="spell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игра предполагает интеграцию различных видов детской деятельности, что является одним из требований ФГОС </w:t>
      </w:r>
      <w:proofErr w:type="gram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ДО</w:t>
      </w:r>
      <w:proofErr w:type="gram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proofErr w:type="gram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</w:t>
      </w:r>
      <w:proofErr w:type="gram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структуре образовательной программы ДО и её объёму (гл.2, п.2.6)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Calibri" w:eastAsia="Times New Roman" w:hAnsi="Calibri" w:cs="Times New Roman"/>
          <w:color w:val="212529"/>
          <w:lang w:eastAsia="ru-RU"/>
        </w:rPr>
      </w:pPr>
      <w:proofErr w:type="spellStart"/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Квест</w:t>
      </w:r>
      <w:proofErr w:type="spellEnd"/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 xml:space="preserve"> - это игры, </w:t>
      </w: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 которых</w:t>
      </w:r>
      <w:r w:rsidRPr="00C7737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 </w:t>
      </w: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игрокам 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так и на улице.</w:t>
      </w:r>
      <w:r w:rsidRPr="00C7737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 </w:t>
      </w:r>
      <w:proofErr w:type="spellStart"/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Квест</w:t>
      </w:r>
      <w:proofErr w:type="spellEnd"/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 - </w:t>
      </w: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это командная игра, идея игры проста – команда, перемещаясь по точкам, выполняет различные задания. Но изюминка такой организации игровой деятельности состоит в том, что, выполнив одно </w:t>
      </w: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Кейс-технология </w:t>
      </w:r>
    </w:p>
    <w:p w:rsidR="00C77378" w:rsidRPr="00C77378" w:rsidRDefault="00C77378" w:rsidP="00C77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Кейс-технология – это общее название технологий обучения, представляющих собой методы анализа ситуаций.</w:t>
      </w:r>
    </w:p>
    <w:p w:rsidR="00C77378" w:rsidRPr="00C77378" w:rsidRDefault="00C77378" w:rsidP="00C77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Кейс-технология – это интерактивная технология для краткосрочного обучения , на основе реальных или вымышленных ситуаций, направленная не столько на освоение знаний, сколько на формирование у слушателей новых качеств и умений.</w:t>
      </w:r>
    </w:p>
    <w:p w:rsidR="00C77378" w:rsidRPr="00C77378" w:rsidRDefault="00C77378" w:rsidP="00C77378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77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77378" w:rsidRPr="00C77378" w:rsidRDefault="00C77378" w:rsidP="00C77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77378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212529"/>
          <w:sz w:val="30"/>
          <w:lang w:eastAsia="ru-RU"/>
        </w:rPr>
        <w:t>Модуль - </w:t>
      </w: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это целевой функциональный узел, в котором объединены учебное содержание и технология овладения им. В состав модуля входят:</w:t>
      </w:r>
    </w:p>
    <w:p w:rsidR="00C77378" w:rsidRPr="00C77378" w:rsidRDefault="00C77378" w:rsidP="00C77378">
      <w:pPr>
        <w:numPr>
          <w:ilvl w:val="0"/>
          <w:numId w:val="8"/>
        </w:numPr>
        <w:shd w:val="clear" w:color="auto" w:fill="F9F8EF"/>
        <w:spacing w:after="0" w:line="360" w:lineRule="atLeast"/>
        <w:ind w:left="2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целевой план действий;</w:t>
      </w:r>
    </w:p>
    <w:p w:rsidR="00C77378" w:rsidRPr="00C77378" w:rsidRDefault="00C77378" w:rsidP="00C77378">
      <w:pPr>
        <w:numPr>
          <w:ilvl w:val="0"/>
          <w:numId w:val="8"/>
        </w:numPr>
        <w:shd w:val="clear" w:color="auto" w:fill="F9F8EF"/>
        <w:spacing w:after="0" w:line="360" w:lineRule="atLeast"/>
        <w:ind w:left="2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банк информации;</w:t>
      </w:r>
    </w:p>
    <w:p w:rsidR="00C77378" w:rsidRPr="00C77378" w:rsidRDefault="00C77378" w:rsidP="00C77378">
      <w:pPr>
        <w:numPr>
          <w:ilvl w:val="0"/>
          <w:numId w:val="8"/>
        </w:numPr>
        <w:shd w:val="clear" w:color="auto" w:fill="F9F8EF"/>
        <w:spacing w:after="0" w:line="360" w:lineRule="atLeast"/>
        <w:ind w:left="2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методическое руководство по достижению дидактических целей.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Calibri" w:eastAsia="Times New Roman" w:hAnsi="Calibri" w:cs="Times New Roman"/>
          <w:color w:val="212529"/>
          <w:lang w:eastAsia="ru-RU"/>
        </w:rPr>
      </w:pPr>
      <w:r w:rsidRPr="00C77378">
        <w:rPr>
          <w:rFonts w:ascii="Times New Roman" w:eastAsia="Times New Roman" w:hAnsi="Times New Roman" w:cs="Times New Roman"/>
          <w:b/>
          <w:bCs/>
          <w:color w:val="212529"/>
          <w:sz w:val="36"/>
          <w:lang w:eastAsia="ru-RU"/>
        </w:rPr>
        <w:t>Технология модульного обучения 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Модуль можно рассматривать как программу обучения, индивидуальную по содержанию, методам обучения, уровню самостоятельности, темпу деятельности ученика.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Сущность модульного обучения состоит в том, что ученик самостоятельно достигает конкретных целей учебно-познавательной деятельности в процессе работы с модулем. Задачи учителя - мотивировать процесс обучения, осуществлять управление учебно-познавательной деятельностью учащихся через модуль и непосредственно их консультировать.</w:t>
      </w:r>
    </w:p>
    <w:p w:rsidR="00C77378" w:rsidRPr="00C77378" w:rsidRDefault="00C77378" w:rsidP="00C77378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Технология модульного обучения открывает широкие возможности для индивидуализации обучения. В дидактике принцип индивидуального подхода предполагает учёт таких особенностей учащегося, которые влияют на его учебную деятельность и от которых зависят результаты учения. К таким особенностям в первую очередь можно отнести </w:t>
      </w:r>
      <w:proofErr w:type="spell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обучаемость</w:t>
      </w:r>
      <w:proofErr w:type="spell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, учебные умения, </w:t>
      </w:r>
      <w:proofErr w:type="spellStart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обученность</w:t>
      </w:r>
      <w:proofErr w:type="spellEnd"/>
      <w:r w:rsidRPr="00C7737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и познавательный интерес.</w:t>
      </w:r>
    </w:p>
    <w:p w:rsidR="0018496C" w:rsidRDefault="0018496C"/>
    <w:p w:rsidR="00D937BC" w:rsidRDefault="00D937BC"/>
    <w:p w:rsidR="00D937BC" w:rsidRDefault="00D937BC"/>
    <w:p w:rsidR="00D937BC" w:rsidRDefault="00D937BC"/>
    <w:p w:rsidR="00D937BC" w:rsidRDefault="00D937BC"/>
    <w:sectPr w:rsidR="00D937BC" w:rsidSect="0018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972"/>
    <w:multiLevelType w:val="multilevel"/>
    <w:tmpl w:val="C1A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81273A"/>
    <w:multiLevelType w:val="multilevel"/>
    <w:tmpl w:val="3A4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8122E"/>
    <w:multiLevelType w:val="multilevel"/>
    <w:tmpl w:val="470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24DA4"/>
    <w:multiLevelType w:val="multilevel"/>
    <w:tmpl w:val="A306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9E40D2"/>
    <w:multiLevelType w:val="multilevel"/>
    <w:tmpl w:val="D2A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3478FE"/>
    <w:multiLevelType w:val="multilevel"/>
    <w:tmpl w:val="F48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4D635D"/>
    <w:multiLevelType w:val="multilevel"/>
    <w:tmpl w:val="6C2090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2CC6600"/>
    <w:multiLevelType w:val="multilevel"/>
    <w:tmpl w:val="9AD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378"/>
    <w:rsid w:val="0018496C"/>
    <w:rsid w:val="00472240"/>
    <w:rsid w:val="008268F3"/>
    <w:rsid w:val="009516BB"/>
    <w:rsid w:val="00C77378"/>
    <w:rsid w:val="00D9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378"/>
    <w:rPr>
      <w:b/>
      <w:bCs/>
    </w:rPr>
  </w:style>
  <w:style w:type="paragraph" w:customStyle="1" w:styleId="c2">
    <w:name w:val="c2"/>
    <w:basedOn w:val="a"/>
    <w:rsid w:val="00C7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7378"/>
  </w:style>
  <w:style w:type="paragraph" w:customStyle="1" w:styleId="c3">
    <w:name w:val="c3"/>
    <w:basedOn w:val="a"/>
    <w:rsid w:val="00C7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7378"/>
  </w:style>
  <w:style w:type="character" w:styleId="a5">
    <w:name w:val="Hyperlink"/>
    <w:basedOn w:val="a0"/>
    <w:uiPriority w:val="99"/>
    <w:semiHidden/>
    <w:unhideWhenUsed/>
    <w:rsid w:val="00D937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2020-09-26T16:34:00Z</dcterms:created>
  <dcterms:modified xsi:type="dcterms:W3CDTF">2020-09-26T18:05:00Z</dcterms:modified>
</cp:coreProperties>
</file>