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F9" w:rsidRPr="00033FF9" w:rsidRDefault="00033FF9" w:rsidP="00033FF9">
      <w:pPr>
        <w:shd w:val="clear" w:color="auto" w:fill="FFFFFF"/>
        <w:spacing w:after="0" w:line="508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Суть </w:t>
      </w:r>
      <w:proofErr w:type="spellStart"/>
      <w:r w:rsidRPr="00033F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технологий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033FF9" w:rsidRPr="00033FF9" w:rsidRDefault="00033FF9" w:rsidP="00033FF9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формирование у дошкольников основ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валеологической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культуры, т.е. научить их самостоятельно заботиться о своем здоровье;</w:t>
      </w:r>
    </w:p>
    <w:p w:rsidR="00033FF9" w:rsidRPr="00033FF9" w:rsidRDefault="00033FF9" w:rsidP="00033FF9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технологии в ДОУ по </w:t>
      </w:r>
      <w:hyperlink r:id="rId5" w:tgtFrame="_blank" w:history="1">
        <w:r w:rsidRPr="00033FF9">
          <w:rPr>
            <w:rFonts w:ascii="Arial" w:eastAsia="Times New Roman" w:hAnsi="Arial" w:cs="Arial"/>
            <w:color w:val="005FCB"/>
            <w:sz w:val="27"/>
            <w:u w:val="single"/>
            <w:lang w:eastAsia="ru-RU"/>
          </w:rPr>
          <w:t>ФГОС</w:t>
        </w:r>
      </w:hyperlink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закладывание фундамента хорошего физического здоровья;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уровня психического и социального здоровья воспитанников;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профилактической оздоровительной работы;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ознакомление дошкольников с принципами ведения здорового образа жизни;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мотивация детей на здоровый образ жизни;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полезных привычек;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формирование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навыков;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осознанной потребности в регулярных занятиях физкультурой;</w:t>
      </w:r>
    </w:p>
    <w:p w:rsidR="00033FF9" w:rsidRPr="00033FF9" w:rsidRDefault="00033FF9" w:rsidP="00033FF9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воспитание ценностного отношения к своему здоровью.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технологий:</w:t>
      </w:r>
    </w:p>
    <w:p w:rsidR="00033FF9" w:rsidRPr="00033FF9" w:rsidRDefault="00033FF9" w:rsidP="00033FF9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033FF9" w:rsidRPr="00033FF9" w:rsidRDefault="00033FF9" w:rsidP="00033FF9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физкультурно-оздоровительные (</w:t>
      </w:r>
      <w:hyperlink r:id="rId6" w:tgtFrame="_blank" w:history="1">
        <w:r w:rsidRPr="00033FF9">
          <w:rPr>
            <w:rFonts w:ascii="Arial" w:eastAsia="Times New Roman" w:hAnsi="Arial" w:cs="Arial"/>
            <w:color w:val="005FCB"/>
            <w:sz w:val="27"/>
            <w:u w:val="single"/>
            <w:lang w:eastAsia="ru-RU"/>
          </w:rPr>
          <w:t>проведение подвижных игр</w:t>
        </w:r>
      </w:hyperlink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спортивные мероприятия,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валеологические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занятия, процедуры закаливания, </w:t>
      </w:r>
      <w:hyperlink r:id="rId7" w:tgtFrame="_blank" w:history="1">
        <w:r w:rsidRPr="00033FF9">
          <w:rPr>
            <w:rFonts w:ascii="Arial" w:eastAsia="Times New Roman" w:hAnsi="Arial" w:cs="Arial"/>
            <w:color w:val="005FCB"/>
            <w:sz w:val="27"/>
            <w:u w:val="single"/>
            <w:lang w:eastAsia="ru-RU"/>
          </w:rPr>
          <w:t>организация прогулок</w:t>
        </w:r>
      </w:hyperlink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т.д.)</w:t>
      </w:r>
    </w:p>
    <w:p w:rsidR="00033FF9" w:rsidRPr="00033FF9" w:rsidRDefault="00033FF9" w:rsidP="00033FF9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валеологическое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валеологической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культуры);</w:t>
      </w:r>
    </w:p>
    <w:p w:rsidR="00033FF9" w:rsidRPr="00033FF9" w:rsidRDefault="00033FF9" w:rsidP="00033FF9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валеологическое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здоровьесберегающими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033FF9" w:rsidRPr="00033FF9" w:rsidRDefault="00033FF9" w:rsidP="00033FF9">
      <w:pPr>
        <w:numPr>
          <w:ilvl w:val="0"/>
          <w:numId w:val="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здоровьесберегающее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образование детей (формирование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валеологических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знаний и навыков).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Только реализуя все указанные виды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033FF9" w:rsidRPr="00033FF9" w:rsidRDefault="00033FF9" w:rsidP="00033FF9">
      <w:pPr>
        <w:shd w:val="clear" w:color="auto" w:fill="FFFFFF"/>
        <w:spacing w:after="0" w:line="508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Картотека </w:t>
      </w:r>
      <w:proofErr w:type="spellStart"/>
      <w:r w:rsidRPr="00033F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технологий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Физкультминутки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Одним из наиболее простых и распространенных видов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 таких физкультминуток заключается </w:t>
      </w: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смене вида деятельности;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предупреждении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утомляемости;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снятии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мышечного, нервного и мозгового напряжения;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активизации кровообращения;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активизации мышления;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повышении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интереса детей к ходу занятия;</w:t>
      </w:r>
    </w:p>
    <w:p w:rsidR="00033FF9" w:rsidRPr="00033FF9" w:rsidRDefault="00033FF9" w:rsidP="00033FF9">
      <w:pPr>
        <w:numPr>
          <w:ilvl w:val="0"/>
          <w:numId w:val="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создании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положительного эмоционального фона.  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Дыхательная гимнастика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дыхательной гимнастики помогает: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улучшить работу внутренних органов;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активизировать мозговое кровообращение, повысить насыщение организма кислородом;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тренировать </w:t>
      </w: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дыхательный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аппарата;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осуществлять профилактику заболеваний органов дыхания;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повысить защитные механизмы организма;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восстановить душевное равновесие, успокоиться;</w:t>
      </w:r>
    </w:p>
    <w:p w:rsidR="00033FF9" w:rsidRPr="00033FF9" w:rsidRDefault="00033FF9" w:rsidP="00033FF9">
      <w:pPr>
        <w:numPr>
          <w:ilvl w:val="0"/>
          <w:numId w:val="5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речевое дыхание.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Пальчиковая гимнастика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Пальчиковая гимнастика — это вид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033FF9" w:rsidRPr="00033FF9" w:rsidRDefault="00033FF9" w:rsidP="00033FF9">
      <w:pPr>
        <w:numPr>
          <w:ilvl w:val="0"/>
          <w:numId w:val="6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осязательных ощущений;</w:t>
      </w:r>
    </w:p>
    <w:p w:rsidR="00033FF9" w:rsidRPr="00033FF9" w:rsidRDefault="00033FF9" w:rsidP="00033FF9">
      <w:pPr>
        <w:numPr>
          <w:ilvl w:val="0"/>
          <w:numId w:val="6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координации движений пальцев и рук;</w:t>
      </w:r>
    </w:p>
    <w:p w:rsidR="00033FF9" w:rsidRPr="00033FF9" w:rsidRDefault="00033FF9" w:rsidP="00033FF9">
      <w:pPr>
        <w:numPr>
          <w:ilvl w:val="0"/>
          <w:numId w:val="6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творческих способностей дошкольников.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033FF9" w:rsidRPr="00033FF9" w:rsidRDefault="00033FF9" w:rsidP="00033FF9">
      <w:pPr>
        <w:numPr>
          <w:ilvl w:val="0"/>
          <w:numId w:val="7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массаж;</w:t>
      </w:r>
    </w:p>
    <w:p w:rsidR="00033FF9" w:rsidRPr="00033FF9" w:rsidRDefault="00033FF9" w:rsidP="00033FF9">
      <w:pPr>
        <w:numPr>
          <w:ilvl w:val="0"/>
          <w:numId w:val="7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действия с предметами или материалами;</w:t>
      </w:r>
    </w:p>
    <w:p w:rsidR="00033FF9" w:rsidRPr="00033FF9" w:rsidRDefault="00033FF9" w:rsidP="00033FF9">
      <w:pPr>
        <w:numPr>
          <w:ilvl w:val="0"/>
          <w:numId w:val="7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пальчиковые игры.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Гимнастика для глаз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Также к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здоровьесберегающим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технологиям в ДОУ относится гимнастика для глаз. Она подразумевает проведение системы упражнений, </w:t>
      </w: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направленных на коррекцию и профилактику нарушений зрения. Гимнастика для глаз необходима </w:t>
      </w: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033FF9" w:rsidRPr="00033FF9" w:rsidRDefault="00033FF9" w:rsidP="00033FF9">
      <w:pPr>
        <w:numPr>
          <w:ilvl w:val="0"/>
          <w:numId w:val="8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снятия напряжения;</w:t>
      </w:r>
    </w:p>
    <w:p w:rsidR="00033FF9" w:rsidRPr="00033FF9" w:rsidRDefault="00033FF9" w:rsidP="00033FF9">
      <w:pPr>
        <w:numPr>
          <w:ilvl w:val="0"/>
          <w:numId w:val="8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предупреждения утомления;</w:t>
      </w:r>
    </w:p>
    <w:p w:rsidR="00033FF9" w:rsidRPr="00033FF9" w:rsidRDefault="00033FF9" w:rsidP="00033FF9">
      <w:pPr>
        <w:numPr>
          <w:ilvl w:val="0"/>
          <w:numId w:val="8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тренировки глазных мышц;</w:t>
      </w:r>
    </w:p>
    <w:p w:rsidR="00033FF9" w:rsidRPr="00033FF9" w:rsidRDefault="00033FF9" w:rsidP="00033FF9">
      <w:pPr>
        <w:numPr>
          <w:ilvl w:val="0"/>
          <w:numId w:val="8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укрепления глазного аппарата.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proofErr w:type="spellStart"/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Психогимнастика</w:t>
      </w:r>
      <w:proofErr w:type="spellEnd"/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  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относится к инновационным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здоровьесберегающим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психогимнастики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заключается в следующем:</w:t>
      </w:r>
    </w:p>
    <w:p w:rsidR="00033FF9" w:rsidRPr="00033FF9" w:rsidRDefault="00033FF9" w:rsidP="00033FF9">
      <w:pPr>
        <w:numPr>
          <w:ilvl w:val="0"/>
          <w:numId w:val="9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психофизической разрядки;</w:t>
      </w:r>
    </w:p>
    <w:p w:rsidR="00033FF9" w:rsidRPr="00033FF9" w:rsidRDefault="00033FF9" w:rsidP="00033FF9">
      <w:pPr>
        <w:numPr>
          <w:ilvl w:val="0"/>
          <w:numId w:val="9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познавательных психических процессов;</w:t>
      </w:r>
    </w:p>
    <w:p w:rsidR="00033FF9" w:rsidRPr="00033FF9" w:rsidRDefault="00033FF9" w:rsidP="00033FF9">
      <w:pPr>
        <w:numPr>
          <w:ilvl w:val="0"/>
          <w:numId w:val="9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нормализация состояния у детей с неврозами или нервно-психическими расстройствами;</w:t>
      </w:r>
    </w:p>
    <w:p w:rsidR="00033FF9" w:rsidRPr="00033FF9" w:rsidRDefault="00033FF9" w:rsidP="00033FF9">
      <w:pPr>
        <w:numPr>
          <w:ilvl w:val="0"/>
          <w:numId w:val="9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коррекция отклонений в поведении или характере.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Психогиснастика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033FF9" w:rsidRPr="00033FF9" w:rsidRDefault="00033FF9" w:rsidP="00033FF9">
      <w:pPr>
        <w:numPr>
          <w:ilvl w:val="0"/>
          <w:numId w:val="10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этюдов с использованием мимики и пантомимы;</w:t>
      </w:r>
    </w:p>
    <w:p w:rsidR="00033FF9" w:rsidRPr="00033FF9" w:rsidRDefault="00033FF9" w:rsidP="00033FF9">
      <w:pPr>
        <w:numPr>
          <w:ilvl w:val="0"/>
          <w:numId w:val="10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этюдов на изображение эмоций или качеств характера;</w:t>
      </w:r>
    </w:p>
    <w:p w:rsidR="00033FF9" w:rsidRPr="00033FF9" w:rsidRDefault="00033FF9" w:rsidP="00033FF9">
      <w:pPr>
        <w:numPr>
          <w:ilvl w:val="0"/>
          <w:numId w:val="10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этюдов с психотерапевтической направленностью.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Оканчивается занятие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психомышечной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Ритмопластика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033FF9" w:rsidRPr="00033FF9" w:rsidRDefault="00033FF9" w:rsidP="00033FF9">
      <w:pPr>
        <w:numPr>
          <w:ilvl w:val="0"/>
          <w:numId w:val="1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восполнение «двигательного дефицита»;</w:t>
      </w:r>
    </w:p>
    <w:p w:rsidR="00033FF9" w:rsidRPr="00033FF9" w:rsidRDefault="00033FF9" w:rsidP="00033FF9">
      <w:pPr>
        <w:numPr>
          <w:ilvl w:val="0"/>
          <w:numId w:val="1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двигательной сферы детей;</w:t>
      </w:r>
    </w:p>
    <w:p w:rsidR="00033FF9" w:rsidRPr="00033FF9" w:rsidRDefault="00033FF9" w:rsidP="00033FF9">
      <w:pPr>
        <w:numPr>
          <w:ilvl w:val="0"/>
          <w:numId w:val="1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укрепление мышечного корсета;</w:t>
      </w:r>
    </w:p>
    <w:p w:rsidR="00033FF9" w:rsidRPr="00033FF9" w:rsidRDefault="00033FF9" w:rsidP="00033FF9">
      <w:pPr>
        <w:numPr>
          <w:ilvl w:val="0"/>
          <w:numId w:val="1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совершенствование познавательных процессов;</w:t>
      </w:r>
    </w:p>
    <w:p w:rsidR="00033FF9" w:rsidRPr="00033FF9" w:rsidRDefault="00033FF9" w:rsidP="00033FF9">
      <w:pPr>
        <w:numPr>
          <w:ilvl w:val="0"/>
          <w:numId w:val="11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эстетических понятий.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</w:t>
      </w: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неделю по 30 минут каждое. Рекомендуется заниматься ритмопластикой не раньше, чем через полчаса после приема пищи.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proofErr w:type="spellStart"/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Игротерапия</w:t>
      </w:r>
      <w:proofErr w:type="spellEnd"/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 в ДОУ должна являться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игротерапия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033FF9" w:rsidRPr="00033FF9" w:rsidRDefault="00033FF9" w:rsidP="00033FF9">
      <w:pPr>
        <w:numPr>
          <w:ilvl w:val="0"/>
          <w:numId w:val="1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проявить эмоции, переживания, фантазию;</w:t>
      </w:r>
    </w:p>
    <w:p w:rsidR="00033FF9" w:rsidRPr="00033FF9" w:rsidRDefault="00033FF9" w:rsidP="00033FF9">
      <w:pPr>
        <w:numPr>
          <w:ilvl w:val="0"/>
          <w:numId w:val="1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самовыразиться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3FF9" w:rsidRPr="00033FF9" w:rsidRDefault="00033FF9" w:rsidP="00033FF9">
      <w:pPr>
        <w:numPr>
          <w:ilvl w:val="0"/>
          <w:numId w:val="1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снять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психоэмоциональное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напряжение;</w:t>
      </w:r>
    </w:p>
    <w:p w:rsidR="00033FF9" w:rsidRPr="00033FF9" w:rsidRDefault="00033FF9" w:rsidP="00033FF9">
      <w:pPr>
        <w:numPr>
          <w:ilvl w:val="0"/>
          <w:numId w:val="1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избавиться от страхов;</w:t>
      </w:r>
    </w:p>
    <w:p w:rsidR="00033FF9" w:rsidRPr="00033FF9" w:rsidRDefault="00033FF9" w:rsidP="00033FF9">
      <w:pPr>
        <w:numPr>
          <w:ilvl w:val="0"/>
          <w:numId w:val="12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 увереннее в себе.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Игротерапия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считается отличным средством для борьбы с детскими неврозами.</w:t>
      </w:r>
    </w:p>
    <w:p w:rsidR="00033FF9" w:rsidRPr="00033FF9" w:rsidRDefault="00033FF9" w:rsidP="00033FF9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proofErr w:type="spellStart"/>
      <w:r w:rsidRPr="00033FF9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Ароматерапия</w:t>
      </w:r>
      <w:proofErr w:type="spellEnd"/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Ароматерапия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</w:t>
      </w:r>
      <w:proofErr w:type="gram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образом</w:t>
      </w:r>
      <w:proofErr w:type="gram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происходит:</w:t>
      </w:r>
    </w:p>
    <w:p w:rsidR="00033FF9" w:rsidRPr="00033FF9" w:rsidRDefault="00033FF9" w:rsidP="00033FF9">
      <w:pPr>
        <w:numPr>
          <w:ilvl w:val="0"/>
          <w:numId w:val="1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улучшение самочувствия и настроения детей;</w:t>
      </w:r>
    </w:p>
    <w:p w:rsidR="00033FF9" w:rsidRPr="00033FF9" w:rsidRDefault="00033FF9" w:rsidP="00033FF9">
      <w:pPr>
        <w:numPr>
          <w:ilvl w:val="0"/>
          <w:numId w:val="1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профилактика простудных заболеваний;</w:t>
      </w:r>
    </w:p>
    <w:p w:rsidR="00033FF9" w:rsidRPr="00033FF9" w:rsidRDefault="00033FF9" w:rsidP="00033FF9">
      <w:pPr>
        <w:numPr>
          <w:ilvl w:val="0"/>
          <w:numId w:val="13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проблем со сном.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аромамедальоны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Помимо описанных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 в ДОУ можно использовать и другие их виды: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фитотерапию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цветотерапию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музыкотерапию;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витаминотерапию;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физиотерапию;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гелиотерапию;</w:t>
      </w:r>
    </w:p>
    <w:p w:rsidR="00033FF9" w:rsidRPr="00033FF9" w:rsidRDefault="00033FF9" w:rsidP="00033FF9">
      <w:pPr>
        <w:numPr>
          <w:ilvl w:val="0"/>
          <w:numId w:val="14"/>
        </w:num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песочную терапию.</w:t>
      </w:r>
    </w:p>
    <w:p w:rsidR="00033FF9" w:rsidRPr="00033FF9" w:rsidRDefault="00033FF9" w:rsidP="00033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033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585956" w:rsidRDefault="00033FF9"/>
    <w:sectPr w:rsidR="00585956" w:rsidSect="005D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2CC"/>
    <w:multiLevelType w:val="multilevel"/>
    <w:tmpl w:val="A84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39F2"/>
    <w:multiLevelType w:val="multilevel"/>
    <w:tmpl w:val="79F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C12B3"/>
    <w:multiLevelType w:val="multilevel"/>
    <w:tmpl w:val="0E5E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94F19"/>
    <w:multiLevelType w:val="multilevel"/>
    <w:tmpl w:val="8B6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31F1C"/>
    <w:multiLevelType w:val="multilevel"/>
    <w:tmpl w:val="B77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F6E9C"/>
    <w:multiLevelType w:val="multilevel"/>
    <w:tmpl w:val="6BC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16933"/>
    <w:multiLevelType w:val="multilevel"/>
    <w:tmpl w:val="2B7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B1D60"/>
    <w:multiLevelType w:val="multilevel"/>
    <w:tmpl w:val="4DC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A62CE"/>
    <w:multiLevelType w:val="multilevel"/>
    <w:tmpl w:val="805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64A92"/>
    <w:multiLevelType w:val="multilevel"/>
    <w:tmpl w:val="EB40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779BC"/>
    <w:multiLevelType w:val="multilevel"/>
    <w:tmpl w:val="D2A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245EF"/>
    <w:multiLevelType w:val="multilevel"/>
    <w:tmpl w:val="408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C589F"/>
    <w:multiLevelType w:val="multilevel"/>
    <w:tmpl w:val="2B6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74646"/>
    <w:multiLevelType w:val="multilevel"/>
    <w:tmpl w:val="6CC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3FF9"/>
    <w:rsid w:val="00033FF9"/>
    <w:rsid w:val="003B4E23"/>
    <w:rsid w:val="005D04D2"/>
    <w:rsid w:val="008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D2"/>
  </w:style>
  <w:style w:type="paragraph" w:styleId="2">
    <w:name w:val="heading 2"/>
    <w:basedOn w:val="a"/>
    <w:link w:val="20"/>
    <w:uiPriority w:val="9"/>
    <w:qFormat/>
    <w:rsid w:val="00033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NOVIK</cp:lastModifiedBy>
  <cp:revision>2</cp:revision>
  <dcterms:created xsi:type="dcterms:W3CDTF">2020-09-25T17:21:00Z</dcterms:created>
  <dcterms:modified xsi:type="dcterms:W3CDTF">2020-09-25T17:22:00Z</dcterms:modified>
</cp:coreProperties>
</file>