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BC7D" w14:textId="2F21727F" w:rsidR="002A5B09" w:rsidRPr="002A5B09" w:rsidRDefault="002A5B09" w:rsidP="002A5B09">
      <w:pPr>
        <w:jc w:val="center"/>
        <w:rPr>
          <w:b/>
          <w:bCs/>
        </w:rPr>
      </w:pPr>
      <w:r w:rsidRPr="002A5B09">
        <w:rPr>
          <w:b/>
          <w:bCs/>
        </w:rPr>
        <w:t xml:space="preserve"> «Коррекционно-развивающие технологии как фактор </w:t>
      </w:r>
      <w:proofErr w:type="spellStart"/>
      <w:r w:rsidRPr="002A5B09">
        <w:rPr>
          <w:b/>
          <w:bCs/>
        </w:rPr>
        <w:t>здоровьесбережения</w:t>
      </w:r>
      <w:proofErr w:type="spellEnd"/>
      <w:r w:rsidRPr="002A5B09">
        <w:rPr>
          <w:b/>
          <w:bCs/>
        </w:rPr>
        <w:t xml:space="preserve"> детей с </w:t>
      </w:r>
      <w:r>
        <w:rPr>
          <w:b/>
          <w:bCs/>
        </w:rPr>
        <w:t>ОВЗ</w:t>
      </w:r>
      <w:r w:rsidRPr="002A5B09">
        <w:rPr>
          <w:b/>
          <w:bCs/>
        </w:rPr>
        <w:t>»</w:t>
      </w:r>
    </w:p>
    <w:p w14:paraId="58D2AAC7" w14:textId="77777777" w:rsidR="002A5B09" w:rsidRDefault="002A5B09" w:rsidP="002A5B09">
      <w:pPr>
        <w:spacing w:after="0" w:line="360" w:lineRule="auto"/>
        <w:ind w:firstLine="709"/>
        <w:jc w:val="both"/>
      </w:pPr>
      <w:r>
        <w:t>Современный этап развития системы образования в Российской Федерации характеризуется сменой целевых ориентиров в сторону инклюзии и гуманизации. Сегодня мы говорим не просто о передаче знаний детям с ограниченными возможностями здоровья (далее, ОВЗ), а о создании условий для их успешной социализации, раскрытия потенциала и, что особенно важно, – сохранения и укрепления их здоровья. Федеральный государственный образовательный стандарт (далее, ФГОС) образования обучающихся с ОВЗ подчеркивает необходимость охраны жизни и здоровья детей как приоритетное направление деятельности образовательного учреждения. В этой связке «образование – здоровье» ключевую роль начинают играть особые, коррекционно-развивающие технологии.</w:t>
      </w:r>
    </w:p>
    <w:p w14:paraId="057C8458" w14:textId="77777777" w:rsidR="002A5B09" w:rsidRDefault="002A5B09" w:rsidP="002A5B09">
      <w:pPr>
        <w:spacing w:after="0" w:line="360" w:lineRule="auto"/>
        <w:ind w:firstLine="709"/>
        <w:jc w:val="both"/>
      </w:pPr>
      <w:r>
        <w:t>Актуальность данной темы заключается в том, что дети с ОВЗ – это особая категория. Помимо трудностей в освоении знаний, у них часто наблюдаются:</w:t>
      </w:r>
    </w:p>
    <w:p w14:paraId="02EDB227" w14:textId="79E935E6" w:rsidR="002A5B09" w:rsidRDefault="002A5B09" w:rsidP="00DB660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Высокая истощаемость нервной системы.</w:t>
      </w:r>
    </w:p>
    <w:p w14:paraId="73D8380A" w14:textId="77FFC8C4" w:rsidR="002A5B09" w:rsidRDefault="002A5B09" w:rsidP="00DB6601">
      <w:pPr>
        <w:pStyle w:val="a7"/>
        <w:numPr>
          <w:ilvl w:val="0"/>
          <w:numId w:val="1"/>
        </w:numPr>
        <w:spacing w:after="0" w:line="360" w:lineRule="auto"/>
        <w:ind w:left="0" w:firstLine="709"/>
      </w:pPr>
      <w:r>
        <w:t>Сниженная работоспособность.</w:t>
      </w:r>
    </w:p>
    <w:p w14:paraId="48EAC87A" w14:textId="0AD7A0DF" w:rsidR="002A5B09" w:rsidRDefault="002A5B09" w:rsidP="00DB6601">
      <w:pPr>
        <w:pStyle w:val="a7"/>
        <w:numPr>
          <w:ilvl w:val="0"/>
          <w:numId w:val="1"/>
        </w:numPr>
        <w:spacing w:after="0" w:line="360" w:lineRule="auto"/>
        <w:ind w:left="0" w:firstLine="709"/>
      </w:pPr>
      <w:r>
        <w:t>Нарушения в эмоционально-волевой сфере.</w:t>
      </w:r>
    </w:p>
    <w:p w14:paraId="634D8E7A" w14:textId="5E8318D9" w:rsidR="002A5B09" w:rsidRDefault="002A5B09" w:rsidP="00DB6601">
      <w:pPr>
        <w:pStyle w:val="a7"/>
        <w:numPr>
          <w:ilvl w:val="0"/>
          <w:numId w:val="1"/>
        </w:numPr>
        <w:spacing w:after="0" w:line="360" w:lineRule="auto"/>
        <w:ind w:left="0" w:firstLine="709"/>
      </w:pPr>
      <w:r>
        <w:t>Соматическая ослабленность.</w:t>
      </w:r>
    </w:p>
    <w:p w14:paraId="042AD3FA" w14:textId="77777777" w:rsidR="002A5B09" w:rsidRDefault="002A5B09" w:rsidP="002A5B09">
      <w:pPr>
        <w:spacing w:after="0" w:line="360" w:lineRule="auto"/>
        <w:ind w:firstLine="709"/>
        <w:jc w:val="both"/>
      </w:pPr>
      <w:r>
        <w:t>Традиционная урочная система, ориентированная на здорового ребенка, не всегда располагает достаточным ресурсом для полноценного учета этих особенностей. Жесткая структура урока, статичные позы, высокий темп работы могут становиться не обучающим, а стрессогенным фактором, усугубляющим психосоматические проблемы ребенка. Возникает необходимость в инструментах, которые позволят достигать образовательных целей, не разрушая хрупкое здоровье «особого» ребенка, а напротив – укрепляя его.</w:t>
      </w:r>
    </w:p>
    <w:p w14:paraId="6D9D0A00" w14:textId="77777777" w:rsidR="002A5B09" w:rsidRDefault="002A5B09" w:rsidP="002A5B09">
      <w:pPr>
        <w:spacing w:after="0" w:line="360" w:lineRule="auto"/>
        <w:ind w:firstLine="709"/>
        <w:jc w:val="both"/>
      </w:pPr>
      <w:r>
        <w:t xml:space="preserve">В связи с этим, особую роль приобретает грамотный выбор коррекционно-развивающих технологий. Ключевым условием эффективности </w:t>
      </w:r>
      <w:r>
        <w:lastRenderedPageBreak/>
        <w:t>образовательного процесса для детей с ОВЗ выступает выбор таких педагогических инструментов, которые будут не только передавать знания, но и выполнять терапевтическую, здоровьесберегающую функцию.</w:t>
      </w:r>
    </w:p>
    <w:p w14:paraId="4F4FAADD" w14:textId="77777777" w:rsidR="002A5B09" w:rsidRDefault="002A5B09" w:rsidP="002A5B09">
      <w:pPr>
        <w:spacing w:after="0" w:line="360" w:lineRule="auto"/>
        <w:ind w:firstLine="709"/>
        <w:jc w:val="both"/>
      </w:pPr>
      <w:r>
        <w:t>Именно коррекционно-развивающие технологии обладают значительной вариативностью и гибкостью форм и методов. В отличие от традиционного урока, где доминирует фронтальная работа по образцу, эти технологии позволяют выстраивать процесс с учетом индивидуальных психофизических особенностей, темпа деятельности и текущего состояния ребенка. Они создают наиболее благоприятную среду для снятия мышечного и психоэмоционального напряжения, профилактики переутомления и вторичных нарушений развития.</w:t>
      </w:r>
    </w:p>
    <w:p w14:paraId="2A69981A" w14:textId="77777777" w:rsidR="002A5B09" w:rsidRDefault="002A5B09" w:rsidP="002A5B09">
      <w:pPr>
        <w:spacing w:after="0" w:line="360" w:lineRule="auto"/>
        <w:ind w:firstLine="709"/>
        <w:jc w:val="both"/>
      </w:pPr>
      <w:r>
        <w:t>Но как именно коррекционные технологии связаны со здоровьем? Каков механизм этой связи?</w:t>
      </w:r>
    </w:p>
    <w:p w14:paraId="527D559A" w14:textId="77777777" w:rsidR="002A5B09" w:rsidRDefault="002A5B09" w:rsidP="002A5B09">
      <w:pPr>
        <w:spacing w:after="0" w:line="360" w:lineRule="auto"/>
        <w:ind w:firstLine="709"/>
        <w:jc w:val="both"/>
      </w:pPr>
      <w:r>
        <w:t xml:space="preserve">Любое нарушение развития (интеллектуальное, сенсорное, речевое) неизбежно влечет за собой вторичные отклонения в физическом и психическом здоровье. Ребенок с трудностями обучения испытывает хронический стресс, неуверенность, тревогу. Это приводит к мышечным зажимам, нарушениям сна, снижению иммунитета. Поэтому сам процесс коррекции, если он построен правильно, является актом </w:t>
      </w:r>
      <w:proofErr w:type="spellStart"/>
      <w:r>
        <w:t>здоровьесбережения</w:t>
      </w:r>
      <w:proofErr w:type="spellEnd"/>
      <w:r>
        <w:t>.</w:t>
      </w:r>
    </w:p>
    <w:p w14:paraId="57E0B98E" w14:textId="77777777" w:rsidR="002A5B09" w:rsidRDefault="002A5B09" w:rsidP="002A5B09">
      <w:pPr>
        <w:spacing w:after="0" w:line="360" w:lineRule="auto"/>
        <w:ind w:firstLine="709"/>
        <w:jc w:val="both"/>
      </w:pPr>
      <w:r>
        <w:t>Например, групповые формы работы в рамках коррекционного занятия принципиально важны. Они ставят ребенка в активную позицию, требуют коммуникации и совместного поиска решений. Для ребенка с ОВЗ, который часто замкнут или тревожен, успешное взаимодействие в группе снижает уровень невротизации, формирует чувство принадлежности и безопасности. Специфика такого взаимодействия закономерно приводит к активизации познавательных процессов, но при этом происходит это в щадящем режиме, через естественную для ребенка деятельность – игру и общение.</w:t>
      </w:r>
    </w:p>
    <w:p w14:paraId="27B33DFB" w14:textId="77777777" w:rsidR="002A5B09" w:rsidRDefault="002A5B09" w:rsidP="002A5B09">
      <w:pPr>
        <w:spacing w:after="0" w:line="360" w:lineRule="auto"/>
        <w:ind w:firstLine="709"/>
        <w:jc w:val="both"/>
      </w:pPr>
      <w:r>
        <w:t>Однако в настоящее время в организации образовательного процесса для детей с ОВЗ объективно сложился ряд устойчивых противоречий.</w:t>
      </w:r>
    </w:p>
    <w:p w14:paraId="050D126B" w14:textId="5891E3A6" w:rsidR="002A5B09" w:rsidRDefault="002A5B09" w:rsidP="002A5B09">
      <w:pPr>
        <w:spacing w:after="0" w:line="360" w:lineRule="auto"/>
        <w:ind w:firstLine="709"/>
        <w:jc w:val="both"/>
      </w:pPr>
      <w:r>
        <w:lastRenderedPageBreak/>
        <w:t>Первое противоречие – социально-педагогическое. Государственный заказ, закрепленный во ФГОС, ориентирует школу на охрану здоровья особого ребенка. Однако в реальной педагогической практике по-прежнему доминирует и</w:t>
      </w:r>
      <w:r w:rsidRPr="002A5B09">
        <w:t>нтенсификаци</w:t>
      </w:r>
      <w:r>
        <w:t>ю</w:t>
      </w:r>
      <w:r w:rsidRPr="002A5B09">
        <w:t xml:space="preserve"> знаний</w:t>
      </w:r>
      <w:r>
        <w:t>, и</w:t>
      </w:r>
      <w:r w:rsidRPr="002A5B09">
        <w:t>нтенсификаци</w:t>
      </w:r>
      <w:r>
        <w:t xml:space="preserve">ю любой ценой, что вступает в прямой конфликт с задачами </w:t>
      </w:r>
      <w:proofErr w:type="spellStart"/>
      <w:r>
        <w:t>здоровьесбережения</w:t>
      </w:r>
      <w:proofErr w:type="spellEnd"/>
      <w:r>
        <w:t>.</w:t>
      </w:r>
    </w:p>
    <w:p w14:paraId="21325CDD" w14:textId="77777777" w:rsidR="002A5B09" w:rsidRDefault="002A5B09" w:rsidP="002A5B09">
      <w:pPr>
        <w:spacing w:after="0" w:line="360" w:lineRule="auto"/>
        <w:ind w:firstLine="709"/>
        <w:jc w:val="both"/>
      </w:pPr>
      <w:r>
        <w:t>Второе противоречие – методическое. Инклюзивная практика нуждается в научно обоснованных, валидных методиках коррекционной работы. Но зачастую педагоги применяют разрозненные упражнения, не выстраивая их в систему, где образовательный и здоровьесберегающий эффекты были бы взаимосвязаны и гарантированы.</w:t>
      </w:r>
    </w:p>
    <w:p w14:paraId="13563169" w14:textId="77777777" w:rsidR="002A5B09" w:rsidRDefault="002A5B09" w:rsidP="002A5B09">
      <w:pPr>
        <w:spacing w:after="0" w:line="360" w:lineRule="auto"/>
        <w:ind w:firstLine="709"/>
        <w:jc w:val="both"/>
      </w:pPr>
      <w:r>
        <w:t>Третье противоречие – организационное. Несмотря на то, что наука свидетельствует о высокой эффективности здоровьесберегающих подходов (смена статики и динамики, релаксация, кинезиология), в массовой практике их применение носит стихийный характер. Отсутствуют четко определенные педагогические условия, соблюдение которых обеспечило бы гарантированную результативность коррекционных технологий в контексте сохранения здоровья детей с ОВЗ.</w:t>
      </w:r>
    </w:p>
    <w:p w14:paraId="7EAE4425" w14:textId="77777777" w:rsidR="002A5B09" w:rsidRDefault="002A5B09" w:rsidP="002A5B09">
      <w:pPr>
        <w:spacing w:after="0" w:line="360" w:lineRule="auto"/>
        <w:ind w:firstLine="709"/>
        <w:jc w:val="both"/>
      </w:pPr>
      <w:r>
        <w:t xml:space="preserve">Совокупность обозначенных противоречий свидетельствует о том, что в современной педагогической теории и практике назрела необходимость системного анализа и внедрения коррекционно-развивающих технологий как фактора, напрямую влияющего на </w:t>
      </w:r>
      <w:proofErr w:type="spellStart"/>
      <w:r>
        <w:t>здоровьесбережение</w:t>
      </w:r>
      <w:proofErr w:type="spellEnd"/>
      <w:r>
        <w:t xml:space="preserve"> детей с ОВЗ.</w:t>
      </w:r>
    </w:p>
    <w:p w14:paraId="63975C79" w14:textId="77777777" w:rsidR="002A5B09" w:rsidRDefault="002A5B09" w:rsidP="002A5B09">
      <w:pPr>
        <w:spacing w:after="0" w:line="360" w:lineRule="auto"/>
        <w:ind w:firstLine="709"/>
        <w:jc w:val="both"/>
      </w:pPr>
      <w:r>
        <w:t xml:space="preserve">В педагогической науке всегда придавалось огромное значение изучению условий развития аномального ребенка, где категория здоровья всегда стояла на первом месте. Теоретической базой служат фундаментальные исследования в области специальной психологии и коррекционной педагогики. И в первую очередь это труды Л.С. Выготского о зоне ближайшего развития и сложной структуре дефекта. Работы П.К. Анохина о компенсаторных возможностях организма, современные исследования в области нейропсихологии и </w:t>
      </w:r>
      <w:proofErr w:type="spellStart"/>
      <w:r>
        <w:t>здоровьесбережения</w:t>
      </w:r>
      <w:proofErr w:type="spellEnd"/>
      <w:r>
        <w:t xml:space="preserve">, таких учёных, как М.М. Безруких, А.Л. Сиротюк и др. </w:t>
      </w:r>
    </w:p>
    <w:p w14:paraId="4F3F8FAA" w14:textId="77777777" w:rsidR="00134123" w:rsidRDefault="002A5B09" w:rsidP="00134123">
      <w:pPr>
        <w:spacing w:after="0" w:line="360" w:lineRule="auto"/>
        <w:ind w:firstLine="709"/>
        <w:jc w:val="both"/>
      </w:pPr>
      <w:r>
        <w:lastRenderedPageBreak/>
        <w:t xml:space="preserve">Несмотря на широкое освещение смежных аспектов, вопрос целенаправленного использования коррекционно-развивающих технологий именно как системообразующего фактора </w:t>
      </w:r>
      <w:proofErr w:type="spellStart"/>
      <w:r>
        <w:t>здоровьесбережения</w:t>
      </w:r>
      <w:proofErr w:type="spellEnd"/>
      <w:r>
        <w:t xml:space="preserve"> детей с ОВЗ требует нашего постоянного внимания, изучения и методического осмысления. Ведь для наших детей нет отдельно «образования» и отдельно «здоровья» – это единый, неразрывный процесс.</w:t>
      </w:r>
    </w:p>
    <w:p w14:paraId="3E158ABE" w14:textId="77777777" w:rsidR="00134123" w:rsidRDefault="00134123" w:rsidP="00134123">
      <w:pPr>
        <w:spacing w:after="0" w:line="360" w:lineRule="auto"/>
        <w:ind w:firstLine="709"/>
        <w:jc w:val="both"/>
      </w:pPr>
      <w:r>
        <w:t>Подводя итог всему вышесказанному, можно сформулировать ряд ключевых выводов.</w:t>
      </w:r>
    </w:p>
    <w:p w14:paraId="117E9521" w14:textId="77777777" w:rsidR="00134123" w:rsidRDefault="00134123" w:rsidP="00134123">
      <w:pPr>
        <w:spacing w:after="0" w:line="360" w:lineRule="auto"/>
        <w:ind w:firstLine="709"/>
        <w:jc w:val="both"/>
      </w:pPr>
      <w:r>
        <w:t xml:space="preserve">Во-первых, </w:t>
      </w:r>
      <w:proofErr w:type="spellStart"/>
      <w:r>
        <w:t>здоровьесбережение</w:t>
      </w:r>
      <w:proofErr w:type="spellEnd"/>
      <w:r>
        <w:t xml:space="preserve"> в работе с детьми с ОВЗ не может рассматриваться как отдельный, изолированный этап занятия или набор санитарно-гигиенических мероприятий. Это – сквозной принцип организации всего образовательного процесса. Коррекционно-развивающие технологии именно потому и выступают фактором </w:t>
      </w:r>
      <w:proofErr w:type="spellStart"/>
      <w:r>
        <w:t>здоровьесбережения</w:t>
      </w:r>
      <w:proofErr w:type="spellEnd"/>
      <w:r>
        <w:t>, что они изначально проектируются с учетом психофизических возможностей ребенка, его темпа деятельности и зоны ближайшего развития.</w:t>
      </w:r>
    </w:p>
    <w:p w14:paraId="1522D524" w14:textId="77777777" w:rsidR="00134123" w:rsidRDefault="00134123" w:rsidP="00134123">
      <w:pPr>
        <w:spacing w:after="0" w:line="360" w:lineRule="auto"/>
        <w:ind w:firstLine="709"/>
        <w:jc w:val="both"/>
      </w:pPr>
      <w:r>
        <w:t xml:space="preserve">Во-вторых, проведенный анализ позволяет утверждать, что грамотно подобранные и системно реализуемые коррекционные технологии (будь то </w:t>
      </w:r>
      <w:proofErr w:type="spellStart"/>
      <w:r>
        <w:t>кинезиологические</w:t>
      </w:r>
      <w:proofErr w:type="spellEnd"/>
      <w:r>
        <w:t xml:space="preserve"> упражнения, элементы сенсорной интеграции, динамические паузы или групповая работа) выполняют двойную функцию. Они не только способствуют преодолению или ослаблению имеющихся нарушений в развитии, но и одновременно выступают мощным профилактическим средством, предупреждая переутомление, снимая психоэмоциональное напряжение и укрепляя соматическое здоровье ребенка. По сути, качественная коррекция – это и есть </w:t>
      </w:r>
      <w:proofErr w:type="spellStart"/>
      <w:r>
        <w:t>здоровьесбережение</w:t>
      </w:r>
      <w:proofErr w:type="spellEnd"/>
      <w:r>
        <w:t xml:space="preserve"> в действии.</w:t>
      </w:r>
    </w:p>
    <w:p w14:paraId="5755C1EF" w14:textId="77777777" w:rsidR="00134123" w:rsidRDefault="00134123" w:rsidP="00134123">
      <w:pPr>
        <w:spacing w:after="0" w:line="360" w:lineRule="auto"/>
        <w:ind w:firstLine="709"/>
        <w:jc w:val="both"/>
      </w:pPr>
      <w:r>
        <w:t xml:space="preserve">В-третьих, разрешение противоречий, обозначенных во введении, лежит в плоскости повышения профессиональной компетентности педагогов и перехода от стихийного применения разрозненных приемов к проектированию целостной здоровьесберегающей коррекционно-развивающей среды. Такая среда должна быть вариативной, гибкой и </w:t>
      </w:r>
      <w:r>
        <w:lastRenderedPageBreak/>
        <w:t xml:space="preserve">ориентированной не на «усредненного» ребенка, а на конкретного ученика с его </w:t>
      </w:r>
      <w:proofErr w:type="gramStart"/>
      <w:r>
        <w:t>индивидуальными особенностями</w:t>
      </w:r>
      <w:proofErr w:type="gramEnd"/>
      <w:r>
        <w:t xml:space="preserve"> и образовательными потребностями.</w:t>
      </w:r>
    </w:p>
    <w:p w14:paraId="2D767907" w14:textId="15C1F7DB" w:rsidR="00EB3522" w:rsidRDefault="00134123" w:rsidP="00134123">
      <w:pPr>
        <w:spacing w:after="0" w:line="360" w:lineRule="auto"/>
        <w:ind w:firstLine="709"/>
        <w:jc w:val="both"/>
      </w:pPr>
      <w:r>
        <w:t>Таким образом, коррекционно-развивающие технологии являются не просто инструментом обучения детей с ОВЗ, а фундаментальным условием сохранения их физического и психического здоровья. Только обеспечив это условие, мы можем в полной мере реализовать требования ФГОС и главную цель нашей работы – успешную социализацию и достойное качество жизни каждого «особого» ребенка.</w:t>
      </w:r>
    </w:p>
    <w:sectPr w:rsidR="00EB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B49A7"/>
    <w:multiLevelType w:val="hybridMultilevel"/>
    <w:tmpl w:val="BCE05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09"/>
    <w:rsid w:val="00134123"/>
    <w:rsid w:val="002A5B09"/>
    <w:rsid w:val="008C663F"/>
    <w:rsid w:val="00A6703C"/>
    <w:rsid w:val="00C61F39"/>
    <w:rsid w:val="00DB6601"/>
    <w:rsid w:val="00E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E596"/>
  <w15:chartTrackingRefBased/>
  <w15:docId w15:val="{58897361-A1F0-4A5E-821C-AE338A53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B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B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B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B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B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A5B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5B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5B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5B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5B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5B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B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A5B0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A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5B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5B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5B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5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5B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5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Сидоренко</dc:creator>
  <cp:keywords/>
  <dc:description/>
  <cp:lastModifiedBy>Юлия Сидоренко</cp:lastModifiedBy>
  <cp:revision>2</cp:revision>
  <dcterms:created xsi:type="dcterms:W3CDTF">2026-03-13T12:22:00Z</dcterms:created>
  <dcterms:modified xsi:type="dcterms:W3CDTF">2026-03-13T12:34:00Z</dcterms:modified>
</cp:coreProperties>
</file>