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397EE" w14:textId="77777777" w:rsidR="000D21CB" w:rsidRPr="000D21CB" w:rsidRDefault="000D21CB" w:rsidP="000D21C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21CB">
        <w:rPr>
          <w:rFonts w:ascii="Times New Roman" w:hAnsi="Times New Roman" w:cs="Times New Roman"/>
          <w:b/>
          <w:bCs/>
          <w:sz w:val="24"/>
          <w:szCs w:val="24"/>
        </w:rPr>
        <w:t>ФИО участника конференции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D21CB">
        <w:rPr>
          <w:rFonts w:ascii="Times New Roman" w:hAnsi="Times New Roman" w:cs="Times New Roman"/>
          <w:sz w:val="24"/>
          <w:szCs w:val="24"/>
        </w:rPr>
        <w:t>Кириллова Надежда Игоревна</w:t>
      </w:r>
    </w:p>
    <w:p w14:paraId="4B248A3A" w14:textId="1CC2E2DE" w:rsidR="000D21CB" w:rsidRPr="000D21CB" w:rsidRDefault="000D21CB" w:rsidP="000D21C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21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0D21CB">
        <w:rPr>
          <w:rFonts w:ascii="Times New Roman" w:hAnsi="Times New Roman" w:cs="Times New Roman"/>
          <w:b/>
          <w:bCs/>
          <w:sz w:val="24"/>
          <w:szCs w:val="24"/>
        </w:rPr>
        <w:t>аименование образовательного учреждения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D21CB">
        <w:rPr>
          <w:rFonts w:ascii="Times New Roman" w:hAnsi="Times New Roman" w:cs="Times New Roman"/>
          <w:sz w:val="24"/>
          <w:szCs w:val="24"/>
        </w:rPr>
        <w:t>«Университетский колледж»</w:t>
      </w:r>
      <w:r w:rsidRPr="000D21CB">
        <w:rPr>
          <w:rFonts w:ascii="Times New Roman" w:hAnsi="Times New Roman" w:cs="Times New Roman"/>
          <w:sz w:val="24"/>
          <w:szCs w:val="24"/>
        </w:rPr>
        <w:br/>
        <w:t>ФГБОУ ВО «Вологодский государственный университет»</w:t>
      </w:r>
    </w:p>
    <w:p w14:paraId="41A1D0E4" w14:textId="77777777" w:rsidR="000D21CB" w:rsidRPr="000D21CB" w:rsidRDefault="000D21CB" w:rsidP="000D21C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21CB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0D21CB">
        <w:rPr>
          <w:rFonts w:ascii="Times New Roman" w:hAnsi="Times New Roman" w:cs="Times New Roman"/>
          <w:sz w:val="24"/>
          <w:szCs w:val="24"/>
        </w:rPr>
        <w:t>«Деятельность учителя по применению игры как средства формирования культуры здоровья младших школьников во внеурочной деятельности (на примере программы внеурочной деятельности «Играй и будь здоров!» для 3 класса»</w:t>
      </w:r>
    </w:p>
    <w:p w14:paraId="66665A89" w14:textId="77777777" w:rsidR="000D21CB" w:rsidRPr="000D21CB" w:rsidRDefault="000D21CB" w:rsidP="000D21C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33EF2" w14:textId="77777777" w:rsidR="000D21CB" w:rsidRPr="000D21CB" w:rsidRDefault="000D21CB" w:rsidP="00C323D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301855" w14:textId="77777777" w:rsidR="000D21CB" w:rsidRPr="000D21CB" w:rsidRDefault="000D21CB" w:rsidP="00C323D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21CB">
        <w:rPr>
          <w:rFonts w:ascii="Times New Roman" w:hAnsi="Times New Roman" w:cs="Times New Roman"/>
          <w:sz w:val="24"/>
          <w:szCs w:val="24"/>
        </w:rPr>
        <w:t>Главной</w:t>
      </w:r>
      <w:r w:rsidRPr="000D21C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1CB">
        <w:rPr>
          <w:rFonts w:ascii="Times New Roman" w:hAnsi="Times New Roman" w:cs="Times New Roman"/>
          <w:sz w:val="24"/>
          <w:szCs w:val="24"/>
        </w:rPr>
        <w:t>задачей</w:t>
      </w:r>
      <w:r w:rsidRPr="000D21C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1CB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0D21C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1CB">
        <w:rPr>
          <w:rFonts w:ascii="Times New Roman" w:hAnsi="Times New Roman" w:cs="Times New Roman"/>
          <w:sz w:val="24"/>
          <w:szCs w:val="24"/>
        </w:rPr>
        <w:t xml:space="preserve">образовательной политики, направленной на приумножение социально-экономического роста и общественной </w:t>
      </w:r>
      <w:r w:rsidRPr="000D21CB">
        <w:rPr>
          <w:rFonts w:ascii="Times New Roman" w:hAnsi="Times New Roman" w:cs="Times New Roman"/>
          <w:sz w:val="24"/>
          <w:szCs w:val="24"/>
        </w:rPr>
        <w:t xml:space="preserve">безопасности </w:t>
      </w:r>
      <w:r w:rsidRPr="000D21CB">
        <w:rPr>
          <w:rFonts w:ascii="Times New Roman" w:hAnsi="Times New Roman" w:cs="Times New Roman"/>
          <w:spacing w:val="-77"/>
          <w:sz w:val="24"/>
          <w:szCs w:val="24"/>
        </w:rPr>
        <w:t>страны</w:t>
      </w:r>
      <w:r w:rsidRPr="000D21CB">
        <w:rPr>
          <w:rFonts w:ascii="Times New Roman" w:hAnsi="Times New Roman" w:cs="Times New Roman"/>
          <w:sz w:val="24"/>
          <w:szCs w:val="24"/>
        </w:rPr>
        <w:t xml:space="preserve">, является сохранение здоровья нации на основе высокого уровня культуры здоровья. </w:t>
      </w:r>
      <w:r w:rsidRPr="000D21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0021BDB" w14:textId="77777777" w:rsidR="000D21CB" w:rsidRPr="000D21CB" w:rsidRDefault="000D21CB" w:rsidP="00C323D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21CB">
        <w:rPr>
          <w:rFonts w:ascii="Times New Roman" w:hAnsi="Times New Roman" w:cs="Times New Roman"/>
          <w:sz w:val="24"/>
          <w:szCs w:val="24"/>
        </w:rPr>
        <w:t>Актуальность темы представленной работы определяется потребностями человека, государства и общества в целом в формировании у младших школьников культуры здоровья. Позитивное отношение и устойчивая мотивация к здоровью, личная ответственность за его сохранение достижимы в процессе формирования культуры здоровья</w:t>
      </w:r>
      <w:r w:rsidRPr="000D21C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1CB">
        <w:rPr>
          <w:rFonts w:ascii="Times New Roman" w:hAnsi="Times New Roman" w:cs="Times New Roman"/>
          <w:sz w:val="24"/>
          <w:szCs w:val="24"/>
        </w:rPr>
        <w:t>в содержании образования как опыта деятельности, опыта эмоционально-ценностного отношения, обеспечивающего социализацию.</w:t>
      </w:r>
    </w:p>
    <w:p w14:paraId="74158764" w14:textId="508D18ED" w:rsidR="000D21CB" w:rsidRPr="000D21CB" w:rsidRDefault="000D21CB" w:rsidP="00C323D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21CB">
        <w:rPr>
          <w:rFonts w:ascii="Times New Roman" w:hAnsi="Times New Roman" w:cs="Times New Roman"/>
          <w:sz w:val="24"/>
          <w:szCs w:val="24"/>
        </w:rPr>
        <w:t xml:space="preserve">Вопросами культуры здоровья младших школьников занимались такие педагоги, как В.А. </w:t>
      </w:r>
      <w:proofErr w:type="spellStart"/>
      <w:r w:rsidRPr="000D21CB">
        <w:rPr>
          <w:rFonts w:ascii="Times New Roman" w:hAnsi="Times New Roman" w:cs="Times New Roman"/>
          <w:sz w:val="24"/>
          <w:szCs w:val="24"/>
        </w:rPr>
        <w:t>Скумин</w:t>
      </w:r>
      <w:proofErr w:type="spellEnd"/>
      <w:r w:rsidRPr="000D21CB">
        <w:rPr>
          <w:rFonts w:ascii="Times New Roman" w:hAnsi="Times New Roman" w:cs="Times New Roman"/>
          <w:sz w:val="24"/>
          <w:szCs w:val="24"/>
        </w:rPr>
        <w:t xml:space="preserve">, Волошина Л.Н., </w:t>
      </w:r>
      <w:proofErr w:type="spellStart"/>
      <w:r w:rsidRPr="000D21CB">
        <w:rPr>
          <w:rFonts w:ascii="Times New Roman" w:hAnsi="Times New Roman" w:cs="Times New Roman"/>
          <w:sz w:val="24"/>
          <w:szCs w:val="24"/>
        </w:rPr>
        <w:t>Тюмасова</w:t>
      </w:r>
      <w:proofErr w:type="spellEnd"/>
      <w:r w:rsidRPr="000D21CB">
        <w:rPr>
          <w:rFonts w:ascii="Times New Roman" w:hAnsi="Times New Roman" w:cs="Times New Roman"/>
          <w:sz w:val="24"/>
          <w:szCs w:val="24"/>
        </w:rPr>
        <w:t xml:space="preserve"> З.И., Трещева О. Л. и другие.</w:t>
      </w:r>
    </w:p>
    <w:p w14:paraId="78F7FF0F" w14:textId="77777777" w:rsidR="000D21CB" w:rsidRPr="000D21CB" w:rsidRDefault="000D21CB" w:rsidP="00C323D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2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современном обществе все больше внимания уделяется проблеме формирования здорового образа жизни среди детей. В данном контексте игра является одним из наиболее эффективных средств воздействия на здоровье младших школьников. Неоспоримо, что игровая деятельность способствует развитию физических и психологических качеств детей, формирует ценностные ориентации и помогает создать осознанное отношение к собственному здоровью.</w:t>
      </w:r>
    </w:p>
    <w:p w14:paraId="14396847" w14:textId="06BBF475" w:rsidR="000D21CB" w:rsidRPr="000D21CB" w:rsidRDefault="000D21CB" w:rsidP="00C323D3">
      <w:pPr>
        <w:pStyle w:val="23"/>
        <w:spacing w:line="360" w:lineRule="auto"/>
        <w:ind w:left="-851" w:firstLine="340"/>
        <w:jc w:val="both"/>
        <w:rPr>
          <w:sz w:val="24"/>
          <w:szCs w:val="24"/>
          <w:shd w:val="clear" w:color="auto" w:fill="FFFFFF"/>
        </w:rPr>
      </w:pPr>
      <w:r w:rsidRPr="000D21CB">
        <w:rPr>
          <w:sz w:val="24"/>
          <w:szCs w:val="24"/>
          <w:shd w:val="clear" w:color="auto" w:fill="FFFFFF"/>
        </w:rPr>
        <w:t>Формирование культуры здоровья во внеурочной деятельности через игру имеет огромное значение в современном обществе. Стимулирование интереса к здоровому образу жизни с помощью игр помогает детям младшего школьного возраста осознать важность здоровья, правильного питания, физической активности и ухода за собой.</w:t>
      </w:r>
    </w:p>
    <w:p w14:paraId="4411334B" w14:textId="77777777" w:rsidR="000D21CB" w:rsidRPr="000D21CB" w:rsidRDefault="000D21CB" w:rsidP="00C323D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1CB">
        <w:rPr>
          <w:rFonts w:ascii="Times New Roman" w:hAnsi="Times New Roman" w:cs="Times New Roman"/>
          <w:sz w:val="24"/>
          <w:szCs w:val="24"/>
        </w:rPr>
        <w:t>За основу понятия культуры здоровья взя</w:t>
      </w:r>
      <w:r w:rsidRPr="000D21CB">
        <w:rPr>
          <w:rFonts w:ascii="Times New Roman" w:hAnsi="Times New Roman" w:cs="Times New Roman"/>
          <w:sz w:val="24"/>
          <w:szCs w:val="24"/>
        </w:rPr>
        <w:t>то</w:t>
      </w:r>
      <w:r w:rsidRPr="000D21CB">
        <w:rPr>
          <w:rFonts w:ascii="Times New Roman" w:hAnsi="Times New Roman" w:cs="Times New Roman"/>
          <w:sz w:val="24"/>
          <w:szCs w:val="24"/>
        </w:rPr>
        <w:t xml:space="preserve"> определение, данное </w:t>
      </w:r>
      <w:proofErr w:type="spellStart"/>
      <w:r w:rsidRPr="000D21CB">
        <w:rPr>
          <w:rFonts w:ascii="Times New Roman" w:hAnsi="Times New Roman" w:cs="Times New Roman"/>
          <w:sz w:val="24"/>
          <w:szCs w:val="24"/>
        </w:rPr>
        <w:t>Тюмасевой</w:t>
      </w:r>
      <w:proofErr w:type="spellEnd"/>
      <w:r w:rsidRPr="000D21CB">
        <w:rPr>
          <w:rFonts w:ascii="Times New Roman" w:hAnsi="Times New Roman" w:cs="Times New Roman"/>
          <w:sz w:val="24"/>
          <w:szCs w:val="24"/>
        </w:rPr>
        <w:t xml:space="preserve"> З.И. «культура здоровья – это сознательная система действий и отношений, в значительной мере определяющая качество индивидуального и общественного здоровья, слагающихся из отношения к своему здоровью и здоровью других людей, а также ведения здорового образа жизни»</w:t>
      </w:r>
      <w:r w:rsidRPr="000D21CB">
        <w:rPr>
          <w:sz w:val="24"/>
          <w:szCs w:val="24"/>
        </w:rPr>
        <w:t xml:space="preserve"> </w:t>
      </w:r>
      <w:r w:rsidRPr="000D21CB">
        <w:rPr>
          <w:rStyle w:val="ac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Формирование</w:t>
      </w:r>
      <w:r w:rsidRPr="000D21CB">
        <w:rPr>
          <w:rStyle w:val="ac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культуры здоровья младших школьников</w:t>
      </w:r>
      <w:r w:rsidRPr="000D21C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–</w:t>
      </w:r>
      <w:r w:rsidRPr="000D21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психолого-педагогическая проблема, которая заключается в формировании у детей ценностного отношения к здоровью, его сохранению и укреплению, а также личностно и социально значимых способов деятельности, направленных на обретение физического, психического и социального благополучия. </w:t>
      </w:r>
    </w:p>
    <w:p w14:paraId="08991AB8" w14:textId="77777777" w:rsidR="000D21CB" w:rsidRPr="000D21CB" w:rsidRDefault="000D21CB" w:rsidP="00C323D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Формирование культуры здоровья у младших школьников требует комплексного подхода, который включает в себя обучение здоровому образу жизни, физическую активность, сознательное отношение к здоровью и развитие навыков самоуправления и самоконтроля. Важно помнить о том, что здоровье – это не только отсутствие болезней, но и гармоничное развитие всей личности.</w:t>
      </w:r>
    </w:p>
    <w:p w14:paraId="425D62A6" w14:textId="66632AEA" w:rsidR="000D21CB" w:rsidRPr="000D21CB" w:rsidRDefault="000D21CB" w:rsidP="00C323D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0D2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чебно-познавательная деятельность осуществляется не только в процессе обучения на уроках, она продолжается во внеурочное время в разнообразных формах воспитательной работы. </w:t>
      </w:r>
      <w:r w:rsidRPr="000D21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 внеурочной деятельностью в рамках реализации ФГОС НОО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начального общего образования. </w:t>
      </w:r>
      <w:r w:rsidRPr="000D21CB">
        <w:rPr>
          <w:rFonts w:ascii="Times New Roman" w:hAnsi="Times New Roman" w:cs="Times New Roman"/>
          <w:sz w:val="24"/>
          <w:szCs w:val="24"/>
        </w:rPr>
        <w:t>Игры являются одним из наиболее эффективных инструментов для формирования культуры здоровья по нескольким причинам: они создают захватывающую атмосферу, что повышает мотивацию к участию. Многие игры предполагают командное взаимодействие, что способствует развитию социальных навыков. Игры позволяют людям учиться на практике. Через симуляции и игровые сценарии можно эффективно передать знания о здоровье, привычках и образе жизни.</w:t>
      </w:r>
      <w:r w:rsidRPr="000D21CB">
        <w:rPr>
          <w:rFonts w:ascii="Times New Roman" w:hAnsi="Times New Roman" w:cs="Times New Roman"/>
          <w:sz w:val="24"/>
          <w:szCs w:val="24"/>
        </w:rPr>
        <w:t xml:space="preserve"> </w:t>
      </w:r>
      <w:r w:rsidRPr="000D21CB">
        <w:rPr>
          <w:rFonts w:ascii="Times New Roman" w:hAnsi="Times New Roman" w:cs="Times New Roman"/>
          <w:sz w:val="24"/>
          <w:szCs w:val="24"/>
        </w:rPr>
        <w:t>Игры можно адаптировать под разные уровни физической подготовки и интересов, что делает их доступными для широкой аудитории. Так же игровой формат делает обучение и практику более увлекательными и менее скучными, что важно для устойчивого формирования привычек.</w:t>
      </w:r>
      <w:r w:rsidRPr="000D21CB">
        <w:rPr>
          <w:sz w:val="24"/>
          <w:szCs w:val="24"/>
        </w:rPr>
        <w:t xml:space="preserve"> </w:t>
      </w:r>
      <w:r w:rsidRPr="000D21CB">
        <w:rPr>
          <w:rFonts w:ascii="Times New Roman" w:hAnsi="Times New Roman" w:cs="Times New Roman"/>
          <w:sz w:val="24"/>
          <w:szCs w:val="24"/>
        </w:rPr>
        <w:t>Таким образом, игры могут эффективно формировать культуру здоровья, обеспечивая сочетание мотивации, обучения и социальных взаимодействий.</w:t>
      </w:r>
    </w:p>
    <w:p w14:paraId="139E4BC1" w14:textId="77777777" w:rsidR="000D21CB" w:rsidRPr="000D21CB" w:rsidRDefault="000D21CB" w:rsidP="00C323D3">
      <w:pPr>
        <w:spacing w:after="0" w:line="36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2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Игра – это добровольное действие, совершаемое внутри установленных границ места и времени по добровольно принятых, но абсолютно обязательных правилами с целью, заключённый в нем самом, сопровождается чувством напряжения и радости. (О. </w:t>
      </w:r>
      <w:proofErr w:type="spellStart"/>
      <w:r w:rsidRPr="000D2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Хейзиг</w:t>
      </w:r>
      <w:proofErr w:type="spellEnd"/>
      <w:r w:rsidRPr="000D2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</w:p>
    <w:p w14:paraId="37BB9538" w14:textId="77777777" w:rsidR="000D21CB" w:rsidRPr="000D21CB" w:rsidRDefault="000D21CB" w:rsidP="00C323D3">
      <w:pPr>
        <w:pStyle w:val="24"/>
        <w:ind w:left="-851"/>
        <w:jc w:val="both"/>
        <w:rPr>
          <w:b w:val="0"/>
          <w:bCs w:val="0"/>
          <w:sz w:val="24"/>
          <w:szCs w:val="24"/>
        </w:rPr>
      </w:pPr>
      <w:r w:rsidRPr="000D21CB">
        <w:rPr>
          <w:b w:val="0"/>
          <w:bCs w:val="0"/>
          <w:sz w:val="24"/>
          <w:szCs w:val="24"/>
        </w:rPr>
        <w:t xml:space="preserve">В рамках работы над исследованием нами была составлена программа внеурочной деятельности по спортивно-оздоровительному направлению </w:t>
      </w:r>
      <w:r w:rsidRPr="000D21CB">
        <w:rPr>
          <w:rStyle w:val="ad"/>
          <w:b w:val="0"/>
          <w:bCs w:val="0"/>
          <w:color w:val="auto"/>
          <w:sz w:val="24"/>
          <w:szCs w:val="24"/>
          <w:u w:val="none"/>
        </w:rPr>
        <w:t>«Играй и будь здоров!».</w:t>
      </w:r>
      <w:r w:rsidRPr="000D21CB">
        <w:rPr>
          <w:rStyle w:val="ad"/>
          <w:b w:val="0"/>
          <w:bCs w:val="0"/>
          <w:color w:val="auto"/>
          <w:sz w:val="24"/>
          <w:szCs w:val="24"/>
        </w:rPr>
        <w:t xml:space="preserve"> </w:t>
      </w:r>
      <w:r w:rsidRPr="000D21CB">
        <w:rPr>
          <w:b w:val="0"/>
          <w:bCs w:val="0"/>
          <w:sz w:val="24"/>
          <w:szCs w:val="24"/>
        </w:rPr>
        <w:t>Предназначена для обучающихся 3 классов. Реализация программы осуществляется посредством игровой деятельности с общеразвивающей направленностью. В современном обществе здоровье становится одной из важнейших ценностей. Формирование культуры здоровья у детей — это задача, требующая комплексного подхода. Программа внеурочной деятельности, основанная на игровом методе, позволяет не только развивать физические навыки, но и формировать у детей осознанное отношение к своему здоровью.</w:t>
      </w:r>
    </w:p>
    <w:p w14:paraId="3258457C" w14:textId="77777777" w:rsidR="000D21CB" w:rsidRPr="000D21CB" w:rsidRDefault="000D21CB" w:rsidP="00C323D3">
      <w:pPr>
        <w:pStyle w:val="24"/>
        <w:ind w:left="-851"/>
        <w:jc w:val="both"/>
        <w:rPr>
          <w:b w:val="0"/>
          <w:bCs w:val="0"/>
          <w:sz w:val="24"/>
          <w:szCs w:val="24"/>
        </w:rPr>
      </w:pPr>
      <w:r w:rsidRPr="000D21CB">
        <w:rPr>
          <w:b w:val="0"/>
          <w:bCs w:val="0"/>
          <w:sz w:val="24"/>
          <w:szCs w:val="24"/>
        </w:rPr>
        <w:t>Целью программы является формирование культуры здоровья младших школьников посредством игры.</w:t>
      </w:r>
    </w:p>
    <w:p w14:paraId="7F6E6C1A" w14:textId="77777777" w:rsidR="000D21CB" w:rsidRPr="000D21CB" w:rsidRDefault="000D21CB" w:rsidP="00C323D3">
      <w:pPr>
        <w:pStyle w:val="24"/>
        <w:ind w:left="-851"/>
        <w:jc w:val="both"/>
        <w:rPr>
          <w:b w:val="0"/>
          <w:bCs w:val="0"/>
          <w:sz w:val="24"/>
          <w:szCs w:val="24"/>
        </w:rPr>
      </w:pPr>
      <w:r w:rsidRPr="000D21CB">
        <w:rPr>
          <w:b w:val="0"/>
          <w:bCs w:val="0"/>
          <w:sz w:val="24"/>
          <w:szCs w:val="24"/>
        </w:rPr>
        <w:t xml:space="preserve">Задачи программы «Играй и будь здоров!»: формирование здорового образа жизни: обучение детей основам здорового питания, физической активности и гигиеническим нормам; развитие физических навыков, посредством игровых упражнений: укрепление мышечной системы, </w:t>
      </w:r>
      <w:r w:rsidRPr="000D21CB">
        <w:rPr>
          <w:b w:val="0"/>
          <w:bCs w:val="0"/>
          <w:sz w:val="24"/>
          <w:szCs w:val="24"/>
        </w:rPr>
        <w:lastRenderedPageBreak/>
        <w:t>развитие координации, ловкости и выносливости; социальная адаптация: способствование формированию дружеских отношений и командного духа через совместные игры и соревнования.</w:t>
      </w:r>
    </w:p>
    <w:p w14:paraId="7BE839EA" w14:textId="77777777" w:rsidR="000D21CB" w:rsidRPr="000D21CB" w:rsidRDefault="000D21CB" w:rsidP="00C323D3">
      <w:pPr>
        <w:pStyle w:val="1"/>
        <w:keepNext w:val="0"/>
        <w:spacing w:before="0" w:after="0" w:line="360" w:lineRule="auto"/>
        <w:ind w:left="-851" w:firstLine="709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0D21CB">
        <w:rPr>
          <w:rFonts w:ascii="Times New Roman" w:hAnsi="Times New Roman" w:cs="Times New Roman"/>
          <w:color w:val="auto"/>
          <w:sz w:val="24"/>
          <w:szCs w:val="24"/>
        </w:rPr>
        <w:t xml:space="preserve">Контроль и оценка результатов освоения программы внеурочной деятельности зависит от тематики и содержания изучаемого раздела. Продуктивным будет контроль в процессе организации следующих форм деятельности: викторины; конкурсы; рисунки и плакаты; ролевые игры; выполнение заданий соревновательного характера; оценка уровня результатов деятельности; выполнение проекта. </w:t>
      </w:r>
    </w:p>
    <w:p w14:paraId="00D69B95" w14:textId="77777777" w:rsidR="000D21CB" w:rsidRDefault="000D21CB" w:rsidP="00C323D3">
      <w:pPr>
        <w:pStyle w:val="ae"/>
        <w:shd w:val="clear" w:color="auto" w:fill="FFFFFF"/>
        <w:spacing w:before="0" w:after="0" w:line="360" w:lineRule="auto"/>
        <w:ind w:left="-851" w:firstLine="700"/>
        <w:jc w:val="both"/>
        <w:rPr>
          <w:rFonts w:cs="Times New Roman"/>
        </w:rPr>
      </w:pPr>
      <w:r>
        <w:t>С</w:t>
      </w:r>
      <w:r w:rsidRPr="000D21CB">
        <w:t xml:space="preserve">оставленная программа внеурочной деятельности по спортивно-оздоровительному направлению </w:t>
      </w:r>
      <w:r w:rsidRPr="000D21CB">
        <w:rPr>
          <w:rStyle w:val="ad"/>
          <w:rFonts w:eastAsiaTheme="majorEastAsia" w:cs="Times New Roman"/>
          <w:color w:val="auto"/>
          <w:u w:val="none"/>
        </w:rPr>
        <w:t>«Играй</w:t>
      </w:r>
      <w:r w:rsidRPr="000D21CB">
        <w:rPr>
          <w:rStyle w:val="ad"/>
          <w:rFonts w:eastAsiaTheme="majorEastAsia" w:cs="Times New Roman"/>
          <w:b/>
          <w:bCs/>
          <w:color w:val="auto"/>
          <w:u w:val="none"/>
        </w:rPr>
        <w:t xml:space="preserve"> </w:t>
      </w:r>
      <w:r w:rsidRPr="000D21CB">
        <w:rPr>
          <w:rStyle w:val="ad"/>
          <w:rFonts w:eastAsiaTheme="majorEastAsia" w:cs="Times New Roman"/>
          <w:color w:val="auto"/>
          <w:u w:val="none"/>
        </w:rPr>
        <w:t>и будь здоров!», формирует культуру здоровья у учащихся 3 класса посредством игры.</w:t>
      </w:r>
      <w:r w:rsidRPr="000D21CB">
        <w:rPr>
          <w:rStyle w:val="ad"/>
          <w:rFonts w:eastAsiaTheme="majorEastAsia" w:cs="Times New Roman"/>
          <w:color w:val="auto"/>
        </w:rPr>
        <w:t xml:space="preserve"> </w:t>
      </w:r>
      <w:r w:rsidRPr="000D21CB">
        <w:rPr>
          <w:rFonts w:cs="Times New Roman"/>
          <w:color w:val="000000"/>
          <w:shd w:val="clear" w:color="auto" w:fill="FFFFFF"/>
        </w:rPr>
        <w:t xml:space="preserve"> </w:t>
      </w:r>
      <w:r w:rsidRPr="000D21CB">
        <w:rPr>
          <w:rFonts w:cs="Times New Roman"/>
        </w:rPr>
        <w:t>Игровая деятельность способствует повышению физической активности, что является основой для формирования устойчивых привычек здорового образа жизни. Дети учатся ценить здоровье и осознавать важность активного образа жизни. Игровые формы обучения помогают детям развивать коммуникативные навыки, учат работать в команде, уважать друг друга и находить общий язык с окружающими. Это особенно важно в возрасте 9 - 10 лет, когда формируются основные социальные навыки. Игры способствуют снятию стресса, повышению настроения и развитию эмоционального интеллекта. В условиях постоянного стресса и давления, с которыми сталкиваются дети, важно предоставлять им возможность для эмоциональной разрядки и самовыражения</w:t>
      </w:r>
    </w:p>
    <w:p w14:paraId="63109B2B" w14:textId="0856B125" w:rsidR="000D21CB" w:rsidRPr="000D21CB" w:rsidRDefault="000D21CB" w:rsidP="00C323D3">
      <w:pPr>
        <w:pStyle w:val="ae"/>
        <w:shd w:val="clear" w:color="auto" w:fill="FFFFFF"/>
        <w:spacing w:before="0" w:after="0" w:line="360" w:lineRule="auto"/>
        <w:ind w:left="-851" w:firstLine="700"/>
        <w:jc w:val="both"/>
        <w:rPr>
          <w:rFonts w:cs="Times New Roman"/>
          <w:b/>
        </w:rPr>
      </w:pPr>
      <w:r w:rsidRPr="000D21CB">
        <w:rPr>
          <w:color w:val="000000" w:themeColor="text1"/>
          <w:shd w:val="clear" w:color="auto" w:fill="FFFFFF"/>
        </w:rPr>
        <w:t>Таким образом, проведенный анализ позволяет сделать вывод о значимости использования игр как средства формирования культуры здоровья у младших школьников во внеурочной деятельности.</w:t>
      </w:r>
      <w:r w:rsidRPr="000D21CB">
        <w:rPr>
          <w:shd w:val="clear" w:color="auto" w:fill="FFFFFF"/>
        </w:rPr>
        <w:t xml:space="preserve"> Важно включать разнообразные игры, направленные на формирование культуры здоровья, в программу внеурочных занятий для младших школьников т.к. они </w:t>
      </w:r>
      <w:r w:rsidRPr="000D21CB">
        <w:rPr>
          <w:color w:val="000000"/>
        </w:rPr>
        <w:t xml:space="preserve">способствуют развитию физических, интеллектуальных и социальных навыков детей. </w:t>
      </w:r>
    </w:p>
    <w:p w14:paraId="624DA46B" w14:textId="77777777" w:rsidR="000D21CB" w:rsidRPr="000D21CB" w:rsidRDefault="000D21CB" w:rsidP="000D21CB">
      <w:pPr>
        <w:pStyle w:val="23"/>
        <w:spacing w:line="276" w:lineRule="auto"/>
        <w:ind w:left="0" w:firstLine="340"/>
        <w:jc w:val="both"/>
        <w:rPr>
          <w:sz w:val="24"/>
          <w:szCs w:val="24"/>
        </w:rPr>
      </w:pPr>
    </w:p>
    <w:sectPr w:rsidR="000D21CB" w:rsidRPr="000D2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0DB"/>
    <w:rsid w:val="00095FE3"/>
    <w:rsid w:val="000D21CB"/>
    <w:rsid w:val="00604E9C"/>
    <w:rsid w:val="006B775B"/>
    <w:rsid w:val="008C04D3"/>
    <w:rsid w:val="00C323D3"/>
    <w:rsid w:val="00E7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DBF5F"/>
  <w15:chartTrackingRefBased/>
  <w15:docId w15:val="{8CC0072A-200A-47DE-BBC6-48F9A6F2A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73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0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0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0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30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30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30D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30D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30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30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30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30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3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3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3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3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30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30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30D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30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30D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30DB"/>
    <w:rPr>
      <w:b/>
      <w:bCs/>
      <w:smallCaps/>
      <w:color w:val="2F5496" w:themeColor="accent1" w:themeShade="BF"/>
      <w:spacing w:val="5"/>
    </w:rPr>
  </w:style>
  <w:style w:type="paragraph" w:styleId="23">
    <w:name w:val="List 2"/>
    <w:basedOn w:val="a"/>
    <w:uiPriority w:val="99"/>
    <w:rsid w:val="000D21CB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spacing w:val="-4"/>
      <w:kern w:val="0"/>
      <w:sz w:val="28"/>
      <w:szCs w:val="28"/>
      <w:lang w:eastAsia="ru-RU"/>
      <w14:ligatures w14:val="none"/>
    </w:rPr>
  </w:style>
  <w:style w:type="character" w:styleId="ac">
    <w:name w:val="Strong"/>
    <w:basedOn w:val="a0"/>
    <w:uiPriority w:val="22"/>
    <w:qFormat/>
    <w:rsid w:val="000D21CB"/>
    <w:rPr>
      <w:b/>
      <w:bCs/>
    </w:rPr>
  </w:style>
  <w:style w:type="paragraph" w:customStyle="1" w:styleId="im-mess">
    <w:name w:val="im-mess"/>
    <w:basedOn w:val="a"/>
    <w:rsid w:val="000D2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0D21CB"/>
    <w:rPr>
      <w:color w:val="0563C1" w:themeColor="hyperlink"/>
      <w:u w:val="single"/>
    </w:rPr>
  </w:style>
  <w:style w:type="paragraph" w:styleId="24">
    <w:name w:val="toc 2"/>
    <w:basedOn w:val="a"/>
    <w:next w:val="a"/>
    <w:autoRedefine/>
    <w:uiPriority w:val="39"/>
    <w:unhideWhenUsed/>
    <w:rsid w:val="000D21CB"/>
    <w:pPr>
      <w:tabs>
        <w:tab w:val="right" w:leader="dot" w:pos="9344"/>
      </w:tabs>
      <w:spacing w:after="0" w:line="360" w:lineRule="auto"/>
      <w:ind w:left="-709" w:firstLine="851"/>
      <w:jc w:val="center"/>
    </w:pPr>
    <w:rPr>
      <w:rFonts w:ascii="Times New Roman" w:eastAsiaTheme="minorEastAsia" w:hAnsi="Times New Roman" w:cs="Times New Roman"/>
      <w:b/>
      <w:bCs/>
      <w:noProof/>
      <w:color w:val="000000" w:themeColor="text1"/>
      <w:kern w:val="0"/>
      <w:sz w:val="28"/>
      <w:szCs w:val="28"/>
      <w:lang w:eastAsia="ru-RU"/>
      <w14:ligatures w14:val="none"/>
    </w:rPr>
  </w:style>
  <w:style w:type="paragraph" w:styleId="ae">
    <w:name w:val="Normal (Web)"/>
    <w:basedOn w:val="a"/>
    <w:uiPriority w:val="99"/>
    <w:qFormat/>
    <w:rsid w:val="000D21CB"/>
    <w:pPr>
      <w:spacing w:before="280" w:after="28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8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1096</Words>
  <Characters>6251</Characters>
  <Application>Microsoft Office Word</Application>
  <DocSecurity>0</DocSecurity>
  <Lines>52</Lines>
  <Paragraphs>14</Paragraphs>
  <ScaleCrop>false</ScaleCrop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Кириллова</dc:creator>
  <cp:keywords/>
  <dc:description/>
  <cp:lastModifiedBy>Надежда Кириллова</cp:lastModifiedBy>
  <cp:revision>3</cp:revision>
  <dcterms:created xsi:type="dcterms:W3CDTF">2025-05-23T13:39:00Z</dcterms:created>
  <dcterms:modified xsi:type="dcterms:W3CDTF">2025-05-23T13:40:00Z</dcterms:modified>
</cp:coreProperties>
</file>