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7DB" w:rsidRPr="00F32558" w:rsidRDefault="00F95CAA" w:rsidP="008537DB">
      <w:pPr>
        <w:jc w:val="center"/>
        <w:rPr>
          <w:rFonts w:ascii="Times New Roman" w:hAnsi="Times New Roman"/>
          <w:i/>
          <w:sz w:val="24"/>
          <w:szCs w:val="24"/>
        </w:rPr>
      </w:pPr>
      <w:r w:rsidRPr="00F95CAA">
        <w:rPr>
          <w:rFonts w:ascii="Times New Roman" w:eastAsia="Calibri" w:hAnsi="Times New Roman" w:cs="Times New Roman"/>
          <w:sz w:val="24"/>
          <w:szCs w:val="24"/>
        </w:rPr>
        <w:t>Областное государственное бюджетное профессиональное образовательное учреждение " Ульяновское училище (техникум) олимпийского резерва"</w:t>
      </w:r>
      <w:r w:rsidR="008537DB" w:rsidRPr="00F32558">
        <w:rPr>
          <w:rFonts w:ascii="Times New Roman" w:hAnsi="Times New Roman"/>
          <w:sz w:val="24"/>
          <w:szCs w:val="24"/>
        </w:rPr>
        <w:t xml:space="preserve"> </w:t>
      </w:r>
    </w:p>
    <w:p w:rsidR="008537DB" w:rsidRPr="00F32558" w:rsidRDefault="008537DB" w:rsidP="00853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DB" w:rsidRPr="00F32558" w:rsidRDefault="008537DB" w:rsidP="00853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DB" w:rsidRPr="00F32558" w:rsidRDefault="008537DB" w:rsidP="00853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DB" w:rsidRPr="00F32558" w:rsidRDefault="008537DB" w:rsidP="00853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DB" w:rsidRPr="00F32558" w:rsidRDefault="008537DB" w:rsidP="00853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DB" w:rsidRPr="00F32558" w:rsidRDefault="008537DB" w:rsidP="00853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DB" w:rsidRPr="00F32558" w:rsidRDefault="008537DB" w:rsidP="00853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DB" w:rsidRPr="00F32558" w:rsidRDefault="008537DB" w:rsidP="00853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DB" w:rsidRPr="00F32558" w:rsidRDefault="008537DB" w:rsidP="00853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DB" w:rsidRPr="008537DB" w:rsidRDefault="008537DB" w:rsidP="008537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7DB">
        <w:rPr>
          <w:rFonts w:ascii="Times New Roman" w:hAnsi="Times New Roman" w:cs="Times New Roman"/>
          <w:b/>
          <w:sz w:val="32"/>
          <w:szCs w:val="32"/>
        </w:rPr>
        <w:t>Доклад на тему:</w:t>
      </w:r>
    </w:p>
    <w:p w:rsidR="008537DB" w:rsidRPr="008537DB" w:rsidRDefault="00F95CAA" w:rsidP="008537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CAA">
        <w:rPr>
          <w:rFonts w:ascii="Times New Roman" w:hAnsi="Times New Roman" w:cs="Times New Roman"/>
          <w:b/>
          <w:sz w:val="32"/>
          <w:szCs w:val="32"/>
        </w:rPr>
        <w:t>Использование здоровье сберегающих технологий в образовательном учреждении</w:t>
      </w:r>
      <w:r w:rsidR="008537DB" w:rsidRPr="008537DB">
        <w:rPr>
          <w:rFonts w:ascii="Times New Roman" w:hAnsi="Times New Roman" w:cs="Times New Roman"/>
          <w:b/>
          <w:sz w:val="32"/>
          <w:szCs w:val="32"/>
        </w:rPr>
        <w:t>.</w:t>
      </w:r>
    </w:p>
    <w:p w:rsidR="008537DB" w:rsidRPr="00F32558" w:rsidRDefault="008537DB" w:rsidP="00853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DB" w:rsidRPr="00F32558" w:rsidRDefault="008537DB" w:rsidP="008537DB">
      <w:pPr>
        <w:rPr>
          <w:rFonts w:ascii="Times New Roman" w:hAnsi="Times New Roman" w:cs="Times New Roman"/>
          <w:b/>
          <w:sz w:val="24"/>
          <w:szCs w:val="24"/>
        </w:rPr>
      </w:pPr>
    </w:p>
    <w:p w:rsidR="008537DB" w:rsidRPr="00F32558" w:rsidRDefault="008537DB" w:rsidP="008537DB">
      <w:pPr>
        <w:jc w:val="right"/>
        <w:rPr>
          <w:rFonts w:ascii="Times New Roman" w:hAnsi="Times New Roman"/>
          <w:sz w:val="24"/>
          <w:szCs w:val="24"/>
        </w:rPr>
      </w:pPr>
      <w:r w:rsidRPr="00F32558">
        <w:rPr>
          <w:rFonts w:ascii="Times New Roman" w:hAnsi="Times New Roman"/>
          <w:sz w:val="24"/>
          <w:szCs w:val="24"/>
        </w:rPr>
        <w:t xml:space="preserve">подготовила </w:t>
      </w:r>
    </w:p>
    <w:p w:rsidR="008537DB" w:rsidRPr="00F32558" w:rsidRDefault="00F95CAA" w:rsidP="008537D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Русских Григорий Сергеевич</w:t>
      </w:r>
    </w:p>
    <w:p w:rsidR="008537DB" w:rsidRPr="00F32558" w:rsidRDefault="00F95CAA" w:rsidP="008537DB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 - преподаватель</w:t>
      </w:r>
      <w:r w:rsidR="008537DB" w:rsidRPr="00F32558">
        <w:rPr>
          <w:rFonts w:ascii="Times New Roman" w:hAnsi="Times New Roman"/>
          <w:sz w:val="24"/>
          <w:szCs w:val="24"/>
        </w:rPr>
        <w:br/>
      </w:r>
    </w:p>
    <w:p w:rsidR="008537DB" w:rsidRPr="00F32558" w:rsidRDefault="008537DB" w:rsidP="008537DB">
      <w:pPr>
        <w:jc w:val="right"/>
        <w:rPr>
          <w:rFonts w:ascii="Times New Roman" w:hAnsi="Times New Roman"/>
          <w:sz w:val="24"/>
          <w:szCs w:val="24"/>
        </w:rPr>
      </w:pPr>
    </w:p>
    <w:p w:rsidR="008537DB" w:rsidRPr="00F32558" w:rsidRDefault="008537DB" w:rsidP="008537DB">
      <w:pPr>
        <w:jc w:val="right"/>
        <w:rPr>
          <w:sz w:val="24"/>
          <w:szCs w:val="24"/>
        </w:rPr>
      </w:pPr>
    </w:p>
    <w:p w:rsidR="008537DB" w:rsidRPr="00F32558" w:rsidRDefault="008537DB" w:rsidP="008537DB">
      <w:pPr>
        <w:jc w:val="right"/>
        <w:rPr>
          <w:sz w:val="24"/>
          <w:szCs w:val="24"/>
        </w:rPr>
      </w:pPr>
    </w:p>
    <w:p w:rsidR="008537DB" w:rsidRPr="00F32558" w:rsidRDefault="008537DB" w:rsidP="008537DB">
      <w:pPr>
        <w:rPr>
          <w:sz w:val="24"/>
          <w:szCs w:val="24"/>
        </w:rPr>
      </w:pPr>
    </w:p>
    <w:p w:rsidR="008537DB" w:rsidRPr="00F32558" w:rsidRDefault="008537DB" w:rsidP="008537DB">
      <w:pPr>
        <w:rPr>
          <w:sz w:val="24"/>
          <w:szCs w:val="24"/>
        </w:rPr>
      </w:pPr>
    </w:p>
    <w:p w:rsidR="008537DB" w:rsidRPr="00F32558" w:rsidRDefault="008537DB" w:rsidP="008537DB">
      <w:pPr>
        <w:rPr>
          <w:sz w:val="24"/>
          <w:szCs w:val="24"/>
        </w:rPr>
      </w:pPr>
    </w:p>
    <w:p w:rsidR="008537DB" w:rsidRPr="00F32558" w:rsidRDefault="008537DB" w:rsidP="008537DB">
      <w:pPr>
        <w:rPr>
          <w:sz w:val="24"/>
          <w:szCs w:val="24"/>
        </w:rPr>
      </w:pPr>
    </w:p>
    <w:p w:rsidR="008537DB" w:rsidRPr="00F32558" w:rsidRDefault="008537DB" w:rsidP="008537DB">
      <w:pPr>
        <w:rPr>
          <w:rFonts w:ascii="Times New Roman" w:hAnsi="Times New Roman"/>
          <w:sz w:val="24"/>
          <w:szCs w:val="24"/>
        </w:rPr>
      </w:pPr>
    </w:p>
    <w:p w:rsidR="008537DB" w:rsidRPr="00F32558" w:rsidRDefault="008537DB" w:rsidP="008537DB">
      <w:pPr>
        <w:jc w:val="center"/>
        <w:rPr>
          <w:rFonts w:ascii="Times New Roman" w:hAnsi="Times New Roman"/>
          <w:i/>
          <w:sz w:val="24"/>
          <w:szCs w:val="24"/>
        </w:rPr>
      </w:pPr>
      <w:r w:rsidRPr="00F32558">
        <w:rPr>
          <w:rFonts w:ascii="Times New Roman" w:hAnsi="Times New Roman"/>
          <w:sz w:val="24"/>
          <w:szCs w:val="24"/>
        </w:rPr>
        <w:t xml:space="preserve">г. </w:t>
      </w:r>
      <w:r w:rsidR="00F95CAA">
        <w:rPr>
          <w:rFonts w:ascii="Times New Roman" w:hAnsi="Times New Roman"/>
          <w:sz w:val="24"/>
          <w:szCs w:val="24"/>
        </w:rPr>
        <w:t>Ульяновск</w:t>
      </w:r>
      <w:r w:rsidRPr="00F32558">
        <w:rPr>
          <w:rFonts w:ascii="Times New Roman" w:hAnsi="Times New Roman"/>
          <w:sz w:val="24"/>
          <w:szCs w:val="24"/>
        </w:rPr>
        <w:br/>
      </w:r>
    </w:p>
    <w:p w:rsidR="008537DB" w:rsidRPr="00F32558" w:rsidRDefault="008537DB" w:rsidP="008537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</w:t>
      </w:r>
      <w:r w:rsidR="00F95CAA">
        <w:rPr>
          <w:rFonts w:ascii="Times New Roman" w:hAnsi="Times New Roman"/>
          <w:sz w:val="24"/>
          <w:szCs w:val="24"/>
        </w:rPr>
        <w:t>5</w:t>
      </w:r>
      <w:r w:rsidRPr="00F32558">
        <w:rPr>
          <w:rFonts w:ascii="Times New Roman" w:hAnsi="Times New Roman"/>
          <w:sz w:val="24"/>
          <w:szCs w:val="24"/>
        </w:rPr>
        <w:t xml:space="preserve"> г</w:t>
      </w:r>
    </w:p>
    <w:p w:rsidR="008537DB" w:rsidRPr="00F95CAA" w:rsidRDefault="008537DB" w:rsidP="008537DB">
      <w:pPr>
        <w:rPr>
          <w:rFonts w:ascii="Times New Roman" w:hAnsi="Times New Roman" w:cs="Times New Roman"/>
          <w:sz w:val="24"/>
          <w:szCs w:val="24"/>
        </w:rPr>
      </w:pPr>
    </w:p>
    <w:p w:rsidR="00F95CAA" w:rsidRPr="00F95CAA" w:rsidRDefault="00F95CAA" w:rsidP="00F95CAA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95CAA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F95CAA" w:rsidRPr="00F95CAA" w:rsidRDefault="00F95CAA" w:rsidP="00F95C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CAA">
        <w:rPr>
          <w:rFonts w:ascii="Times New Roman" w:hAnsi="Times New Roman" w:cs="Times New Roman"/>
          <w:sz w:val="24"/>
          <w:szCs w:val="24"/>
        </w:rPr>
        <w:t>Современная система образования предъявляет высокие требования к учащимся, что может негативно сказываться на их физическом и психическом здоровье. Здоровьесберегающие технологии направлены на сохранение и укрепление здоровья школьников и студентов, создание комфортных условий обучения и профилактику переутомления.</w:t>
      </w:r>
    </w:p>
    <w:p w:rsidR="00F95CAA" w:rsidRPr="00F95CAA" w:rsidRDefault="00F95CAA" w:rsidP="00F95CAA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95CAA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F95CAA" w:rsidRPr="00F95CAA" w:rsidRDefault="00F95CAA" w:rsidP="00F95CAA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95CAA">
        <w:rPr>
          <w:rFonts w:ascii="Times New Roman" w:hAnsi="Times New Roman" w:cs="Times New Roman"/>
          <w:b/>
          <w:sz w:val="24"/>
          <w:szCs w:val="24"/>
        </w:rPr>
        <w:t>1. Цели и задачи</w:t>
      </w:r>
    </w:p>
    <w:p w:rsidR="00F95CAA" w:rsidRPr="00F95CAA" w:rsidRDefault="00F95CAA" w:rsidP="00F95C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CAA">
        <w:rPr>
          <w:rFonts w:ascii="Times New Roman" w:hAnsi="Times New Roman" w:cs="Times New Roman"/>
          <w:sz w:val="24"/>
          <w:szCs w:val="24"/>
        </w:rPr>
        <w:t xml:space="preserve">Основные цели </w:t>
      </w:r>
      <w:proofErr w:type="spellStart"/>
      <w:r w:rsidRPr="00F95CA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95CAA">
        <w:rPr>
          <w:rFonts w:ascii="Times New Roman" w:hAnsi="Times New Roman" w:cs="Times New Roman"/>
          <w:sz w:val="24"/>
          <w:szCs w:val="24"/>
        </w:rPr>
        <w:t xml:space="preserve"> технологий:</w:t>
      </w:r>
    </w:p>
    <w:p w:rsidR="00F95CAA" w:rsidRPr="00F95CAA" w:rsidRDefault="00F95CAA" w:rsidP="00F95C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CAA">
        <w:rPr>
          <w:rFonts w:ascii="Times New Roman" w:hAnsi="Times New Roman" w:cs="Times New Roman"/>
          <w:sz w:val="24"/>
          <w:szCs w:val="24"/>
        </w:rPr>
        <w:t>Сохранение и укрепление здоровья учащихся.</w:t>
      </w:r>
    </w:p>
    <w:p w:rsidR="00F95CAA" w:rsidRPr="00F95CAA" w:rsidRDefault="00F95CAA" w:rsidP="00F95C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CAA">
        <w:rPr>
          <w:rFonts w:ascii="Times New Roman" w:hAnsi="Times New Roman" w:cs="Times New Roman"/>
          <w:sz w:val="24"/>
          <w:szCs w:val="24"/>
        </w:rPr>
        <w:t>Снижение учебной нагрузки и стресса.</w:t>
      </w:r>
    </w:p>
    <w:p w:rsidR="00F95CAA" w:rsidRPr="00F95CAA" w:rsidRDefault="00F95CAA" w:rsidP="00F95C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CAA">
        <w:rPr>
          <w:rFonts w:ascii="Times New Roman" w:hAnsi="Times New Roman" w:cs="Times New Roman"/>
          <w:sz w:val="24"/>
          <w:szCs w:val="24"/>
        </w:rPr>
        <w:t>Формирование культуры здорового образа жизни.</w:t>
      </w:r>
    </w:p>
    <w:p w:rsidR="00F95CAA" w:rsidRPr="00F95CAA" w:rsidRDefault="00F95CAA" w:rsidP="00F95C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CAA">
        <w:rPr>
          <w:rFonts w:ascii="Times New Roman" w:hAnsi="Times New Roman" w:cs="Times New Roman"/>
          <w:sz w:val="24"/>
          <w:szCs w:val="24"/>
        </w:rPr>
        <w:t>Повышение эффективности обучения за счёт оптимальной организации учебного процесса.</w:t>
      </w:r>
    </w:p>
    <w:p w:rsidR="00F95CAA" w:rsidRPr="00F95CAA" w:rsidRDefault="00F95CAA" w:rsidP="00F95CAA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95CAA">
        <w:rPr>
          <w:rFonts w:ascii="Times New Roman" w:hAnsi="Times New Roman" w:cs="Times New Roman"/>
          <w:b/>
          <w:sz w:val="24"/>
          <w:szCs w:val="24"/>
        </w:rPr>
        <w:t>2. Структура и механика</w:t>
      </w:r>
    </w:p>
    <w:p w:rsidR="00F95CAA" w:rsidRPr="00F95CAA" w:rsidRDefault="00F95CAA" w:rsidP="00F95C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CAA">
        <w:rPr>
          <w:rFonts w:ascii="Times New Roman" w:hAnsi="Times New Roman" w:cs="Times New Roman"/>
          <w:sz w:val="24"/>
          <w:szCs w:val="24"/>
        </w:rPr>
        <w:t>Здоровьесберегающие технологии включают:</w:t>
      </w:r>
    </w:p>
    <w:p w:rsidR="00F95CAA" w:rsidRPr="00F95CAA" w:rsidRDefault="00F95CAA" w:rsidP="00F95C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CAA">
        <w:rPr>
          <w:rFonts w:ascii="Times New Roman" w:hAnsi="Times New Roman" w:cs="Times New Roman"/>
          <w:sz w:val="24"/>
          <w:szCs w:val="24"/>
        </w:rPr>
        <w:t>Медико-гигиенические меры (контроль освещения, проветривания, питания).</w:t>
      </w:r>
    </w:p>
    <w:p w:rsidR="00F95CAA" w:rsidRPr="00F95CAA" w:rsidRDefault="00F95CAA" w:rsidP="00F95C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CAA">
        <w:rPr>
          <w:rFonts w:ascii="Times New Roman" w:hAnsi="Times New Roman" w:cs="Times New Roman"/>
          <w:sz w:val="24"/>
          <w:szCs w:val="24"/>
        </w:rPr>
        <w:t>Физкультурно-оздоровительные элементы (динамические паузы, подвижные игры, занятия спортом).</w:t>
      </w:r>
    </w:p>
    <w:p w:rsidR="00F95CAA" w:rsidRPr="00F95CAA" w:rsidRDefault="00F95CAA" w:rsidP="00F95C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CAA">
        <w:rPr>
          <w:rFonts w:ascii="Times New Roman" w:hAnsi="Times New Roman" w:cs="Times New Roman"/>
          <w:sz w:val="24"/>
          <w:szCs w:val="24"/>
        </w:rPr>
        <w:t>Психолого-педагогические подходы (снижение стресса, индивидуальный подход к учащимся).</w:t>
      </w:r>
    </w:p>
    <w:p w:rsidR="00F95CAA" w:rsidRPr="00F95CAA" w:rsidRDefault="00F95CAA" w:rsidP="00F95C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CAA">
        <w:rPr>
          <w:rFonts w:ascii="Times New Roman" w:hAnsi="Times New Roman" w:cs="Times New Roman"/>
          <w:sz w:val="24"/>
          <w:szCs w:val="24"/>
        </w:rPr>
        <w:t>Технологии рациональной организации урока (чередование видов деятельности, использование интерактивных методов).</w:t>
      </w:r>
    </w:p>
    <w:p w:rsidR="00F95CAA" w:rsidRPr="00F95CAA" w:rsidRDefault="00F95CAA" w:rsidP="00F95CAA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95CAA">
        <w:rPr>
          <w:rFonts w:ascii="Times New Roman" w:hAnsi="Times New Roman" w:cs="Times New Roman"/>
          <w:b/>
          <w:sz w:val="24"/>
          <w:szCs w:val="24"/>
        </w:rPr>
        <w:t>3. Опыт внедрения в образовательную практику</w:t>
      </w:r>
    </w:p>
    <w:p w:rsidR="00F95CAA" w:rsidRPr="00F95CAA" w:rsidRDefault="00F95CAA" w:rsidP="00F95C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CAA">
        <w:rPr>
          <w:rFonts w:ascii="Times New Roman" w:hAnsi="Times New Roman" w:cs="Times New Roman"/>
          <w:sz w:val="24"/>
          <w:szCs w:val="24"/>
        </w:rPr>
        <w:t xml:space="preserve">Многие школы и вузы уже применяют </w:t>
      </w:r>
      <w:proofErr w:type="spellStart"/>
      <w:r w:rsidRPr="00F95CA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95CAA">
        <w:rPr>
          <w:rFonts w:ascii="Times New Roman" w:hAnsi="Times New Roman" w:cs="Times New Roman"/>
          <w:sz w:val="24"/>
          <w:szCs w:val="24"/>
        </w:rPr>
        <w:t xml:space="preserve"> технологии:</w:t>
      </w:r>
    </w:p>
    <w:p w:rsidR="00F95CAA" w:rsidRPr="00F95CAA" w:rsidRDefault="00F95CAA" w:rsidP="00F95C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CAA">
        <w:rPr>
          <w:rFonts w:ascii="Times New Roman" w:hAnsi="Times New Roman" w:cs="Times New Roman"/>
          <w:sz w:val="24"/>
          <w:szCs w:val="24"/>
        </w:rPr>
        <w:t>Введение "подвижных" уроков с физкультминутками.</w:t>
      </w:r>
    </w:p>
    <w:p w:rsidR="00F95CAA" w:rsidRPr="00F95CAA" w:rsidRDefault="00F95CAA" w:rsidP="00F95C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CAA">
        <w:rPr>
          <w:rFonts w:ascii="Times New Roman" w:hAnsi="Times New Roman" w:cs="Times New Roman"/>
          <w:sz w:val="24"/>
          <w:szCs w:val="24"/>
        </w:rPr>
        <w:t>Использование релаксационных зон и психологических разгрузок.</w:t>
      </w:r>
    </w:p>
    <w:p w:rsidR="00F95CAA" w:rsidRDefault="00F95CAA" w:rsidP="00F95C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CAA">
        <w:rPr>
          <w:rFonts w:ascii="Times New Roman" w:hAnsi="Times New Roman" w:cs="Times New Roman"/>
          <w:sz w:val="24"/>
          <w:szCs w:val="24"/>
        </w:rPr>
        <w:t>Внедрение электронных образовательных ресурсов для снижения зрительной нагрузки.</w:t>
      </w:r>
    </w:p>
    <w:p w:rsidR="00F95CAA" w:rsidRPr="00F95CAA" w:rsidRDefault="00F95CAA" w:rsidP="00F95C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CAA">
        <w:rPr>
          <w:rFonts w:ascii="Times New Roman" w:hAnsi="Times New Roman" w:cs="Times New Roman"/>
          <w:sz w:val="24"/>
          <w:szCs w:val="24"/>
        </w:rPr>
        <w:t>Результаты показывают снижение утомляемости и повышение успеваемости.</w:t>
      </w:r>
    </w:p>
    <w:p w:rsidR="00F95CAA" w:rsidRDefault="00F95CAA" w:rsidP="00F95CAA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95CAA" w:rsidRPr="00F95CAA" w:rsidRDefault="00F95CAA" w:rsidP="00F95CAA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5CAA">
        <w:rPr>
          <w:rFonts w:ascii="Times New Roman" w:hAnsi="Times New Roman" w:cs="Times New Roman"/>
          <w:b/>
          <w:sz w:val="24"/>
          <w:szCs w:val="24"/>
        </w:rPr>
        <w:lastRenderedPageBreak/>
        <w:t>4. Перспективы развития</w:t>
      </w:r>
    </w:p>
    <w:p w:rsidR="00F95CAA" w:rsidRPr="00F95CAA" w:rsidRDefault="00F95CAA" w:rsidP="00F95C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CAA">
        <w:rPr>
          <w:rFonts w:ascii="Times New Roman" w:hAnsi="Times New Roman" w:cs="Times New Roman"/>
          <w:sz w:val="24"/>
          <w:szCs w:val="24"/>
        </w:rPr>
        <w:t>В будущем возможно:</w:t>
      </w:r>
    </w:p>
    <w:p w:rsidR="00F95CAA" w:rsidRPr="00F95CAA" w:rsidRDefault="00F95CAA" w:rsidP="00F95C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CAA">
        <w:rPr>
          <w:rFonts w:ascii="Times New Roman" w:hAnsi="Times New Roman" w:cs="Times New Roman"/>
          <w:sz w:val="24"/>
          <w:szCs w:val="24"/>
        </w:rPr>
        <w:t>Широкое использование цифровых технологий для мониторинга здоровья учащихся.</w:t>
      </w:r>
    </w:p>
    <w:p w:rsidR="00F95CAA" w:rsidRPr="00F95CAA" w:rsidRDefault="00F95CAA" w:rsidP="00F95C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CAA">
        <w:rPr>
          <w:rFonts w:ascii="Times New Roman" w:hAnsi="Times New Roman" w:cs="Times New Roman"/>
          <w:sz w:val="24"/>
          <w:szCs w:val="24"/>
        </w:rPr>
        <w:t>Развитие программ по психологической поддержке.</w:t>
      </w:r>
    </w:p>
    <w:p w:rsidR="00F95CAA" w:rsidRPr="00F95CAA" w:rsidRDefault="00F95CAA" w:rsidP="00F95C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CAA">
        <w:rPr>
          <w:rFonts w:ascii="Times New Roman" w:hAnsi="Times New Roman" w:cs="Times New Roman"/>
          <w:sz w:val="24"/>
          <w:szCs w:val="24"/>
        </w:rPr>
        <w:t xml:space="preserve">Интеграция </w:t>
      </w:r>
      <w:proofErr w:type="spellStart"/>
      <w:r w:rsidRPr="00F95CA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95CAA">
        <w:rPr>
          <w:rFonts w:ascii="Times New Roman" w:hAnsi="Times New Roman" w:cs="Times New Roman"/>
          <w:sz w:val="24"/>
          <w:szCs w:val="24"/>
        </w:rPr>
        <w:t xml:space="preserve"> методик в дистанционное обучение.</w:t>
      </w:r>
    </w:p>
    <w:p w:rsidR="00F95CAA" w:rsidRPr="00F95CAA" w:rsidRDefault="00F95CAA" w:rsidP="00F95CAA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95CA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B0691" w:rsidRPr="00F95CAA" w:rsidRDefault="00F95CAA" w:rsidP="00F95C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CAA">
        <w:rPr>
          <w:rFonts w:ascii="Times New Roman" w:hAnsi="Times New Roman" w:cs="Times New Roman"/>
          <w:sz w:val="24"/>
          <w:szCs w:val="24"/>
        </w:rPr>
        <w:t>Здоровьесберегающие технологии – важный элемент современного образования. Их внедрение помогает не только сохранить здоровье учащихся, но и повысить качество обучения. Дальнейшее развитие этих практик будет способствовать формированию здорового и успешного поколения.</w:t>
      </w:r>
    </w:p>
    <w:sectPr w:rsidR="001B0691" w:rsidRPr="00F95CAA" w:rsidSect="00F95C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E7"/>
    <w:rsid w:val="003A61E7"/>
    <w:rsid w:val="006155E5"/>
    <w:rsid w:val="006B5D6F"/>
    <w:rsid w:val="008537DB"/>
    <w:rsid w:val="00AD5739"/>
    <w:rsid w:val="00F9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40FD"/>
  <w15:chartTrackingRefBased/>
  <w15:docId w15:val="{608551B7-F8B5-40A8-8C51-C234865C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37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A427-F354-4C01-AD5B-93E1F398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Григорий Русских</cp:lastModifiedBy>
  <cp:revision>2</cp:revision>
  <dcterms:created xsi:type="dcterms:W3CDTF">2025-05-20T06:31:00Z</dcterms:created>
  <dcterms:modified xsi:type="dcterms:W3CDTF">2025-05-20T06:31:00Z</dcterms:modified>
</cp:coreProperties>
</file>