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B4" w:rsidRPr="00E52FB4" w:rsidRDefault="00E52FB4" w:rsidP="00E5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</w:t>
      </w:r>
      <w:proofErr w:type="spellStart"/>
      <w:r w:rsidRPr="00E52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Здоровьесберегающие</w:t>
      </w:r>
      <w:proofErr w:type="spellEnd"/>
      <w:r w:rsidRPr="00E52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технологии и их использование на уроках физической культуры в современной школе»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bookmarkStart w:id="0" w:name="_GoBack"/>
      <w:bookmarkEnd w:id="0"/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Актуальность проблемы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Главный показатель благополучия общества и государства — это состояние здоровья школьника, которое отражает действительность и дает прогноз на будущее. Согласно данным полученным специалистами практически здоровыми считают не более 10% современных школьников. Наиболее часто встречающиеся </w:t>
      </w:r>
      <w:proofErr w:type="gramStart"/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патологии :</w:t>
      </w:r>
      <w:proofErr w:type="gramEnd"/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нарушения осанки и искривление позвоночника, нарушения зрения, заболевания сердечно-сосудистой системы, аллергические проявления, нарушения пищеварения. Не остаются без внимания и заболевания нервной системы.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Причинами нарушения здоровья учащихся являются: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недостаток физической активности учащихся, приводящий к гиподинамии;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интенсивность образовательного процесса;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технологии проведения урока и оценивание знаний учащихся, приводящие к стрессовым ситуациям;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невозможность учителей в условиях современной организации образовательного процесса реализовать индивидуальный подход к учащимся с учетом их психологических и физиологических особенностей.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Главная особенность </w:t>
      </w:r>
      <w:proofErr w:type="spellStart"/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здоровьесберегающей</w:t>
      </w:r>
      <w:proofErr w:type="spellEnd"/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педагогики — приоритет здоровья, то есть чуткое и внимательное отношение к здоровью.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Принципы </w:t>
      </w:r>
      <w:proofErr w:type="spellStart"/>
      <w:r w:rsidRPr="00E52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здоровьесберегающей</w:t>
      </w:r>
      <w:proofErr w:type="spellEnd"/>
      <w:r w:rsidRPr="00E52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педагогики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главный принцип «не навреди»;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забота о здоровье учащихся то есть положительное влияние как на здоровье в целом, так и на эмоциональную сферу детей;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непрерывность и преемственность;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включение вопросов здоровья в содержание программ;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единство физического, психического и духовного здоровья;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соответствие содержания и организации обучения возрасту обучающихся;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приоритет позитивного влияния над негативным;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ответственность учащихся за свое здоровье;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контроль за результатами.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Решить проблему организации физической активности и профилактики гиподинамии мы можем на уроках физической культуры. Современные школьники часами просиживают над тетрадями и учебниками, нагрузки колоссальные плюс увлечение компьютерными играми, Интернетом. В результате на занятия физкультурой и спортом времени не остается. Это приводит к задержке роста и развития, снижается иммунитет.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Пути решения проблемы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E52FB4" w:rsidRPr="00E52FB4" w:rsidRDefault="00E52FB4" w:rsidP="00E52F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менее 3 уроков физической культуры в неделю</w:t>
      </w:r>
    </w:p>
    <w:p w:rsidR="00E52FB4" w:rsidRPr="00E52FB4" w:rsidRDefault="00E52FB4" w:rsidP="00E52F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Содержание уроков направлено на привитие детям интереса к физическим упражнениям, к движению.</w:t>
      </w:r>
    </w:p>
    <w:p w:rsidR="00E52FB4" w:rsidRPr="00E52FB4" w:rsidRDefault="00E52FB4" w:rsidP="00E52F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Обязательные паузы в течении учебного дня </w:t>
      </w:r>
      <w:proofErr w:type="gramStart"/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 </w:t>
      </w:r>
      <w:proofErr w:type="spellStart"/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физпаузы</w:t>
      </w:r>
      <w:proofErr w:type="spellEnd"/>
      <w:proofErr w:type="gramEnd"/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физкультминутки).</w:t>
      </w:r>
    </w:p>
    <w:p w:rsidR="00E52FB4" w:rsidRPr="00E52FB4" w:rsidRDefault="00E52FB4" w:rsidP="00E52F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Занятия адаптивной физкультурой.</w:t>
      </w:r>
    </w:p>
    <w:p w:rsidR="00E52FB4" w:rsidRPr="00E52FB4" w:rsidRDefault="00E52FB4" w:rsidP="00E52F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Возможность заниматься во внеурочное время.</w:t>
      </w:r>
    </w:p>
    <w:p w:rsidR="00E52FB4" w:rsidRPr="00E52FB4" w:rsidRDefault="00E52FB4" w:rsidP="00E5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Существуют разные формы и методы работы. Среди </w:t>
      </w:r>
      <w:proofErr w:type="spellStart"/>
      <w:r w:rsidRPr="00E52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E52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технологий выделяют: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Физкультурно-оздоровительные технологии.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Они направлены на физическое развитие учащихся. К ним относятся: закаливание, тренировка силы, выносливости, быстроты, гибкости и других качеств, отличающих здорового, тренированного человека от физически слабого.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характеру действия различают следующие технологии: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Стимулирующие.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Они позволяют активизировать собственные силы организма, использовать его ресурсы для выхода из нежелательного состояния. Примерами могут быть — температурное закаливание, физические нагрузки.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Защитно-профилактические.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Это выполнение санитарно-гигиенических норм и требований. Ограничение предельной нагрузки, исключающей переутомление. Использование страховочных средств и защитных приспособлений в спортзалах, исключающих травматизма. И т.п.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Компенсаторно-нейтрализующие технологии.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Это физкультминутки, </w:t>
      </w:r>
      <w:proofErr w:type="spellStart"/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физкультпаузы</w:t>
      </w:r>
      <w:proofErr w:type="spellEnd"/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которые в какой-то мере нейтрализуют неблагоприятное воздействие статичности уроков. </w:t>
      </w:r>
      <w:r w:rsidRPr="00E52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Информационно-обучающие технологии.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Обеспечивают учащимся уровень грамотности, необходимый для эффективной заботы о здоровье.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E52FB4" w:rsidRPr="00E52FB4" w:rsidRDefault="00E52FB4" w:rsidP="00E52FB4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</w:pPr>
      <w:r w:rsidRPr="00E52FB4"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  <w:t>Гигиенические условия обеспечения учебного процесса</w:t>
      </w:r>
    </w:p>
    <w:p w:rsidR="00E52FB4" w:rsidRPr="00E52FB4" w:rsidRDefault="00E52FB4" w:rsidP="00E5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Важный элемент </w:t>
      </w:r>
      <w:proofErr w:type="spellStart"/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здоровьесберегающих</w:t>
      </w:r>
      <w:proofErr w:type="spellEnd"/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технологий — обеспечение оптимальных условий в школе.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обязанности педагога входит умение и готовность видеть и определять явные нарушения гигиенических условий проведения урока физической культуры. Установлено, что оптимизация санитарно-гигиенических условий способствует улучшению здоровья на 11%. Учитель физической культуры должен: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осуществлять контроль за состоянием рабочих мест, учебного оборудования, наглядных пособий, спортивного инвентаря;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не допускать проведения учебных занятий, работы кружков и секций в необорудованных для этих целей и не принятых в эксплуатацию помещениях;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контролировать оснащение спортивного зала, освещение, наличие аптечки;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перед началом занятий провести тщательную проверку места проведения занятия, убедиться в исправности инвентаря, надежности установки и крепления оборудования.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Санитарно-гигиенические требования к спортивным залам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Количество мест в спортивном зале во время проведения занятий должно 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устанавливаться из расчета 0,7 м на одного учащегося.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Полы должны быть упругими, без щелей, иметь ровную, горизонтальную, нескользкую поверхность.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Полы к началу занятий должны быть сухими и чистыми. Влажная уборка должна проводиться через 2часа занятий.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Стены должны быть ровными и гладкими, окраска должна быть устойчива к ударам мяча.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Потолок зала должен иметь не осыпающуюся окраску.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Освещенность должна быть не менее величин: 200-300лк.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качестве источника света должны быть использованы светильники люминесцентные, либо светильники с лампами накаливания полностью отражённого </w:t>
      </w:r>
      <w:proofErr w:type="spellStart"/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светораспределения</w:t>
      </w:r>
      <w:proofErr w:type="spellEnd"/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Вентиляция должна осуществляться естественным сквозным способом.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Управление освещением должно обеспечивать возможность частичного отключения осветительной установки.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На всех штепсельных розетках должны быть установлены предохранительные заглушки.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 помещении на видном месте должен быть план эвакуации.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 спортивном зале должно быть не менее 2 выхода.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Санитарно- гигиенические требования к открытым спортивным площадкам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Должны располагаться на расстоянии не менее 10м от учебных корпусов.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Площадки должны быть ровными, установленных размеров, твердыми.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Беговые дорожки должны быть специально оборудованы, ровные, нескользкие продолжаться не менее 15м после финиша.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Прыжковые ямы должны быть заполнены взрыхлённым песком на глубину 20-40м.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Песок должен быть чистым.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Места для метаний располагаются в хорошо просматриваемом месте, на значительном расстоянии от общественных мест. Длина сектора должна быть не менее 60-70м.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Санитарно-гигиенические требования к инвентарю и оборудованию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Все спортивные снаряды и оборудование, установленные в местах занятий, должны находиться в полной исправности.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Гимнастические снаряды не должны иметь в узлах и сочленениях люфтов, качаний, прогибов, детали крепления должны быть надежно зафиксированы.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Жерди брусьев каждый раз перед началом занятий должны ремонтироваться по всей длине. При трещине жердь необходимо заменить.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Гриф перекладины перед выполнением упражнения и после окончания необходимо протирать сухой тряпкой.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Гимнастическое бревно не должно иметь трещин и заусенцев.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Опоры гимнастического козла должны быть прочно укреплены в коробках корпуса. При выдвижении ноги козла должны прочно быть закреплены.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Гимнастические маты должны вплотную укладываться.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Гимнастический мостик должен быть подбит резиной.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- Мячи набивные используются по номерам, строго в соответствии с возрастом и физической нагрузкой.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Вес снарядов при метании должен соответствовать возрасту и полу по правилам соревнований.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E52FB4" w:rsidRPr="00E52FB4" w:rsidRDefault="00E52FB4" w:rsidP="00E52FB4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</w:pPr>
      <w:r w:rsidRPr="00E52FB4"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  <w:t>Требования к школьным образовательным технологиям</w:t>
      </w:r>
    </w:p>
    <w:p w:rsidR="00E52FB4" w:rsidRPr="00E52FB4" w:rsidRDefault="00E52FB4" w:rsidP="00E5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E52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Здоровьесберегающими</w:t>
      </w:r>
      <w:proofErr w:type="spellEnd"/>
      <w:r w:rsidRPr="00E52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образовательные технологии оцениваются при следующих условиях: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разработана система оперативного, текущего и этапного контроля за состоянием здоровья учащихся;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 содержание преподавания включены вопросы, связанные с охраной здоровья;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процесс обучения строится с учетом анатомо-физиологических и психических особенностей организма;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отдается предпочтение значимому, осмысленному материалу;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учитываются индивидуальные особенности учащихся;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стимулируется самостоятельная работа, самостоятельный выбор, то есть то, что способствует саморазвитию ребенка;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обеспечивается достаточный уровень мотивации;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учебно-воспитательный процесс ориентирован на формирование представлений, а не на передачу знаний;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предупреждается переутомление;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позитивные воздействия преобладают над негативом;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показатель успешности используется для развития позитивных начал;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оценка выполняет стимулирующую роль;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обеспечивается уровень коммуникативной культуры учителя.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E52FB4" w:rsidRPr="00E52FB4" w:rsidRDefault="00E52FB4" w:rsidP="00E52FB4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</w:pPr>
      <w:r w:rsidRPr="00E52FB4"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  <w:t>Рациональная организация урока</w:t>
      </w:r>
    </w:p>
    <w:p w:rsidR="00E52FB4" w:rsidRPr="00E52FB4" w:rsidRDefault="00E52FB4" w:rsidP="00E5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 соблюдения гигиенических и психолого-педагогических условий зависит функциональное состояние школьников в процессе учебной деятельности. Физиологически обоснованным считается урок продолжительностью 40 минут исключение ученики 1класса - 35минут).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Оценка гигиенических требований проводиться по регламентированным позициям с использованием хронометража: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плотность урока (% времени, затраченного на учебную работу);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число видов учебной деятельности (слушание, выполнение физических упражнений, перестроения и т.д.);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длительность каждого вида деятельности (минут);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частота смены видов деятельности (минут);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число видов преподавания (словесный, наглядный, ТСО), продолжительность самостоятельной деятельности;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- места, длительность и условия применения ТСО;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частота чередования видов преподавания.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Для предотвращения утомления необходимо учитывать, что первые 3-5 минут любого урока занимает врабатывание (на уроках физической культуры 8-10 минут), устойчивая работоспособность длится 10-15минут для младших школьников, 15-20 минут для среднего звена, 20-30 минут — для старшеклассников. После этого наступает </w:t>
      </w:r>
      <w:proofErr w:type="spellStart"/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предутомление</w:t>
      </w:r>
      <w:proofErr w:type="spellEnd"/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если не изменить педагогическую тактику, то наступает утомление.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E52FB4" w:rsidRPr="00E52FB4" w:rsidRDefault="00E52FB4" w:rsidP="00E52FB4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</w:pPr>
      <w:r w:rsidRPr="00E52FB4"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  <w:t>Двигательная активность школьников</w:t>
      </w:r>
    </w:p>
    <w:p w:rsidR="00E52FB4" w:rsidRPr="00E52FB4" w:rsidRDefault="00E52FB4" w:rsidP="00E5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Двигательная активность учащихся складывается из ежедневной (утренняя зарядка, ходьба, подвижные перемены и паузы в режиме дня) и периодической.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Для школьников занятия физической культуры должно составлять 8-12 часов в неделю. Даже 3 уроков не хватает для удовлетворения биологической потребности растущего организма. Двигательная активность детей должна быть организована, чтобы предотвращать гиподинамию и в то же время не приводить их к переутомлению. Восполнение двигательной активности учащихся в школе происходит в основном на уроках физической культуры. В зависимости от форм проведения, </w:t>
      </w:r>
      <w:proofErr w:type="gramStart"/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темы и специфики</w:t>
      </w:r>
      <w:proofErr w:type="gramEnd"/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учащиеся по — разному реализуют суточную потребность в физической нагрузке. Построение уроков физкультуры в интересах здоровья лежит на плечах учителей физической культуры.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«Физкультура без освобожденных» — принцип, которым должны руководствоваться учителя физической культуры. Физическая активность должна быть организована двумя направлениями: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E52FB4" w:rsidRPr="00E52FB4" w:rsidRDefault="00E52FB4" w:rsidP="00E52F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Занятия больших форм — уроки физической культуры и работы в спортивных секциях во внеурочное время.</w:t>
      </w:r>
    </w:p>
    <w:p w:rsidR="00E52FB4" w:rsidRPr="00E52FB4" w:rsidRDefault="00E52FB4" w:rsidP="00E52F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Занятия малых форм, вводимые в структуру учебного дня (вводная гимнастика до учебных занятий, физкультминутки и </w:t>
      </w:r>
      <w:proofErr w:type="spellStart"/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физкультпаузы</w:t>
      </w:r>
      <w:proofErr w:type="spellEnd"/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физические упражнения на удлинённой перемене).</w:t>
      </w:r>
    </w:p>
    <w:p w:rsidR="00E52FB4" w:rsidRPr="00E52FB4" w:rsidRDefault="00E52FB4" w:rsidP="00E52FB4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</w:pPr>
      <w:r w:rsidRPr="00E52FB4"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  <w:t>Оценка динамики состояния здоровья учащихся</w:t>
      </w:r>
    </w:p>
    <w:p w:rsidR="00E52FB4" w:rsidRPr="00E52FB4" w:rsidRDefault="00E52FB4" w:rsidP="00E5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Методы диагностики здоровья учащихся (социально-психологические, психолого-педагогические)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Оценка состояния здоровья должна включать результаты: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E52FB4" w:rsidRPr="00E52FB4" w:rsidRDefault="00E52FB4" w:rsidP="00E52F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предоставляемые учителями: наблюдения и оценки;</w:t>
      </w:r>
    </w:p>
    <w:p w:rsidR="00E52FB4" w:rsidRPr="00E52FB4" w:rsidRDefault="00E52FB4" w:rsidP="00E52F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результаты, предоставляемые родителями;</w:t>
      </w:r>
    </w:p>
    <w:p w:rsidR="00E52FB4" w:rsidRPr="00E52FB4" w:rsidRDefault="00E52FB4" w:rsidP="00E52F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результаты, предоставляемые самими учащимися;</w:t>
      </w:r>
    </w:p>
    <w:p w:rsidR="00E52FB4" w:rsidRPr="00E52FB4" w:rsidRDefault="00E52FB4" w:rsidP="00E52F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регулярных медицинских осмотров.</w:t>
      </w:r>
    </w:p>
    <w:p w:rsidR="00E52FB4" w:rsidRPr="00E52FB4" w:rsidRDefault="00E52FB4" w:rsidP="00E5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/>
      </w:r>
    </w:p>
    <w:p w:rsidR="00E52FB4" w:rsidRPr="00E52FB4" w:rsidRDefault="00E52FB4" w:rsidP="00E52FB4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</w:pPr>
      <w:r w:rsidRPr="00E52FB4"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  <w:t>Тест-анкета для учителей</w:t>
      </w:r>
    </w:p>
    <w:p w:rsidR="00E52FB4" w:rsidRPr="00E52FB4" w:rsidRDefault="00E52FB4" w:rsidP="00E5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Тест-анкета ориентировочной оценки риска нарушения здоровья учащегося.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Учитель дает оценку сам. 0 — признак не выражен; 1 — слабо выражен; 2 — признак проявляется периодически или умеренно выражен; 3 — явно выражен.</w:t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E52FB4" w:rsidRPr="00E52FB4" w:rsidRDefault="00E52FB4" w:rsidP="00E52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детства проявлялось слабое здоровье.</w:t>
      </w:r>
    </w:p>
    <w:p w:rsidR="00E52FB4" w:rsidRPr="00E52FB4" w:rsidRDefault="00E52FB4" w:rsidP="00E52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Ранее переносил тяжелые заболевание, травмы, операции.</w:t>
      </w:r>
    </w:p>
    <w:p w:rsidR="00E52FB4" w:rsidRPr="00E52FB4" w:rsidRDefault="00E52FB4" w:rsidP="00E52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Растет в неблагополучной семье.</w:t>
      </w:r>
    </w:p>
    <w:p w:rsidR="00E52FB4" w:rsidRPr="00E52FB4" w:rsidRDefault="00E52FB4" w:rsidP="00E52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 семьи материальные трудности.</w:t>
      </w:r>
    </w:p>
    <w:p w:rsidR="00E52FB4" w:rsidRPr="00E52FB4" w:rsidRDefault="00E52FB4" w:rsidP="00E52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Характерно асоциальное окружение (друзья, соседи, родственники).</w:t>
      </w:r>
    </w:p>
    <w:p w:rsidR="00E52FB4" w:rsidRPr="00E52FB4" w:rsidRDefault="00E52FB4" w:rsidP="00E52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Ведет нездоровый образ жизни.</w:t>
      </w:r>
    </w:p>
    <w:p w:rsidR="00E52FB4" w:rsidRPr="00E52FB4" w:rsidRDefault="00E52FB4" w:rsidP="00E52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Ведет малоподвижный образ жизни.</w:t>
      </w:r>
    </w:p>
    <w:p w:rsidR="00E52FB4" w:rsidRPr="00E52FB4" w:rsidRDefault="00E52FB4" w:rsidP="00E52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Низкий интеллектуальный уровень.</w:t>
      </w:r>
    </w:p>
    <w:p w:rsidR="00E52FB4" w:rsidRPr="00E52FB4" w:rsidRDefault="00E52FB4" w:rsidP="00E52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Низкий культурный уровень.</w:t>
      </w:r>
    </w:p>
    <w:p w:rsidR="00E52FB4" w:rsidRPr="00E52FB4" w:rsidRDefault="00E52FB4" w:rsidP="00E52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Характерна </w:t>
      </w:r>
      <w:proofErr w:type="spellStart"/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несформированность</w:t>
      </w:r>
      <w:proofErr w:type="spellEnd"/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гигиенических навыков.</w:t>
      </w:r>
    </w:p>
    <w:p w:rsidR="00E52FB4" w:rsidRPr="00E52FB4" w:rsidRDefault="00E52FB4" w:rsidP="00E52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Беззаботен, безответственен.</w:t>
      </w:r>
    </w:p>
    <w:p w:rsidR="00E52FB4" w:rsidRPr="00E52FB4" w:rsidRDefault="00E52FB4" w:rsidP="00E52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Слабоволен.</w:t>
      </w:r>
    </w:p>
    <w:p w:rsidR="00E52FB4" w:rsidRPr="00E52FB4" w:rsidRDefault="00E52FB4" w:rsidP="00E52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Безынициативен.</w:t>
      </w:r>
    </w:p>
    <w:p w:rsidR="00E52FB4" w:rsidRPr="00E52FB4" w:rsidRDefault="00E52FB4" w:rsidP="00E52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проявляет интереса к своему здоровью.</w:t>
      </w:r>
    </w:p>
    <w:p w:rsidR="00E52FB4" w:rsidRPr="00E52FB4" w:rsidRDefault="00E52FB4" w:rsidP="00E52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Имеет повышенную возбудимость нервной системы.</w:t>
      </w:r>
    </w:p>
    <w:p w:rsidR="00E52FB4" w:rsidRPr="00E52FB4" w:rsidRDefault="00E52FB4" w:rsidP="00E52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Плохой контакт с учителями.</w:t>
      </w:r>
    </w:p>
    <w:p w:rsidR="00E52FB4" w:rsidRPr="00E52FB4" w:rsidRDefault="00E52FB4" w:rsidP="00E52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Повышенная утомляемость.</w:t>
      </w:r>
    </w:p>
    <w:p w:rsidR="00E52FB4" w:rsidRPr="00E52FB4" w:rsidRDefault="00E52FB4" w:rsidP="00E52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Употребляет (употреблял) одурманивающие вещества.</w:t>
      </w:r>
    </w:p>
    <w:p w:rsidR="00E52FB4" w:rsidRPr="00E52FB4" w:rsidRDefault="00E52FB4" w:rsidP="00E52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Курит.</w:t>
      </w:r>
    </w:p>
    <w:p w:rsidR="00E52FB4" w:rsidRPr="00E52FB4" w:rsidRDefault="00E52FB4" w:rsidP="00E52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F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Часто жалуется на здоровье.</w:t>
      </w:r>
    </w:p>
    <w:p w:rsidR="004C6A16" w:rsidRDefault="00E52FB4" w:rsidP="00E52FB4"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2F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(20-25 баллов — благополучно, более 40 баллов — группа риска.)</w:t>
      </w:r>
    </w:p>
    <w:sectPr w:rsidR="004C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27F8"/>
    <w:multiLevelType w:val="multilevel"/>
    <w:tmpl w:val="3BCC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D322FC"/>
    <w:multiLevelType w:val="multilevel"/>
    <w:tmpl w:val="9A32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83458E"/>
    <w:multiLevelType w:val="multilevel"/>
    <w:tmpl w:val="1830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14B8A"/>
    <w:multiLevelType w:val="multilevel"/>
    <w:tmpl w:val="6922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B4"/>
    <w:rsid w:val="004C6A16"/>
    <w:rsid w:val="00E5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7B84"/>
  <w15:chartTrackingRefBased/>
  <w15:docId w15:val="{0A1174E6-6298-4347-97B8-9415A71C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Ульяновской области</Company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Валкрик</dc:creator>
  <cp:keywords/>
  <dc:description/>
  <cp:lastModifiedBy>Валкрик</cp:lastModifiedBy>
  <cp:revision>1</cp:revision>
  <dcterms:created xsi:type="dcterms:W3CDTF">2024-02-27T12:59:00Z</dcterms:created>
  <dcterms:modified xsi:type="dcterms:W3CDTF">2024-02-27T12:59:00Z</dcterms:modified>
</cp:coreProperties>
</file>