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802" w14:textId="36933A9A" w:rsidR="001325D8" w:rsidRDefault="001325D8" w:rsidP="00A649B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 xml:space="preserve">                         </w:t>
      </w:r>
      <w:r w:rsidR="00A649BD" w:rsidRPr="00A649B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>Доклад</w:t>
      </w:r>
    </w:p>
    <w:p w14:paraId="29F58740" w14:textId="493C0208" w:rsidR="00A649BD" w:rsidRPr="00A649BD" w:rsidRDefault="00A649BD" w:rsidP="00A649B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 xml:space="preserve"> «Применение </w:t>
      </w:r>
      <w:proofErr w:type="gramStart"/>
      <w:r w:rsidRPr="00A649B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 xml:space="preserve">здоровьесберегающих </w:t>
      </w:r>
      <w:r w:rsidR="001325D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 xml:space="preserve"> </w:t>
      </w:r>
      <w:r w:rsidRPr="00A649B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>технологий</w:t>
      </w:r>
      <w:proofErr w:type="gramEnd"/>
      <w:r w:rsidRPr="00A649B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 xml:space="preserve"> в ДОУ»</w:t>
      </w:r>
    </w:p>
    <w:p w14:paraId="4B527C8A" w14:textId="2CD290DC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noProof/>
          <w:color w:val="111111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11F3F212" wp14:editId="569A496C">
            <wp:extent cx="723900" cy="723900"/>
            <wp:effectExtent l="0" t="0" r="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5D8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Карлина Светлана Алексеевна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br/>
      </w:r>
    </w:p>
    <w:p w14:paraId="36808F41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Актуальность</w:t>
      </w:r>
    </w:p>
    <w:p w14:paraId="7D047146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14:paraId="2E7A8144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—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14:paraId="2CBDEAD7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(</w:t>
      </w:r>
      <w:proofErr w:type="gram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согласно формулировке</w:t>
      </w:r>
      <w:proofErr w:type="gram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Всемирная Организация Здравоохранения)</w:t>
      </w:r>
    </w:p>
    <w:p w14:paraId="0D4A7B91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настоящее время одной из наиболее важных и глобальных проблем является состояние </w:t>
      </w:r>
      <w:hyperlink r:id="rId6" w:tooltip="Здоровьесберегающие технологии в ДОУ" w:history="1">
        <w:r w:rsidRPr="00A649BD">
          <w:rPr>
            <w:rFonts w:ascii="Arial" w:eastAsia="Times New Roman" w:hAnsi="Arial" w:cs="Arial"/>
            <w:color w:val="0088BB"/>
            <w:kern w:val="0"/>
            <w:sz w:val="27"/>
            <w:szCs w:val="27"/>
            <w:bdr w:val="none" w:sz="0" w:space="0" w:color="auto" w:frame="1"/>
            <w:lang w:eastAsia="ru-RU"/>
            <w14:ligatures w14:val="none"/>
          </w:rPr>
          <w:t>здоровья детей</w:t>
        </w:r>
      </w:hyperlink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. Вырастить здорового ребенка –вот самое главное, что необходимо сделать нам, педагогам ДОУ. Полноценное физическое развитие и здоровье ребенка – это основа формирования личности. Физическое здоровье неразрывно связано с их психологическим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ским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здоровьем, эмоциональным благополучием. Дошкольное образовательное учреждение имеет потенциальные возможности для формирования у детей здоровьесберегающей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Здоровьесберегающие технологии одни из наиболее значимых среди известных технологий по степени влияния на здоровье детей.</w:t>
      </w:r>
    </w:p>
    <w:p w14:paraId="7D73132F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Здоровьесберегающие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14:paraId="42B3E40A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В связи с этим актуальной становится интегрированное включение здоровьесберегающих технологий в образовательное пространство ДОУ. Назначение таких технологий – объединить педагогов, медиков, родителей и самое главное – самих детей на сохранение, укрепление и развитие здоровья. 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</w:t>
      </w:r>
    </w:p>
    <w:p w14:paraId="0A40381E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здоровьесберегающих технологий в дошкольном образовании</w:t>
      </w:r>
    </w:p>
    <w:p w14:paraId="5CB57A43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валеологической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валелогической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14:paraId="3920525A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валеологическому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просвещению родителей.</w:t>
      </w:r>
    </w:p>
    <w:p w14:paraId="280423C2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Задачи:</w:t>
      </w:r>
    </w:p>
    <w:p w14:paraId="41DC93E1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сохранить здоровье детей;</w:t>
      </w:r>
    </w:p>
    <w:p w14:paraId="462206BD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создать условия для их своевременного и полноценного психического развития;</w:t>
      </w:r>
    </w:p>
    <w:p w14:paraId="22695EFF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обеспечить каждому ребенку возможность радостно и содержательно прожить период дошкольного детства</w:t>
      </w:r>
    </w:p>
    <w:p w14:paraId="3F6E2A6A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Здоровьесберегающая деятельность в нашем ДОУ осуществляется в следующих видах:</w:t>
      </w:r>
    </w:p>
    <w:p w14:paraId="005DECD1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Виды здоровьесберегающих технологий в дошкольном образовании</w:t>
      </w:r>
    </w:p>
    <w:p w14:paraId="2E52CC44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медико-профилактические;</w:t>
      </w:r>
    </w:p>
    <w:p w14:paraId="39732B57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физкультурно-оздоровительные;</w:t>
      </w:r>
    </w:p>
    <w:p w14:paraId="12527A48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технологии обеспечения социально-психологического благополучия ребенка;</w:t>
      </w:r>
    </w:p>
    <w:p w14:paraId="0129CF30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здоровьесбережения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и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здоровьеобогащения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педагогов дошкольного образования;</w:t>
      </w:r>
    </w:p>
    <w:p w14:paraId="3BFE0C4D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валеологического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просвещения родителей; здоровьесберегающие образовательные технологии в детском саду.</w:t>
      </w:r>
    </w:p>
    <w:p w14:paraId="1C2AB1BB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Медико-профилактические технологии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в дошкольном образовании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14:paraId="2CF10403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Физкультурно-оздоровительные технологии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в дошкольном образовании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14:paraId="3533BFF5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доу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в разных формах организованного педагогического процесса: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нод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режимные моменты, свободной деятельности детей.</w:t>
      </w:r>
    </w:p>
    <w:p w14:paraId="1D57DDD1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Технологии обеспечения социально-психологического благополучия ребенка –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 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 К этому виду технологий можно отнести технологии психологического и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психолого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–педагогического сопровождения развития ребенка в педагогическом процессе ДОУ.</w:t>
      </w:r>
    </w:p>
    <w:p w14:paraId="4EE55D29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Технологии </w:t>
      </w:r>
      <w:proofErr w:type="spellStart"/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валеологического</w:t>
      </w:r>
      <w:proofErr w:type="spellEnd"/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просвещения родителей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 – задача данных технологий - обеспечения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валеологической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образованности родителей воспитанников ДОУ.</w:t>
      </w:r>
    </w:p>
    <w:p w14:paraId="5033DD9D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14:paraId="70C9A334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родительские собрания, консультации, конференции, беседы,</w:t>
      </w:r>
    </w:p>
    <w:p w14:paraId="0286F390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конкурсы, спортивные праздники, праздники здоровья,</w:t>
      </w:r>
    </w:p>
    <w:p w14:paraId="0E3A7D8F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дни открытых дверей</w:t>
      </w:r>
    </w:p>
    <w:p w14:paraId="74EF8ACD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наглядная агитация</w:t>
      </w:r>
    </w:p>
    <w:p w14:paraId="24ACBFA1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личный пример педагога</w:t>
      </w:r>
    </w:p>
    <w:p w14:paraId="12403F5C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различные нетрадиционные формы </w:t>
      </w:r>
      <w:hyperlink r:id="rId7" w:tooltip="Работа. Педсоветы, семинары, тренинги для педагогов" w:history="1">
        <w:r w:rsidRPr="00A649BD">
          <w:rPr>
            <w:rFonts w:ascii="Arial" w:eastAsia="Times New Roman" w:hAnsi="Arial" w:cs="Arial"/>
            <w:color w:val="0088BB"/>
            <w:kern w:val="0"/>
            <w:sz w:val="27"/>
            <w:szCs w:val="27"/>
            <w:bdr w:val="none" w:sz="0" w:space="0" w:color="auto" w:frame="1"/>
            <w:lang w:eastAsia="ru-RU"/>
            <w14:ligatures w14:val="none"/>
          </w:rPr>
          <w:t>работы с родителями</w:t>
        </w:r>
      </w:hyperlink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(проекты, тематические акции, викторины и др.)</w:t>
      </w:r>
    </w:p>
    <w:p w14:paraId="45CB64EB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ДОУ созданы условия для здоровьесберегающего образовательного процесса, основными из которых являются: организация разных видов деятельности детей в игровой форме; оснащение ДОУ оборудованием, игрушками, играми и пособиями.</w:t>
      </w:r>
    </w:p>
    <w:p w14:paraId="26EB6390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Специфика сопровождения ребенка в ДОУ такова, что весь коллектив сотрудников (не только педагогический) участвует в создании условий для благоприятного развития воспитанников. Работая во взаимодействии, каждый специалист выполняет свои четко определенные цели и задачи в области своей предметной деятельности.</w:t>
      </w:r>
    </w:p>
    <w:p w14:paraId="2F575D23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Педагоги и специалисты используют в работе с детьми следующие технологии:</w:t>
      </w:r>
    </w:p>
    <w:p w14:paraId="459CC8AD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технологии сохранения и стимулирования здоровья;</w:t>
      </w:r>
    </w:p>
    <w:p w14:paraId="2ACB8132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технологии обучения здоровому образу жизни;</w:t>
      </w:r>
    </w:p>
    <w:p w14:paraId="5C2827AA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коррекционные технологии.</w:t>
      </w:r>
    </w:p>
    <w:p w14:paraId="0B86900F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Технологии сохранения и стимулирования здоровья:</w:t>
      </w:r>
    </w:p>
    <w:p w14:paraId="4451471F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Ритмопластика.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ее соразмерность возрастным показаниям ребенка.</w:t>
      </w:r>
    </w:p>
    <w:p w14:paraId="7D224886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Динамические паузы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проводятся во время непосредственно образовательной деятельности,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деятельности.</w:t>
      </w:r>
    </w:p>
    <w:p w14:paraId="27453BD6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Подвижные и спортивные и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гры проводятся ежедневно как часть физкультурного занятия, а также на прогулке, в групповой комнате — со средней степенью подвижности. Игры подбираются в соответствии с возрастом ребенка, местом и временем ее проведения.</w:t>
      </w:r>
    </w:p>
    <w:p w14:paraId="26153DA9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Релаксация.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свое тело. С этой целью в своей работе педагоги используют упражнения на расслабление определенных частей тела и всего организма. Выполнение таких упражнений очень нравится детям, т. к. в них есть элемент игры. Они быстро обучаются, этому непростому умению расслабляться и в этом им помогает спокойная классическая музыка (Чайковский, Рахманинов, звуки природы.</w:t>
      </w:r>
    </w:p>
    <w:p w14:paraId="17EB49B9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Пальчиковая гимнастика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но особенно с речевыми проблемами. Проводится в любой удобный отрезок времени.</w:t>
      </w:r>
    </w:p>
    <w:p w14:paraId="38780311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Гимнастика для глаз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проводится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ее проведения используется наглядный материал, показ педагога.</w:t>
      </w:r>
    </w:p>
    <w:p w14:paraId="6F1A7A3D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Дыхательная гимнастика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14:paraId="65D078E8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Бодрящая гимнастика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проводится ежедневно после дневного сна 5-10 мин. В ее комплекс входят упражнения на пробуждение, коррекцию плоскостопия, воспитания правильной осанки, обширное умывание.</w:t>
      </w:r>
    </w:p>
    <w:p w14:paraId="09BB5B23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Здоровьесберегающие образовательные технологии в ДОУ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 — это в первую очередь технологии воспитания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валеологической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культуры или культуры здоровья детей. </w:t>
      </w: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Цель этих технологий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— становление осознанного отношения ребенка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валеологической</w:t>
      </w:r>
      <w:proofErr w:type="spell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важно достичь такого результата, чтобы дети, переступая порог «взрослой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14:paraId="73A4150B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Технологии обучения здоровому образу жизни:</w:t>
      </w:r>
    </w:p>
    <w:p w14:paraId="78C84433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Утренняя гимнастика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проводится ежедневно 8-10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14:paraId="35ED4673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Физкультурные занятия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проводятся 3 раза в неделю в соответствии с образовательной программой. Регулярные занятия физкультурой укрепляют организм и способствуют повышению иммунитета.</w:t>
      </w:r>
    </w:p>
    <w:p w14:paraId="6AB46F3C" w14:textId="3B5C27C5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lastRenderedPageBreak/>
        <w:t>Серия игровых познавательных занятий «Азбука здоровья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».</w:t>
      </w:r>
      <w:r w:rsidR="001325D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proofErr w:type="gram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Как</w:t>
      </w:r>
      <w:proofErr w:type="gram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в ДОУ проводятся познавательные занятия и индивидуальная работа по следующим темам: «Я и мое тело», «Мой организм», «Глаза — орган зрения», и т. д.</w:t>
      </w:r>
    </w:p>
    <w:p w14:paraId="271C3940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Самомассаж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— это массаж, выполняемый самим ребенком. Он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его психики. Самомассаж проводится в игровой форме. Веселые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14:paraId="00CD07AC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Активный отдых.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</w:t>
      </w:r>
      <w:proofErr w:type="gram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ведут себя непосредственно</w:t>
      </w:r>
      <w:proofErr w:type="gram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14:paraId="54AC0688" w14:textId="1ADF2DEC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 участк</w:t>
      </w:r>
      <w:r w:rsidR="001325D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е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ДОУ имеется спортивное оборудование, которое позволяет обеспечить максимальную двигательную активность детей на прогулке.</w:t>
      </w:r>
    </w:p>
    <w:p w14:paraId="66838053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Коррекционные технологии:</w:t>
      </w:r>
    </w:p>
    <w:p w14:paraId="5DDECB30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Артикуляционная гимнастика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упражнения для тренировки органов артикуляции (губ, языка, нижней челюсти, необходимые для правильного звукопроизношения, помогает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14:paraId="4725E4E0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Сказкотерапия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–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читаем, но и обсуждаем с детьми. Дети также сами сочиняют сказки, ведь придуманная сказка ребенком, открывающая суть проблемы — основа сказкотерапии. Через сказку можно узнать о таких переживаниях детей, которые они сами не осознают или стесняются обсуждать их со взрослыми.</w:t>
      </w:r>
    </w:p>
    <w:p w14:paraId="13CA498F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Коррекционные занятия с использованием тренажеров. Ориентированы на развитие различных систем организма ребенка путем оптимального подбора объема физической нагрузки.</w:t>
      </w:r>
    </w:p>
    <w:p w14:paraId="5274A0CE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«Сенсорная </w:t>
      </w:r>
      <w:proofErr w:type="spellStart"/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тропа</w:t>
      </w:r>
      <w:proofErr w:type="gramStart"/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,ее</w:t>
      </w:r>
      <w:proofErr w:type="spellEnd"/>
      <w:proofErr w:type="gram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использование играет важную роль в формировании стопы ног. Наряду с совершенствованием координации, 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профилактикой и коррекцией плоскостопия эти упражнения способствуют развитию внимания.</w:t>
      </w:r>
    </w:p>
    <w:p w14:paraId="5F49DEF8" w14:textId="77777777" w:rsidR="00A649BD" w:rsidRPr="00A649BD" w:rsidRDefault="00A649BD" w:rsidP="00A649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Эмоционально-личностная сфера детей корректируется благодаря использованию в режимных моментах тихой, успокаивающей музыке, звукам природы, приятным ароматам, способным подарить душевный комфорт. Важную роль играет эмоциональный настрой детей, их желание работать, способствовать проявлять волевые усилия для достижения цели.</w:t>
      </w:r>
    </w:p>
    <w:p w14:paraId="2FFBABA8" w14:textId="77777777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Цветотерапия. </w:t>
      </w:r>
      <w:proofErr w:type="gramStart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Н-р Во время</w:t>
      </w:r>
      <w:proofErr w:type="gramEnd"/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движения в зал по «радужному коридору» (от «холодных» к «теплым» тонам) у детей появляется бодрое приподнятое настроение, создается эмоционально-положительный настрой на занятие физкультурой. При возвращении с занятия и ходьбе по коридору в обратном направлении («от теплых» к «холодным» тонам) у детей постепенно ослабевает психическое и физическое возбуждение;</w:t>
      </w:r>
    </w:p>
    <w:p w14:paraId="64F52485" w14:textId="44B9988D" w:rsidR="00A649BD" w:rsidRPr="00A649BD" w:rsidRDefault="00A649BD" w:rsidP="00A649BD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A649BD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«Сухой дождь», </w:t>
      </w:r>
      <w:r w:rsidRPr="00A649BD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изготовленный из атласных лент семи цветов радуги. В процессе физкультурного занятия в ходе выполнения перестроений после вводной части, ОРУ, основных видов движений (2-3раза) детям предлагается пройти через «сухой дождь» от синих к красным лентам. </w:t>
      </w:r>
    </w:p>
    <w:sectPr w:rsidR="00A649BD" w:rsidRPr="00A649BD" w:rsidSect="001325D8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1AFE"/>
    <w:multiLevelType w:val="multilevel"/>
    <w:tmpl w:val="4B8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0DBA"/>
    <w:multiLevelType w:val="multilevel"/>
    <w:tmpl w:val="7B4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429CF"/>
    <w:multiLevelType w:val="multilevel"/>
    <w:tmpl w:val="564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12937">
    <w:abstractNumId w:val="2"/>
  </w:num>
  <w:num w:numId="2" w16cid:durableId="925962468">
    <w:abstractNumId w:val="1"/>
  </w:num>
  <w:num w:numId="3" w16cid:durableId="18733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BD"/>
    <w:rsid w:val="001325D8"/>
    <w:rsid w:val="00A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F303"/>
  <w15:chartTrackingRefBased/>
  <w15:docId w15:val="{49B418EF-72E2-4F22-99DA-96740ED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6270">
              <w:marLeft w:val="0"/>
              <w:marRight w:val="0"/>
              <w:marTop w:val="450"/>
              <w:marBottom w:val="300"/>
              <w:divBdr>
                <w:top w:val="dotted" w:sz="6" w:space="0" w:color="A8C2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2548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1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588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6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741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8913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4286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edsov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dorovesberegayushhie-tehnolog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карлина</dc:creator>
  <cp:keywords/>
  <dc:description/>
  <cp:lastModifiedBy>Светлана карлина</cp:lastModifiedBy>
  <cp:revision>2</cp:revision>
  <dcterms:created xsi:type="dcterms:W3CDTF">2023-11-02T06:32:00Z</dcterms:created>
  <dcterms:modified xsi:type="dcterms:W3CDTF">2023-11-02T06:32:00Z</dcterms:modified>
</cp:coreProperties>
</file>