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BF" w:rsidRPr="00955ABF" w:rsidRDefault="00955ABF" w:rsidP="00955ABF">
      <w:pPr>
        <w:shd w:val="clear" w:color="auto" w:fill="FFFFFF"/>
        <w:spacing w:after="0" w:line="360" w:lineRule="auto"/>
        <w:jc w:val="center"/>
        <w:textAlignment w:val="baseline"/>
        <w:outlineLvl w:val="0"/>
        <w:rPr>
          <w:rFonts w:ascii="Times New Roman" w:eastAsia="Times New Roman" w:hAnsi="Times New Roman" w:cs="Times New Roman"/>
          <w:b/>
          <w:color w:val="222222"/>
          <w:kern w:val="36"/>
          <w:sz w:val="24"/>
          <w:szCs w:val="24"/>
        </w:rPr>
      </w:pPr>
      <w:r w:rsidRPr="00955ABF">
        <w:rPr>
          <w:rFonts w:ascii="Times New Roman" w:eastAsia="Times New Roman" w:hAnsi="Times New Roman" w:cs="Times New Roman"/>
          <w:b/>
          <w:color w:val="222222"/>
          <w:kern w:val="36"/>
          <w:sz w:val="24"/>
          <w:szCs w:val="24"/>
        </w:rPr>
        <w:t xml:space="preserve">Использование </w:t>
      </w:r>
      <w:proofErr w:type="spellStart"/>
      <w:r w:rsidRPr="00955ABF">
        <w:rPr>
          <w:rFonts w:ascii="Times New Roman" w:eastAsia="Times New Roman" w:hAnsi="Times New Roman" w:cs="Times New Roman"/>
          <w:b/>
          <w:color w:val="222222"/>
          <w:kern w:val="36"/>
          <w:sz w:val="24"/>
          <w:szCs w:val="24"/>
        </w:rPr>
        <w:t>психокоррекционных</w:t>
      </w:r>
      <w:proofErr w:type="spellEnd"/>
      <w:r w:rsidRPr="00955ABF">
        <w:rPr>
          <w:rFonts w:ascii="Times New Roman" w:eastAsia="Times New Roman" w:hAnsi="Times New Roman" w:cs="Times New Roman"/>
          <w:b/>
          <w:color w:val="222222"/>
          <w:kern w:val="36"/>
          <w:sz w:val="24"/>
          <w:szCs w:val="24"/>
        </w:rPr>
        <w:t xml:space="preserve"> методов работы на уроках обществознания и классных часах</w:t>
      </w:r>
    </w:p>
    <w:p w:rsidR="00923C4F" w:rsidRPr="00923C4F" w:rsidRDefault="00923C4F" w:rsidP="00955ABF">
      <w:pPr>
        <w:shd w:val="clear" w:color="auto" w:fill="FFFFFF"/>
        <w:spacing w:after="0" w:line="360" w:lineRule="auto"/>
        <w:textAlignment w:val="baseline"/>
        <w:outlineLvl w:val="0"/>
        <w:rPr>
          <w:rFonts w:ascii="Times New Roman" w:eastAsia="Times New Roman" w:hAnsi="Times New Roman" w:cs="Times New Roman"/>
          <w:color w:val="222222"/>
          <w:kern w:val="36"/>
          <w:sz w:val="24"/>
          <w:szCs w:val="24"/>
        </w:rPr>
      </w:pPr>
      <w:r w:rsidRPr="00923C4F">
        <w:rPr>
          <w:rFonts w:ascii="Times New Roman" w:eastAsia="Times New Roman" w:hAnsi="Times New Roman" w:cs="Times New Roman"/>
          <w:color w:val="222222"/>
          <w:kern w:val="36"/>
          <w:sz w:val="24"/>
          <w:szCs w:val="24"/>
        </w:rPr>
        <w:t xml:space="preserve">                Мне, как бывшему педагогу- психологу, близка тема сохранения психологического здоровья детей. </w:t>
      </w:r>
      <w:r w:rsidR="00955ABF" w:rsidRPr="00923C4F">
        <w:rPr>
          <w:rFonts w:ascii="Times New Roman" w:eastAsia="Times New Roman" w:hAnsi="Times New Roman" w:cs="Times New Roman"/>
          <w:color w:val="222222"/>
          <w:kern w:val="36"/>
          <w:sz w:val="24"/>
          <w:szCs w:val="24"/>
        </w:rPr>
        <w:t>Перейдя на должность учителя истории и обществознания, психологом я быть</w:t>
      </w:r>
      <w:r w:rsidR="00955ABF">
        <w:rPr>
          <w:rFonts w:ascii="Times New Roman" w:eastAsia="Times New Roman" w:hAnsi="Times New Roman" w:cs="Times New Roman"/>
          <w:color w:val="222222"/>
          <w:kern w:val="36"/>
          <w:sz w:val="24"/>
          <w:szCs w:val="24"/>
        </w:rPr>
        <w:t>,</w:t>
      </w:r>
      <w:r w:rsidR="00955ABF" w:rsidRPr="00923C4F">
        <w:rPr>
          <w:rFonts w:ascii="Times New Roman" w:eastAsia="Times New Roman" w:hAnsi="Times New Roman" w:cs="Times New Roman"/>
          <w:color w:val="222222"/>
          <w:kern w:val="36"/>
          <w:sz w:val="24"/>
          <w:szCs w:val="24"/>
        </w:rPr>
        <w:t xml:space="preserve"> не перестала. </w:t>
      </w:r>
    </w:p>
    <w:p w:rsidR="00923C4F" w:rsidRPr="00923C4F" w:rsidRDefault="002C6749" w:rsidP="00955ABF">
      <w:pPr>
        <w:spacing w:after="0"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Представление о «</w:t>
      </w:r>
      <w:r w:rsidR="00923C4F" w:rsidRPr="00923C4F">
        <w:rPr>
          <w:rFonts w:ascii="Times New Roman" w:hAnsi="Times New Roman" w:cs="Times New Roman"/>
          <w:color w:val="333333"/>
          <w:sz w:val="24"/>
          <w:szCs w:val="24"/>
          <w:shd w:val="clear" w:color="auto" w:fill="FFFFFF"/>
        </w:rPr>
        <w:t>психологическом здоровье</w:t>
      </w:r>
      <w:r w:rsidR="00955ABF" w:rsidRPr="00923C4F">
        <w:rPr>
          <w:rFonts w:ascii="Times New Roman" w:hAnsi="Times New Roman" w:cs="Times New Roman"/>
          <w:color w:val="333333"/>
          <w:sz w:val="24"/>
          <w:szCs w:val="24"/>
          <w:shd w:val="clear" w:color="auto" w:fill="FFFFFF"/>
        </w:rPr>
        <w:t>» п</w:t>
      </w:r>
      <w:r w:rsidR="00923C4F" w:rsidRPr="00923C4F">
        <w:rPr>
          <w:rFonts w:ascii="Times New Roman" w:hAnsi="Times New Roman" w:cs="Times New Roman"/>
          <w:color w:val="333333"/>
          <w:sz w:val="24"/>
          <w:szCs w:val="24"/>
          <w:shd w:val="clear" w:color="auto" w:fill="FFFFFF"/>
        </w:rPr>
        <w:t xml:space="preserve">ретерпело  изменения. Большинство заболеваний имеют психосоматический характер. В организме при разных психологических состояниях происходят разные биохимические процессы. </w:t>
      </w:r>
      <w:r w:rsidR="00955ABF">
        <w:rPr>
          <w:rFonts w:ascii="Times New Roman" w:hAnsi="Times New Roman" w:cs="Times New Roman"/>
          <w:color w:val="333333"/>
          <w:sz w:val="24"/>
          <w:szCs w:val="24"/>
          <w:shd w:val="clear" w:color="auto" w:fill="FFFFFF"/>
        </w:rPr>
        <w:t>Например, состояние</w:t>
      </w:r>
      <w:r w:rsidR="00955ABF" w:rsidRPr="00923C4F">
        <w:rPr>
          <w:rFonts w:ascii="Times New Roman" w:hAnsi="Times New Roman" w:cs="Times New Roman"/>
          <w:color w:val="333333"/>
          <w:sz w:val="24"/>
          <w:szCs w:val="24"/>
          <w:shd w:val="clear" w:color="auto" w:fill="FFFFFF"/>
        </w:rPr>
        <w:t xml:space="preserve"> стресса, оказывает негативное воздействие не только на психологическое здоровье человека, но и на его физическое самочувствие: </w:t>
      </w:r>
    </w:p>
    <w:p w:rsidR="00923C4F" w:rsidRPr="00923C4F" w:rsidRDefault="00923C4F" w:rsidP="00955ABF">
      <w:pPr>
        <w:pStyle w:val="c3"/>
        <w:shd w:val="clear" w:color="auto" w:fill="FFFFFF"/>
        <w:spacing w:before="0" w:beforeAutospacing="0" w:after="0" w:afterAutospacing="0" w:line="360" w:lineRule="auto"/>
        <w:jc w:val="both"/>
        <w:rPr>
          <w:rFonts w:ascii="Calibri" w:hAnsi="Calibri" w:cs="Calibri"/>
          <w:color w:val="000000"/>
        </w:rPr>
      </w:pPr>
      <w:r w:rsidRPr="002C6749">
        <w:rPr>
          <w:rStyle w:val="c0"/>
          <w:color w:val="333333"/>
        </w:rPr>
        <w:t xml:space="preserve">             Основу </w:t>
      </w:r>
      <w:r w:rsidRPr="002C6749">
        <w:rPr>
          <w:rStyle w:val="c0"/>
          <w:iCs/>
          <w:color w:val="333333"/>
        </w:rPr>
        <w:t>психологического здоровья</w:t>
      </w:r>
      <w:r w:rsidRPr="002C6749">
        <w:rPr>
          <w:rStyle w:val="c0"/>
          <w:color w:val="333333"/>
        </w:rPr>
        <w:t> личности ребенка составляет полноценное</w:t>
      </w:r>
      <w:r w:rsidRPr="00923C4F">
        <w:rPr>
          <w:rStyle w:val="c0"/>
          <w:color w:val="333333"/>
        </w:rPr>
        <w:t xml:space="preserve"> психическое развитие на всех этапах детства, то есть, удовлетворение возрастных потребностей ребенка, успешность овладения им ведущей деятельности возраста. Взросление ребенка  рассматривается как особая фаза развития, где происходит активация процессов преодоления трудностей и одновременно служит стимулом для дальнейшего благоприятного развития.</w:t>
      </w:r>
    </w:p>
    <w:p w:rsidR="00955ABF" w:rsidRPr="00955ABF" w:rsidRDefault="00955ABF" w:rsidP="00955ABF">
      <w:pPr>
        <w:shd w:val="clear" w:color="auto" w:fill="FFFFFF"/>
        <w:spacing w:after="0" w:line="360" w:lineRule="auto"/>
        <w:textAlignment w:val="baseline"/>
        <w:outlineLvl w:val="0"/>
        <w:rPr>
          <w:rFonts w:ascii="Times New Roman" w:hAnsi="Times New Roman" w:cs="Times New Roman"/>
          <w:color w:val="000000"/>
          <w:sz w:val="24"/>
          <w:szCs w:val="24"/>
          <w:shd w:val="clear" w:color="auto" w:fill="FFFFFF"/>
        </w:rPr>
      </w:pPr>
      <w:r w:rsidRPr="00955ABF">
        <w:rPr>
          <w:rStyle w:val="c0"/>
          <w:rFonts w:ascii="Times New Roman" w:hAnsi="Times New Roman" w:cs="Times New Roman"/>
          <w:color w:val="333333"/>
          <w:sz w:val="24"/>
          <w:szCs w:val="24"/>
        </w:rPr>
        <w:t xml:space="preserve">      </w:t>
      </w:r>
      <w:r w:rsidR="002C6749">
        <w:rPr>
          <w:rStyle w:val="c0"/>
          <w:rFonts w:ascii="Times New Roman" w:hAnsi="Times New Roman" w:cs="Times New Roman"/>
          <w:color w:val="333333"/>
          <w:sz w:val="24"/>
          <w:szCs w:val="24"/>
        </w:rPr>
        <w:t xml:space="preserve">     </w:t>
      </w:r>
      <w:r w:rsidRPr="00955ABF">
        <w:rPr>
          <w:rStyle w:val="c0"/>
          <w:rFonts w:ascii="Times New Roman" w:hAnsi="Times New Roman" w:cs="Times New Roman"/>
          <w:color w:val="333333"/>
          <w:sz w:val="24"/>
          <w:szCs w:val="24"/>
        </w:rPr>
        <w:t xml:space="preserve"> </w:t>
      </w:r>
      <w:r w:rsidRPr="00955ABF">
        <w:rPr>
          <w:rFonts w:ascii="Times New Roman" w:hAnsi="Times New Roman" w:cs="Times New Roman"/>
          <w:color w:val="000000"/>
          <w:sz w:val="24"/>
          <w:szCs w:val="24"/>
          <w:shd w:val="clear" w:color="auto" w:fill="FFFFFF"/>
        </w:rPr>
        <w:t xml:space="preserve"> В курсе обществознания  большое внимание уделяется изучению вопросов межличностных отношений и это неслучайно. Подросток 13-15 лет определяет свое место в обществе, ищет себя, учится общаться со сверстниками. В этом возрасте у подростка возникает множество проблем: трудность общения, неадекватное поведение, возникновение конфликтов, заниженная самооценка, " непонятый другими", замкнутость, боязнь брать ответственность на себя, " неинтересен другим" и др. Ряд этих и других проблем можно решить при помощи тренинга на уроках обществознания.</w:t>
      </w:r>
    </w:p>
    <w:p w:rsidR="00955ABF" w:rsidRPr="00955ABF" w:rsidRDefault="00955ABF" w:rsidP="00955ABF">
      <w:pPr>
        <w:pStyle w:val="a4"/>
        <w:shd w:val="clear" w:color="auto" w:fill="FFFFFF"/>
        <w:spacing w:before="0" w:beforeAutospacing="0" w:after="150" w:afterAutospacing="0" w:line="360" w:lineRule="auto"/>
        <w:rPr>
          <w:color w:val="000000"/>
        </w:rPr>
      </w:pPr>
      <w:r w:rsidRPr="00955ABF">
        <w:rPr>
          <w:color w:val="000000"/>
          <w:shd w:val="clear" w:color="auto" w:fill="FFFFFF"/>
        </w:rPr>
        <w:t xml:space="preserve">      </w:t>
      </w:r>
      <w:r w:rsidR="002C6749">
        <w:rPr>
          <w:color w:val="000000"/>
          <w:shd w:val="clear" w:color="auto" w:fill="FFFFFF"/>
        </w:rPr>
        <w:t xml:space="preserve">   </w:t>
      </w:r>
      <w:r w:rsidRPr="00955ABF">
        <w:rPr>
          <w:color w:val="000000"/>
          <w:shd w:val="clear" w:color="auto" w:fill="FFFFFF"/>
        </w:rPr>
        <w:t xml:space="preserve"> </w:t>
      </w:r>
      <w:r w:rsidRPr="00955ABF">
        <w:rPr>
          <w:color w:val="000000"/>
        </w:rPr>
        <w:t xml:space="preserve">Тренинг- это способ специально организованного общения учащихся, основная цель которого - личностное развитие членов </w:t>
      </w:r>
      <w:proofErr w:type="spellStart"/>
      <w:r w:rsidRPr="00955ABF">
        <w:rPr>
          <w:color w:val="000000"/>
        </w:rPr>
        <w:t>тренинговой</w:t>
      </w:r>
      <w:proofErr w:type="spellEnd"/>
      <w:r w:rsidRPr="00955ABF">
        <w:rPr>
          <w:color w:val="000000"/>
        </w:rPr>
        <w:t xml:space="preserve"> группы.</w:t>
      </w:r>
    </w:p>
    <w:p w:rsidR="00955ABF" w:rsidRDefault="00955ABF" w:rsidP="00955ABF">
      <w:pPr>
        <w:pStyle w:val="a4"/>
        <w:shd w:val="clear" w:color="auto" w:fill="FFFFFF"/>
        <w:spacing w:before="0" w:beforeAutospacing="0" w:after="150" w:afterAutospacing="0" w:line="360" w:lineRule="auto"/>
        <w:rPr>
          <w:color w:val="000000"/>
        </w:rPr>
      </w:pPr>
      <w:r>
        <w:rPr>
          <w:color w:val="000000"/>
        </w:rPr>
        <w:t xml:space="preserve">      </w:t>
      </w:r>
      <w:r w:rsidR="002C6749">
        <w:rPr>
          <w:color w:val="000000"/>
        </w:rPr>
        <w:t xml:space="preserve">   </w:t>
      </w:r>
      <w:r>
        <w:rPr>
          <w:color w:val="000000"/>
        </w:rPr>
        <w:t xml:space="preserve"> </w:t>
      </w:r>
      <w:r w:rsidRPr="00955ABF">
        <w:rPr>
          <w:color w:val="000000"/>
        </w:rPr>
        <w:t xml:space="preserve">На таких занятиях ученик, как правило, чувствует себя принятым и  активно принимающий других. Он пользуется полным доверием класса и не боится доверять окружающим. Во время занятий каждый ребенок окружен заботой и теплом, сам искренне заботится об окружающих людях, помогает им и рассчитывает на их помощь. </w:t>
      </w:r>
      <w:proofErr w:type="spellStart"/>
      <w:r w:rsidRPr="00955ABF">
        <w:rPr>
          <w:color w:val="000000"/>
        </w:rPr>
        <w:t>Тренинговая</w:t>
      </w:r>
      <w:proofErr w:type="spellEnd"/>
      <w:r w:rsidRPr="00955ABF">
        <w:rPr>
          <w:color w:val="000000"/>
        </w:rPr>
        <w:t xml:space="preserve"> группа позволяет ученику получать постоянную обратную связь, то есть узнавать мнения окружающих о своей манере поведения, о тех чувствах, которые испытывают люди, общающиеся с ним.</w:t>
      </w:r>
    </w:p>
    <w:p w:rsidR="00955ABF" w:rsidRPr="00955ABF" w:rsidRDefault="00955ABF" w:rsidP="00955ABF">
      <w:pPr>
        <w:pStyle w:val="a4"/>
        <w:shd w:val="clear" w:color="auto" w:fill="FFFFFF"/>
        <w:spacing w:before="0" w:beforeAutospacing="0" w:after="150" w:afterAutospacing="0" w:line="360" w:lineRule="auto"/>
        <w:rPr>
          <w:color w:val="000000"/>
        </w:rPr>
      </w:pPr>
      <w:r>
        <w:rPr>
          <w:color w:val="000000"/>
        </w:rPr>
        <w:t xml:space="preserve">        </w:t>
      </w:r>
      <w:proofErr w:type="spellStart"/>
      <w:r>
        <w:rPr>
          <w:rStyle w:val="c0"/>
          <w:color w:val="000000"/>
        </w:rPr>
        <w:t>Сказкотерапия</w:t>
      </w:r>
      <w:proofErr w:type="spellEnd"/>
      <w:r>
        <w:rPr>
          <w:rStyle w:val="c0"/>
          <w:color w:val="000000"/>
        </w:rPr>
        <w:t xml:space="preserve"> – это один из самых эффективных методов работы с детьми на классных часах, которые испытывают затруднения в физической, эмоциональной или </w:t>
      </w:r>
      <w:r>
        <w:rPr>
          <w:rStyle w:val="c0"/>
          <w:color w:val="000000"/>
        </w:rPr>
        <w:lastRenderedPageBreak/>
        <w:t xml:space="preserve">поведенческой сфере. Этот метод является всеохватывающим и открытым для понимания детей. Метод </w:t>
      </w:r>
      <w:proofErr w:type="spellStart"/>
      <w:r>
        <w:rPr>
          <w:rStyle w:val="c0"/>
          <w:color w:val="000000"/>
        </w:rPr>
        <w:t>сказкотерапии</w:t>
      </w:r>
      <w:proofErr w:type="spellEnd"/>
      <w:r>
        <w:rPr>
          <w:rStyle w:val="c0"/>
          <w:color w:val="000000"/>
        </w:rPr>
        <w:t xml:space="preserve"> позволяет решать проблемы эмоционально-волевого контроля поведения. Он знакомит детей с книгами, приобщает к литературе, а также мотивирует детей к творчеству, через совместное сочинение сказок.</w:t>
      </w:r>
    </w:p>
    <w:p w:rsidR="00955ABF" w:rsidRPr="00955ABF" w:rsidRDefault="00955ABF" w:rsidP="00955ABF">
      <w:pPr>
        <w:pStyle w:val="c3"/>
        <w:shd w:val="clear" w:color="auto" w:fill="FFFFFF"/>
        <w:spacing w:before="0" w:beforeAutospacing="0" w:after="0" w:afterAutospacing="0" w:line="360" w:lineRule="auto"/>
        <w:ind w:firstLine="708"/>
        <w:jc w:val="both"/>
        <w:rPr>
          <w:color w:val="000000"/>
        </w:rPr>
      </w:pPr>
      <w:proofErr w:type="spellStart"/>
      <w:r>
        <w:rPr>
          <w:rStyle w:val="c0"/>
          <w:color w:val="000000"/>
        </w:rPr>
        <w:t>Сказкотерапия</w:t>
      </w:r>
      <w:proofErr w:type="spellEnd"/>
      <w:r>
        <w:rPr>
          <w:rStyle w:val="c0"/>
          <w:color w:val="000000"/>
        </w:rPr>
        <w:t xml:space="preserve"> развивает личность ребенка посредством многогранного воздействия. Развивает лидерские качества, речь, воображение, мышление, а также способствует устранению таких неблагоприятных качеств как: нерешительность, страхи, агрессия и т.д. Благодаря погружению в сказку ребенок раскрывается, переживает яркие эмоции и ощущения.</w:t>
      </w:r>
    </w:p>
    <w:p w:rsidR="002C6749" w:rsidRDefault="00955ABF" w:rsidP="00955ABF">
      <w:pPr>
        <w:pStyle w:val="a4"/>
        <w:shd w:val="clear" w:color="auto" w:fill="FFFFFF"/>
        <w:spacing w:before="0" w:beforeAutospacing="0" w:after="150" w:afterAutospacing="0" w:line="360" w:lineRule="auto"/>
        <w:rPr>
          <w:rStyle w:val="c0"/>
          <w:color w:val="000000"/>
          <w:shd w:val="clear" w:color="auto" w:fill="FFFFFF"/>
        </w:rPr>
      </w:pPr>
      <w:r>
        <w:rPr>
          <w:rStyle w:val="c1"/>
          <w:b/>
          <w:bCs/>
          <w:color w:val="000000"/>
          <w:shd w:val="clear" w:color="auto" w:fill="FFFFFF"/>
        </w:rPr>
        <w:t xml:space="preserve">          </w:t>
      </w:r>
      <w:r w:rsidRPr="002C6749">
        <w:rPr>
          <w:rStyle w:val="c1"/>
          <w:bCs/>
          <w:color w:val="000000"/>
          <w:shd w:val="clear" w:color="auto" w:fill="FFFFFF"/>
        </w:rPr>
        <w:t>Психологическое здоровье</w:t>
      </w:r>
      <w:r>
        <w:rPr>
          <w:rStyle w:val="c0"/>
          <w:color w:val="000000"/>
          <w:shd w:val="clear" w:color="auto" w:fill="FFFFFF"/>
        </w:rPr>
        <w:t>- это не только душевное, но и личностное здоровье. Оно характеризуется стремлением человека к поддержанию гармоничных отношений с собой, миром, стремлением к личностному росту, саморазвитию и самосовершенствованию. Психологическое здоровье описывает личность в целом, имеет отношение к эмоциональной, мотивационной, познавательной и волевой сферам.  </w:t>
      </w:r>
    </w:p>
    <w:p w:rsidR="00955ABF" w:rsidRDefault="002C6749" w:rsidP="00955ABF">
      <w:pPr>
        <w:pStyle w:val="a4"/>
        <w:shd w:val="clear" w:color="auto" w:fill="FFFFFF"/>
        <w:spacing w:before="0" w:beforeAutospacing="0" w:after="150" w:afterAutospacing="0" w:line="360" w:lineRule="auto"/>
        <w:rPr>
          <w:color w:val="000000"/>
          <w:shd w:val="clear" w:color="auto" w:fill="FFFFFF"/>
        </w:rPr>
      </w:pPr>
      <w:r>
        <w:rPr>
          <w:rStyle w:val="c0"/>
          <w:color w:val="000000"/>
          <w:shd w:val="clear" w:color="auto" w:fill="FFFFFF"/>
        </w:rPr>
        <w:t xml:space="preserve"> </w:t>
      </w:r>
      <w:r w:rsidR="00955ABF">
        <w:rPr>
          <w:rStyle w:val="c0"/>
          <w:color w:val="000000"/>
          <w:shd w:val="clear" w:color="auto" w:fill="FFFFFF"/>
        </w:rPr>
        <w:t xml:space="preserve">Именно, мы, учителя участвуем в </w:t>
      </w:r>
      <w:r w:rsidR="00955ABF">
        <w:rPr>
          <w:color w:val="000000"/>
          <w:shd w:val="clear" w:color="auto" w:fill="FFFFFF"/>
        </w:rPr>
        <w:t>формировании   самооценки</w:t>
      </w:r>
      <w:r>
        <w:rPr>
          <w:color w:val="000000"/>
          <w:shd w:val="clear" w:color="auto" w:fill="FFFFFF"/>
        </w:rPr>
        <w:t xml:space="preserve"> школьников</w:t>
      </w:r>
      <w:r w:rsidR="00955ABF">
        <w:rPr>
          <w:color w:val="000000"/>
          <w:shd w:val="clear" w:color="auto" w:fill="FFFFFF"/>
        </w:rPr>
        <w:t>, способности</w:t>
      </w:r>
      <w:r>
        <w:rPr>
          <w:color w:val="000000"/>
          <w:shd w:val="clear" w:color="auto" w:fill="FFFFFF"/>
        </w:rPr>
        <w:t xml:space="preserve"> противостоять трудностям, учим </w:t>
      </w:r>
      <w:r w:rsidR="00955ABF">
        <w:rPr>
          <w:color w:val="000000"/>
          <w:shd w:val="clear" w:color="auto" w:fill="FFFFFF"/>
        </w:rPr>
        <w:t xml:space="preserve"> у</w:t>
      </w:r>
      <w:r>
        <w:rPr>
          <w:color w:val="000000"/>
          <w:shd w:val="clear" w:color="auto" w:fill="FFFFFF"/>
        </w:rPr>
        <w:t>веренности в себе,  тем самым сохраняя психологическое  здоровье детей.</w:t>
      </w:r>
    </w:p>
    <w:p w:rsidR="00A34D4E" w:rsidRDefault="00A34D4E" w:rsidP="00955ABF">
      <w:pPr>
        <w:pStyle w:val="a4"/>
        <w:shd w:val="clear" w:color="auto" w:fill="FFFFFF"/>
        <w:spacing w:before="0" w:beforeAutospacing="0" w:after="150" w:afterAutospacing="0" w:line="360" w:lineRule="auto"/>
        <w:rPr>
          <w:color w:val="000000"/>
          <w:shd w:val="clear" w:color="auto" w:fill="FFFFFF"/>
        </w:rPr>
      </w:pPr>
    </w:p>
    <w:p w:rsidR="00A34D4E" w:rsidRDefault="00A34D4E" w:rsidP="00955ABF">
      <w:pPr>
        <w:pStyle w:val="a4"/>
        <w:shd w:val="clear" w:color="auto" w:fill="FFFFFF"/>
        <w:spacing w:before="0" w:beforeAutospacing="0" w:after="150" w:afterAutospacing="0" w:line="360" w:lineRule="auto"/>
        <w:rPr>
          <w:color w:val="000000"/>
          <w:shd w:val="clear" w:color="auto" w:fill="FFFFFF"/>
        </w:rPr>
      </w:pPr>
    </w:p>
    <w:p w:rsidR="00A34D4E" w:rsidRDefault="00A34D4E" w:rsidP="00955ABF">
      <w:pPr>
        <w:pStyle w:val="a4"/>
        <w:shd w:val="clear" w:color="auto" w:fill="FFFFFF"/>
        <w:spacing w:before="0" w:beforeAutospacing="0" w:after="150" w:afterAutospacing="0" w:line="360" w:lineRule="auto"/>
        <w:rPr>
          <w:color w:val="000000"/>
          <w:shd w:val="clear" w:color="auto" w:fill="FFFFFF"/>
        </w:rPr>
      </w:pPr>
      <w:r>
        <w:rPr>
          <w:color w:val="000000"/>
          <w:shd w:val="clear" w:color="auto" w:fill="FFFFFF"/>
        </w:rPr>
        <w:t>Список используемой литературы:</w:t>
      </w:r>
    </w:p>
    <w:p w:rsidR="00A34D4E" w:rsidRPr="00A34D4E" w:rsidRDefault="00A34D4E" w:rsidP="00A34D4E">
      <w:pPr>
        <w:pStyle w:val="a4"/>
        <w:rPr>
          <w:color w:val="000000"/>
        </w:rPr>
      </w:pPr>
      <w:r w:rsidRPr="00A34D4E">
        <w:rPr>
          <w:color w:val="000000"/>
        </w:rPr>
        <w:t>1.Авдулова Т.П. Психология подросткового возраста: учеб</w:t>
      </w:r>
      <w:proofErr w:type="gramStart"/>
      <w:r w:rsidRPr="00A34D4E">
        <w:rPr>
          <w:color w:val="000000"/>
        </w:rPr>
        <w:t>.</w:t>
      </w:r>
      <w:proofErr w:type="gramEnd"/>
      <w:r w:rsidRPr="00A34D4E">
        <w:rPr>
          <w:color w:val="000000"/>
        </w:rPr>
        <w:t xml:space="preserve"> </w:t>
      </w:r>
      <w:proofErr w:type="gramStart"/>
      <w:r w:rsidRPr="00A34D4E">
        <w:rPr>
          <w:color w:val="000000"/>
        </w:rPr>
        <w:t>п</w:t>
      </w:r>
      <w:proofErr w:type="gramEnd"/>
      <w:r w:rsidRPr="00A34D4E">
        <w:rPr>
          <w:color w:val="000000"/>
        </w:rPr>
        <w:t xml:space="preserve">особие. – М.: Издательский центр «Академия», 2012. – 240 </w:t>
      </w:r>
      <w:proofErr w:type="gramStart"/>
      <w:r w:rsidRPr="00A34D4E">
        <w:rPr>
          <w:color w:val="000000"/>
        </w:rPr>
        <w:t>с</w:t>
      </w:r>
      <w:proofErr w:type="gramEnd"/>
      <w:r w:rsidRPr="00A34D4E">
        <w:rPr>
          <w:color w:val="000000"/>
        </w:rPr>
        <w:t>.</w:t>
      </w:r>
    </w:p>
    <w:p w:rsidR="00A34D4E" w:rsidRPr="00A34D4E" w:rsidRDefault="00A34D4E" w:rsidP="00A34D4E">
      <w:pPr>
        <w:pStyle w:val="a4"/>
        <w:rPr>
          <w:color w:val="000000"/>
        </w:rPr>
      </w:pPr>
      <w:r w:rsidRPr="00A34D4E">
        <w:rPr>
          <w:color w:val="000000"/>
        </w:rPr>
        <w:t xml:space="preserve">4. </w:t>
      </w:r>
      <w:proofErr w:type="spellStart"/>
      <w:r w:rsidRPr="00A34D4E">
        <w:rPr>
          <w:color w:val="000000"/>
        </w:rPr>
        <w:t>Грецов</w:t>
      </w:r>
      <w:proofErr w:type="spellEnd"/>
      <w:r w:rsidRPr="00A34D4E">
        <w:rPr>
          <w:color w:val="000000"/>
        </w:rPr>
        <w:t xml:space="preserve"> А.Г. Практическая психология для подростков и родителей. – СПб. : Питер, 2006 . – 224 </w:t>
      </w:r>
      <w:proofErr w:type="gramStart"/>
      <w:r w:rsidRPr="00A34D4E">
        <w:rPr>
          <w:color w:val="000000"/>
        </w:rPr>
        <w:t>с</w:t>
      </w:r>
      <w:proofErr w:type="gramEnd"/>
      <w:r w:rsidRPr="00A34D4E">
        <w:rPr>
          <w:color w:val="000000"/>
        </w:rPr>
        <w:t>.</w:t>
      </w:r>
    </w:p>
    <w:p w:rsidR="00A34D4E" w:rsidRPr="00A34D4E" w:rsidRDefault="00A34D4E" w:rsidP="00A34D4E">
      <w:pPr>
        <w:pStyle w:val="a4"/>
        <w:rPr>
          <w:color w:val="000000"/>
        </w:rPr>
      </w:pPr>
      <w:r w:rsidRPr="00A34D4E">
        <w:rPr>
          <w:color w:val="000000"/>
        </w:rPr>
        <w:t>7.</w:t>
      </w:r>
      <w:r w:rsidRPr="00A34D4E">
        <w:rPr>
          <w:b/>
          <w:bCs/>
          <w:color w:val="000000"/>
        </w:rPr>
        <w:t> </w:t>
      </w:r>
      <w:proofErr w:type="spellStart"/>
      <w:r w:rsidRPr="00A34D4E">
        <w:rPr>
          <w:color w:val="000000"/>
        </w:rPr>
        <w:t>Личко</w:t>
      </w:r>
      <w:proofErr w:type="spellEnd"/>
      <w:r w:rsidRPr="00A34D4E">
        <w:rPr>
          <w:color w:val="000000"/>
        </w:rPr>
        <w:t xml:space="preserve"> А.Е. Типы акцентуаций характера и психопатий у подростков. – М.: Апрель Пресс; </w:t>
      </w:r>
      <w:proofErr w:type="spellStart"/>
      <w:r w:rsidRPr="00A34D4E">
        <w:rPr>
          <w:color w:val="000000"/>
        </w:rPr>
        <w:t>ЭКСМО-Пресс</w:t>
      </w:r>
      <w:proofErr w:type="spellEnd"/>
      <w:r w:rsidRPr="00A34D4E">
        <w:rPr>
          <w:color w:val="000000"/>
        </w:rPr>
        <w:t xml:space="preserve">, 1999 . – 406 </w:t>
      </w:r>
      <w:proofErr w:type="gramStart"/>
      <w:r w:rsidRPr="00A34D4E">
        <w:rPr>
          <w:color w:val="000000"/>
        </w:rPr>
        <w:t>с</w:t>
      </w:r>
      <w:proofErr w:type="gramEnd"/>
      <w:r w:rsidRPr="00A34D4E">
        <w:rPr>
          <w:color w:val="000000"/>
        </w:rPr>
        <w:t>.</w:t>
      </w:r>
    </w:p>
    <w:p w:rsidR="00A34D4E" w:rsidRPr="00A34D4E" w:rsidRDefault="00A34D4E" w:rsidP="00A34D4E">
      <w:pPr>
        <w:pStyle w:val="a4"/>
        <w:rPr>
          <w:color w:val="000000"/>
        </w:rPr>
      </w:pPr>
      <w:r w:rsidRPr="00A34D4E">
        <w:rPr>
          <w:color w:val="000000"/>
        </w:rPr>
        <w:t xml:space="preserve">8. </w:t>
      </w:r>
      <w:proofErr w:type="spellStart"/>
      <w:r w:rsidRPr="00A34D4E">
        <w:rPr>
          <w:color w:val="000000"/>
        </w:rPr>
        <w:t>Личко</w:t>
      </w:r>
      <w:proofErr w:type="spellEnd"/>
      <w:r w:rsidRPr="00A34D4E">
        <w:rPr>
          <w:color w:val="000000"/>
        </w:rPr>
        <w:t xml:space="preserve"> А.Е. Психопатии и акцентуации характера у подростков: </w:t>
      </w:r>
      <w:proofErr w:type="spellStart"/>
      <w:r w:rsidRPr="00A34D4E">
        <w:rPr>
          <w:color w:val="000000"/>
        </w:rPr>
        <w:t>патохарактерологический</w:t>
      </w:r>
      <w:proofErr w:type="spellEnd"/>
      <w:r w:rsidRPr="00A34D4E">
        <w:rPr>
          <w:color w:val="000000"/>
        </w:rPr>
        <w:t xml:space="preserve"> </w:t>
      </w:r>
      <w:proofErr w:type="gramStart"/>
      <w:r w:rsidRPr="00A34D4E">
        <w:rPr>
          <w:color w:val="000000"/>
        </w:rPr>
        <w:t>диагностический</w:t>
      </w:r>
      <w:proofErr w:type="gramEnd"/>
      <w:r w:rsidRPr="00A34D4E">
        <w:rPr>
          <w:color w:val="000000"/>
        </w:rPr>
        <w:t xml:space="preserve"> </w:t>
      </w:r>
      <w:proofErr w:type="spellStart"/>
      <w:r w:rsidRPr="00A34D4E">
        <w:rPr>
          <w:color w:val="000000"/>
        </w:rPr>
        <w:t>опросник</w:t>
      </w:r>
      <w:proofErr w:type="spellEnd"/>
      <w:r w:rsidRPr="00A34D4E">
        <w:rPr>
          <w:color w:val="000000"/>
        </w:rPr>
        <w:t xml:space="preserve"> для подростков (ПДО) / </w:t>
      </w:r>
      <w:proofErr w:type="spellStart"/>
      <w:r w:rsidRPr="00A34D4E">
        <w:rPr>
          <w:color w:val="000000"/>
        </w:rPr>
        <w:t>предисл</w:t>
      </w:r>
      <w:proofErr w:type="spellEnd"/>
      <w:r w:rsidRPr="00A34D4E">
        <w:rPr>
          <w:color w:val="000000"/>
        </w:rPr>
        <w:t xml:space="preserve">., </w:t>
      </w:r>
      <w:proofErr w:type="spellStart"/>
      <w:r w:rsidRPr="00A34D4E">
        <w:rPr>
          <w:color w:val="000000"/>
        </w:rPr>
        <w:t>науч</w:t>
      </w:r>
      <w:proofErr w:type="spellEnd"/>
      <w:r w:rsidRPr="00A34D4E">
        <w:rPr>
          <w:color w:val="000000"/>
        </w:rPr>
        <w:t xml:space="preserve">. ред. Л.И. </w:t>
      </w:r>
      <w:proofErr w:type="spellStart"/>
      <w:r w:rsidRPr="00A34D4E">
        <w:rPr>
          <w:color w:val="000000"/>
        </w:rPr>
        <w:t>Вассермана</w:t>
      </w:r>
      <w:proofErr w:type="spellEnd"/>
      <w:r w:rsidRPr="00A34D4E">
        <w:rPr>
          <w:color w:val="000000"/>
        </w:rPr>
        <w:t xml:space="preserve">, Ю.В. Попова. – СПб: Речь, 2009 . – 256 </w:t>
      </w:r>
      <w:proofErr w:type="gramStart"/>
      <w:r w:rsidRPr="00A34D4E">
        <w:rPr>
          <w:color w:val="000000"/>
        </w:rPr>
        <w:t>с</w:t>
      </w:r>
      <w:proofErr w:type="gramEnd"/>
      <w:r w:rsidRPr="00A34D4E">
        <w:rPr>
          <w:color w:val="000000"/>
        </w:rPr>
        <w:t>.</w:t>
      </w:r>
    </w:p>
    <w:p w:rsidR="00955ABF" w:rsidRPr="00A34D4E" w:rsidRDefault="00955ABF" w:rsidP="00955ABF">
      <w:pPr>
        <w:shd w:val="clear" w:color="auto" w:fill="FFFFFF"/>
        <w:spacing w:after="0" w:line="360" w:lineRule="auto"/>
        <w:textAlignment w:val="baseline"/>
        <w:outlineLvl w:val="0"/>
        <w:rPr>
          <w:rFonts w:ascii="Times New Roman" w:eastAsia="Times New Roman" w:hAnsi="Times New Roman" w:cs="Times New Roman"/>
          <w:color w:val="222222"/>
          <w:kern w:val="36"/>
          <w:sz w:val="24"/>
          <w:szCs w:val="24"/>
        </w:rPr>
      </w:pPr>
    </w:p>
    <w:sectPr w:rsidR="00955ABF" w:rsidRPr="00A34D4E" w:rsidSect="005C6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3C4F"/>
    <w:rsid w:val="002C6749"/>
    <w:rsid w:val="005C6420"/>
    <w:rsid w:val="00923C4F"/>
    <w:rsid w:val="00955ABF"/>
    <w:rsid w:val="00A34D4E"/>
    <w:rsid w:val="00CB5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420"/>
  </w:style>
  <w:style w:type="paragraph" w:styleId="1">
    <w:name w:val="heading 1"/>
    <w:basedOn w:val="a"/>
    <w:link w:val="10"/>
    <w:uiPriority w:val="9"/>
    <w:qFormat/>
    <w:rsid w:val="00923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C4F"/>
    <w:rPr>
      <w:rFonts w:ascii="Times New Roman" w:eastAsia="Times New Roman" w:hAnsi="Times New Roman" w:cs="Times New Roman"/>
      <w:b/>
      <w:bCs/>
      <w:kern w:val="36"/>
      <w:sz w:val="48"/>
      <w:szCs w:val="48"/>
    </w:rPr>
  </w:style>
  <w:style w:type="paragraph" w:customStyle="1" w:styleId="c3">
    <w:name w:val="c3"/>
    <w:basedOn w:val="a"/>
    <w:rsid w:val="00923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23C4F"/>
  </w:style>
  <w:style w:type="character" w:customStyle="1" w:styleId="c2">
    <w:name w:val="c2"/>
    <w:basedOn w:val="a0"/>
    <w:rsid w:val="00955ABF"/>
  </w:style>
  <w:style w:type="character" w:styleId="a3">
    <w:name w:val="Hyperlink"/>
    <w:basedOn w:val="a0"/>
    <w:uiPriority w:val="99"/>
    <w:semiHidden/>
    <w:unhideWhenUsed/>
    <w:rsid w:val="00955ABF"/>
    <w:rPr>
      <w:color w:val="0000FF"/>
      <w:u w:val="single"/>
    </w:rPr>
  </w:style>
  <w:style w:type="paragraph" w:styleId="a4">
    <w:name w:val="Normal (Web)"/>
    <w:basedOn w:val="a"/>
    <w:uiPriority w:val="99"/>
    <w:unhideWhenUsed/>
    <w:rsid w:val="00955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955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55ABF"/>
  </w:style>
</w:styles>
</file>

<file path=word/webSettings.xml><?xml version="1.0" encoding="utf-8"?>
<w:webSettings xmlns:r="http://schemas.openxmlformats.org/officeDocument/2006/relationships" xmlns:w="http://schemas.openxmlformats.org/wordprocessingml/2006/main">
  <w:divs>
    <w:div w:id="210240021">
      <w:bodyDiv w:val="1"/>
      <w:marLeft w:val="0"/>
      <w:marRight w:val="0"/>
      <w:marTop w:val="0"/>
      <w:marBottom w:val="0"/>
      <w:divBdr>
        <w:top w:val="none" w:sz="0" w:space="0" w:color="auto"/>
        <w:left w:val="none" w:sz="0" w:space="0" w:color="auto"/>
        <w:bottom w:val="none" w:sz="0" w:space="0" w:color="auto"/>
        <w:right w:val="none" w:sz="0" w:space="0" w:color="auto"/>
      </w:divBdr>
    </w:div>
    <w:div w:id="1062365087">
      <w:bodyDiv w:val="1"/>
      <w:marLeft w:val="0"/>
      <w:marRight w:val="0"/>
      <w:marTop w:val="0"/>
      <w:marBottom w:val="0"/>
      <w:divBdr>
        <w:top w:val="none" w:sz="0" w:space="0" w:color="auto"/>
        <w:left w:val="none" w:sz="0" w:space="0" w:color="auto"/>
        <w:bottom w:val="none" w:sz="0" w:space="0" w:color="auto"/>
        <w:right w:val="none" w:sz="0" w:space="0" w:color="auto"/>
      </w:divBdr>
    </w:div>
    <w:div w:id="1277709920">
      <w:bodyDiv w:val="1"/>
      <w:marLeft w:val="0"/>
      <w:marRight w:val="0"/>
      <w:marTop w:val="0"/>
      <w:marBottom w:val="0"/>
      <w:divBdr>
        <w:top w:val="none" w:sz="0" w:space="0" w:color="auto"/>
        <w:left w:val="none" w:sz="0" w:space="0" w:color="auto"/>
        <w:bottom w:val="none" w:sz="0" w:space="0" w:color="auto"/>
        <w:right w:val="none" w:sz="0" w:space="0" w:color="auto"/>
      </w:divBdr>
    </w:div>
    <w:div w:id="1508713417">
      <w:bodyDiv w:val="1"/>
      <w:marLeft w:val="0"/>
      <w:marRight w:val="0"/>
      <w:marTop w:val="0"/>
      <w:marBottom w:val="0"/>
      <w:divBdr>
        <w:top w:val="none" w:sz="0" w:space="0" w:color="auto"/>
        <w:left w:val="none" w:sz="0" w:space="0" w:color="auto"/>
        <w:bottom w:val="none" w:sz="0" w:space="0" w:color="auto"/>
        <w:right w:val="none" w:sz="0" w:space="0" w:color="auto"/>
      </w:divBdr>
    </w:div>
    <w:div w:id="16799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2023-10-10T12:16:00Z</dcterms:created>
  <dcterms:modified xsi:type="dcterms:W3CDTF">2023-10-10T14:45:00Z</dcterms:modified>
</cp:coreProperties>
</file>