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C5AE" w14:textId="3F8B331B" w:rsidR="003751A7" w:rsidRPr="001068F4" w:rsidRDefault="006250C6" w:rsidP="007C3F6C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1068F4">
        <w:rPr>
          <w:rFonts w:ascii="Times New Roman" w:hAnsi="Times New Roman" w:cs="Times New Roman"/>
          <w:b/>
          <w:i/>
          <w:color w:val="C00000"/>
          <w:sz w:val="28"/>
          <w:szCs w:val="28"/>
        </w:rPr>
        <w:t>Влияние двигательной деятельности в формировании речевого развития дошкольников.</w:t>
      </w:r>
    </w:p>
    <w:p w14:paraId="62738B16" w14:textId="77777777" w:rsidR="006250C6" w:rsidRPr="006250C6" w:rsidRDefault="006250C6" w:rsidP="007C3F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50C6">
        <w:rPr>
          <w:rFonts w:ascii="Times New Roman" w:hAnsi="Times New Roman" w:cs="Times New Roman"/>
          <w:sz w:val="28"/>
          <w:szCs w:val="28"/>
        </w:rPr>
        <w:t>Фомина Ирина Владимировна</w:t>
      </w:r>
    </w:p>
    <w:p w14:paraId="2721170F" w14:textId="4BFF59AA" w:rsidR="006250C6" w:rsidRDefault="006250C6" w:rsidP="007C3F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50C6">
        <w:rPr>
          <w:rFonts w:ascii="Times New Roman" w:hAnsi="Times New Roman" w:cs="Times New Roman"/>
          <w:sz w:val="28"/>
          <w:szCs w:val="28"/>
        </w:rPr>
        <w:t>воспитатель М</w:t>
      </w:r>
      <w:r w:rsidR="007C3F6C">
        <w:rPr>
          <w:rFonts w:ascii="Times New Roman" w:hAnsi="Times New Roman" w:cs="Times New Roman"/>
          <w:sz w:val="28"/>
          <w:szCs w:val="28"/>
        </w:rPr>
        <w:t>Б</w:t>
      </w:r>
      <w:r w:rsidRPr="006250C6">
        <w:rPr>
          <w:rFonts w:ascii="Times New Roman" w:hAnsi="Times New Roman" w:cs="Times New Roman"/>
          <w:sz w:val="28"/>
          <w:szCs w:val="28"/>
        </w:rPr>
        <w:t xml:space="preserve">ДОУ № </w:t>
      </w:r>
      <w:r w:rsidR="007C3F6C">
        <w:rPr>
          <w:rFonts w:ascii="Times New Roman" w:hAnsi="Times New Roman" w:cs="Times New Roman"/>
          <w:sz w:val="28"/>
          <w:szCs w:val="28"/>
        </w:rPr>
        <w:t>56</w:t>
      </w:r>
      <w:r w:rsidRPr="006250C6">
        <w:rPr>
          <w:rFonts w:ascii="Times New Roman" w:hAnsi="Times New Roman" w:cs="Times New Roman"/>
          <w:sz w:val="28"/>
          <w:szCs w:val="28"/>
        </w:rPr>
        <w:t xml:space="preserve"> г. Апатиты</w:t>
      </w:r>
    </w:p>
    <w:p w14:paraId="3B7E5D23" w14:textId="043D510C" w:rsidR="006250C6" w:rsidRDefault="006250C6" w:rsidP="007C3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0C6">
        <w:rPr>
          <w:rFonts w:ascii="Times New Roman" w:hAnsi="Times New Roman" w:cs="Times New Roman"/>
          <w:sz w:val="28"/>
          <w:szCs w:val="28"/>
        </w:rPr>
        <w:t>Речь является важнейшей психической функцией человека. Чем богаче и правильнее речь ребенка, тем легче он высказывает свои мысли, тем лучше познает действительность, полноценнее строит взаимоотношения с детьми и взрослыми. Развитие речи – это основной показатель развития детей и главное условие успешности организации разнообразной детской деятельности. Но стоит отметить, что дошкольник познает мир, осваивает речь, пространственно – временные связи предметов и явлений при помощи движений. Поэтому система упражнений и игр по формированию речевой культуры – является необходимым средством образовательной и воспитательной работы в физическом воспитании. Взаимосвязь процессов физического воспитания и развития речи способствуют развитию памяти, внимания, координации движений, мелкой моторики и связной речи детей дошкольного возраста. Чем выше двигательная активность ребенка, тем лучше развивается его речь.</w:t>
      </w:r>
    </w:p>
    <w:p w14:paraId="31771019" w14:textId="171E2C29" w:rsidR="004C1B3F" w:rsidRDefault="004C1B3F" w:rsidP="007C3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 wp14:anchorId="09900565" wp14:editId="752BA66A">
            <wp:simplePos x="0" y="0"/>
            <wp:positionH relativeFrom="column">
              <wp:posOffset>53340</wp:posOffset>
            </wp:positionH>
            <wp:positionV relativeFrom="paragraph">
              <wp:posOffset>468630</wp:posOffset>
            </wp:positionV>
            <wp:extent cx="5429250" cy="2686050"/>
            <wp:effectExtent l="0" t="0" r="19050" b="0"/>
            <wp:wrapTopAndBottom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0C6" w:rsidRPr="006250C6">
        <w:rPr>
          <w:rFonts w:ascii="Times New Roman" w:hAnsi="Times New Roman" w:cs="Times New Roman"/>
          <w:sz w:val="28"/>
          <w:szCs w:val="28"/>
        </w:rPr>
        <w:t>Работа по развитию и обогащению словарного запаса детей может</w:t>
      </w:r>
      <w:r w:rsidR="006250C6" w:rsidRPr="006250C6">
        <w:rPr>
          <w:rFonts w:ascii="Times New Roman" w:hAnsi="Times New Roman" w:cs="Times New Roman"/>
          <w:sz w:val="28"/>
          <w:szCs w:val="28"/>
        </w:rPr>
        <w:br/>
        <w:t>включаться в любую форму физкультурно-оздоровительных мероприятий.</w:t>
      </w:r>
    </w:p>
    <w:p w14:paraId="3FB14A6D" w14:textId="7B807477" w:rsidR="006250C6" w:rsidRDefault="006250C6" w:rsidP="007C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0C6">
        <w:rPr>
          <w:rFonts w:ascii="Times New Roman" w:hAnsi="Times New Roman" w:cs="Times New Roman"/>
          <w:sz w:val="28"/>
          <w:szCs w:val="28"/>
        </w:rPr>
        <w:t>При этом учитываются возрастные особенности, состояние здоровья, физическое развития дошкольников. Любая двигательная активность повысит интерес ребёнка, если при проведении утренних гимнастик, подвижных игр, занятий физкультурой, в самостоятельной двигательной деятельности детей использовать считалки, словесные игры, стихотворный текст. Чем выше двигательная активность ребёнка, тем лучше развивается его речь.</w:t>
      </w:r>
    </w:p>
    <w:p w14:paraId="7ACD25AE" w14:textId="0A00F77D" w:rsidR="0050141B" w:rsidRDefault="006250C6" w:rsidP="007C3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0C6">
        <w:rPr>
          <w:rFonts w:ascii="Times New Roman" w:hAnsi="Times New Roman" w:cs="Times New Roman"/>
          <w:sz w:val="28"/>
          <w:szCs w:val="28"/>
        </w:rPr>
        <w:t xml:space="preserve">Физкультурное занятие - форма работы, обеспечивающая передачу детям опыта целесообразного и </w:t>
      </w:r>
      <w:proofErr w:type="spellStart"/>
      <w:r w:rsidRPr="006250C6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6250C6">
        <w:rPr>
          <w:rFonts w:ascii="Times New Roman" w:hAnsi="Times New Roman" w:cs="Times New Roman"/>
          <w:sz w:val="28"/>
          <w:szCs w:val="28"/>
        </w:rPr>
        <w:t xml:space="preserve"> выполнения движений. На занятиях физической культурой  развивается не только крупная моторика, но и мелкая, которая отвечает за умственное развитие </w:t>
      </w:r>
      <w:r w:rsidRPr="006250C6">
        <w:rPr>
          <w:rFonts w:ascii="Times New Roman" w:hAnsi="Times New Roman" w:cs="Times New Roman"/>
          <w:sz w:val="28"/>
          <w:szCs w:val="28"/>
        </w:rPr>
        <w:lastRenderedPageBreak/>
        <w:t xml:space="preserve">дошкольников, а в следствии за развитие речи. При использовании в ОД  по физическому развитию различных речевых приемов (стихотворное и музыкальное сопровождение упражнений, </w:t>
      </w:r>
      <w:proofErr w:type="spellStart"/>
      <w:r w:rsidRPr="006250C6"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 w:rsidRPr="006250C6">
        <w:rPr>
          <w:rFonts w:ascii="Times New Roman" w:hAnsi="Times New Roman" w:cs="Times New Roman"/>
          <w:sz w:val="28"/>
          <w:szCs w:val="28"/>
        </w:rPr>
        <w:t>, считалочки, художественное слово и т. д.) дети  приобретает не только определенную систему знаний о физических упражнениях, их структуре, но  и усваивают физкультурную и пространственную терминологию (исходные положения, колонна, шеренга и др.; вперед-назад, вверх-вниз и др.), узнают названия предметов, снарядов, пособий, способы и правила пользования ими, а также у них развивается фонематический слух, устная речь, умение общаться со взрослым и сверстниками.</w:t>
      </w:r>
    </w:p>
    <w:p w14:paraId="2B2B8431" w14:textId="7A6C76BD" w:rsidR="0050141B" w:rsidRDefault="0050141B" w:rsidP="007C3F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41B">
        <w:rPr>
          <w:rFonts w:ascii="Times New Roman" w:hAnsi="Times New Roman" w:cs="Times New Roman"/>
          <w:b/>
          <w:sz w:val="28"/>
          <w:szCs w:val="28"/>
        </w:rPr>
        <w:t xml:space="preserve">Корригирующие гимнастики: </w:t>
      </w:r>
    </w:p>
    <w:p w14:paraId="3F7B0891" w14:textId="77777777" w:rsidR="0050141B" w:rsidRPr="0050141B" w:rsidRDefault="0050141B" w:rsidP="007C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1B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Pr="0050141B">
        <w:rPr>
          <w:rFonts w:ascii="Times New Roman" w:hAnsi="Times New Roman" w:cs="Times New Roman"/>
          <w:sz w:val="28"/>
          <w:szCs w:val="28"/>
        </w:rPr>
        <w:t>- стимулирует развитие речи, способствует улучшению артикуляционных движений, концентрации внимания,  подготавливает руку к письму.</w:t>
      </w:r>
    </w:p>
    <w:p w14:paraId="6E04886D" w14:textId="77777777" w:rsidR="0050141B" w:rsidRPr="0050141B" w:rsidRDefault="0050141B" w:rsidP="007C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1B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 w:rsidRPr="0050141B">
        <w:rPr>
          <w:rFonts w:ascii="Times New Roman" w:hAnsi="Times New Roman" w:cs="Times New Roman"/>
          <w:sz w:val="28"/>
          <w:szCs w:val="28"/>
        </w:rPr>
        <w:t xml:space="preserve"> - направленна на укрепление мышц артикуляционного аппарата, подвижности органов, участвующих в речевом процессе.</w:t>
      </w:r>
    </w:p>
    <w:p w14:paraId="7F7F8934" w14:textId="564764DE" w:rsidR="0050141B" w:rsidRDefault="0050141B" w:rsidP="007C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1B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Pr="0050141B">
        <w:rPr>
          <w:rFonts w:ascii="Times New Roman" w:hAnsi="Times New Roman" w:cs="Times New Roman"/>
          <w:sz w:val="28"/>
          <w:szCs w:val="28"/>
        </w:rPr>
        <w:t xml:space="preserve"> - помогает </w:t>
      </w:r>
      <w:r w:rsidR="007C3F6C" w:rsidRPr="0050141B">
        <w:rPr>
          <w:rFonts w:ascii="Times New Roman" w:hAnsi="Times New Roman" w:cs="Times New Roman"/>
          <w:sz w:val="28"/>
          <w:szCs w:val="28"/>
        </w:rPr>
        <w:t>ребенку говорить</w:t>
      </w:r>
      <w:r w:rsidRPr="0050141B">
        <w:rPr>
          <w:rFonts w:ascii="Times New Roman" w:hAnsi="Times New Roman" w:cs="Times New Roman"/>
          <w:sz w:val="28"/>
          <w:szCs w:val="28"/>
        </w:rPr>
        <w:t xml:space="preserve"> спокойно, плавно, не торопясь, </w:t>
      </w:r>
      <w:proofErr w:type="gramStart"/>
      <w:r w:rsidRPr="0050141B">
        <w:rPr>
          <w:rFonts w:ascii="Times New Roman" w:hAnsi="Times New Roman" w:cs="Times New Roman"/>
          <w:sz w:val="28"/>
          <w:szCs w:val="28"/>
        </w:rPr>
        <w:t>а  также</w:t>
      </w:r>
      <w:proofErr w:type="gramEnd"/>
      <w:r w:rsidRPr="0050141B">
        <w:rPr>
          <w:rFonts w:ascii="Times New Roman" w:hAnsi="Times New Roman" w:cs="Times New Roman"/>
          <w:sz w:val="28"/>
          <w:szCs w:val="28"/>
        </w:rPr>
        <w:t xml:space="preserve"> учит правильно произносить те или иные звуки.</w:t>
      </w:r>
    </w:p>
    <w:p w14:paraId="7EC34005" w14:textId="0BF578C9" w:rsidR="0050141B" w:rsidRDefault="0050141B" w:rsidP="007C3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41B">
        <w:rPr>
          <w:rFonts w:ascii="Times New Roman" w:hAnsi="Times New Roman" w:cs="Times New Roman"/>
          <w:sz w:val="28"/>
          <w:szCs w:val="28"/>
        </w:rPr>
        <w:t xml:space="preserve">Систематическое проведение утренней и бодрящей </w:t>
      </w:r>
      <w:proofErr w:type="gramStart"/>
      <w:r w:rsidRPr="0050141B">
        <w:rPr>
          <w:rFonts w:ascii="Times New Roman" w:hAnsi="Times New Roman" w:cs="Times New Roman"/>
          <w:sz w:val="28"/>
          <w:szCs w:val="28"/>
        </w:rPr>
        <w:t>гимнастик  под</w:t>
      </w:r>
      <w:proofErr w:type="gramEnd"/>
      <w:r w:rsidRPr="0050141B">
        <w:rPr>
          <w:rFonts w:ascii="Times New Roman" w:hAnsi="Times New Roman" w:cs="Times New Roman"/>
          <w:sz w:val="28"/>
          <w:szCs w:val="28"/>
        </w:rPr>
        <w:t xml:space="preserve"> руководством взрослого постепенно воспитывает у детей привычку к физическим упражнениям, связанную с приятными мышечными ощущениями, положительными эмоциями, повышением жизненного тонуса. Они являются важным, многосторонним физкультурно-оздоровительным процессом, повышающим и сохраняющим в течение дня жизнерадостное состояние ребенка. Под влиянием регулярного включения в </w:t>
      </w:r>
      <w:proofErr w:type="gramStart"/>
      <w:r w:rsidRPr="0050141B">
        <w:rPr>
          <w:rFonts w:ascii="Times New Roman" w:hAnsi="Times New Roman" w:cs="Times New Roman"/>
          <w:sz w:val="28"/>
          <w:szCs w:val="28"/>
        </w:rPr>
        <w:t>гимнастики  речевого</w:t>
      </w:r>
      <w:proofErr w:type="gramEnd"/>
      <w:r w:rsidRPr="0050141B">
        <w:rPr>
          <w:rFonts w:ascii="Times New Roman" w:hAnsi="Times New Roman" w:cs="Times New Roman"/>
          <w:sz w:val="28"/>
          <w:szCs w:val="28"/>
        </w:rPr>
        <w:t xml:space="preserve"> материала, игр со стихотворным текстом, двигательно-речевых средств  у детей происходит положительная перестройка </w:t>
      </w:r>
      <w:proofErr w:type="spellStart"/>
      <w:r w:rsidRPr="0050141B">
        <w:rPr>
          <w:rFonts w:ascii="Times New Roman" w:hAnsi="Times New Roman" w:cs="Times New Roman"/>
          <w:sz w:val="28"/>
          <w:szCs w:val="28"/>
        </w:rPr>
        <w:t>речедвигательной</w:t>
      </w:r>
      <w:proofErr w:type="spellEnd"/>
      <w:r w:rsidRPr="0050141B">
        <w:rPr>
          <w:rFonts w:ascii="Times New Roman" w:hAnsi="Times New Roman" w:cs="Times New Roman"/>
          <w:sz w:val="28"/>
          <w:szCs w:val="28"/>
        </w:rPr>
        <w:t>, сердечно-сосудистой, дыхательной, двигательной, сенсорной и других систем, а также развитие речевой активности.</w:t>
      </w:r>
    </w:p>
    <w:p w14:paraId="237C0989" w14:textId="7A6F78D5" w:rsidR="0050141B" w:rsidRPr="0050141B" w:rsidRDefault="0050141B" w:rsidP="007C3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41B">
        <w:rPr>
          <w:rFonts w:ascii="Times New Roman" w:hAnsi="Times New Roman" w:cs="Times New Roman"/>
          <w:sz w:val="28"/>
          <w:szCs w:val="28"/>
        </w:rPr>
        <w:t>Психологи утверждают: «Неподвижный ребенок не обучается», так как движения и речь тесно связаны на неврологическом уровне. Они два выхода одного и того же мыслительного процесса. Часть мозга, отвечающая за речь, активизируется не только, когда мы говорим, но и когда жестикулируем, выполняем определенные движения. Следовательно, движения, сопровождаемые речью и, наоборот, речь, сопровождаемая движениями, способствуют лучшему запоминанию текста, его эмоциональному восприятию.</w:t>
      </w:r>
      <w:r w:rsidRPr="0050141B">
        <w:rPr>
          <w:rFonts w:ascii="Times New Roman" w:hAnsi="Times New Roman" w:cs="Times New Roman"/>
          <w:sz w:val="28"/>
          <w:szCs w:val="28"/>
        </w:rPr>
        <w:br/>
        <w:t>Подвижная игра так же помогает вызвать у детей желание говорить, подтолкнуть их к речевым контактам, к побуждению у детей подражательной речевой деятельности, расширению объема понимания речи и словарного запаса.</w:t>
      </w:r>
    </w:p>
    <w:p w14:paraId="0FE389A9" w14:textId="217B7113" w:rsidR="006250C6" w:rsidRDefault="0050141B" w:rsidP="007C3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41B">
        <w:rPr>
          <w:rFonts w:ascii="Times New Roman" w:hAnsi="Times New Roman" w:cs="Times New Roman"/>
          <w:sz w:val="28"/>
          <w:szCs w:val="28"/>
        </w:rPr>
        <w:t xml:space="preserve">Таким образом, подвижная игра способствуют ускорению развития речи, что особенно ценно для детей с нарушениями в развитии речи, </w:t>
      </w:r>
      <w:r w:rsidRPr="0050141B">
        <w:rPr>
          <w:rFonts w:ascii="Times New Roman" w:hAnsi="Times New Roman" w:cs="Times New Roman"/>
          <w:sz w:val="28"/>
          <w:szCs w:val="28"/>
        </w:rPr>
        <w:lastRenderedPageBreak/>
        <w:t>активизирует, способствует эмоциональной разрядке, обеспечивает необходимую физическую нагрузку, развивает моторику.</w:t>
      </w:r>
    </w:p>
    <w:p w14:paraId="4815CE0C" w14:textId="52F90E73" w:rsidR="0050141B" w:rsidRDefault="0050141B" w:rsidP="007C3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41B">
        <w:rPr>
          <w:rFonts w:ascii="Times New Roman" w:hAnsi="Times New Roman" w:cs="Times New Roman"/>
          <w:sz w:val="28"/>
          <w:szCs w:val="28"/>
        </w:rPr>
        <w:t>Праздники, развлечения, досуги</w:t>
      </w:r>
      <w:r w:rsidR="001068F4">
        <w:rPr>
          <w:rFonts w:ascii="Times New Roman" w:hAnsi="Times New Roman" w:cs="Times New Roman"/>
          <w:sz w:val="28"/>
          <w:szCs w:val="28"/>
        </w:rPr>
        <w:t xml:space="preserve">, дни </w:t>
      </w:r>
      <w:proofErr w:type="gramStart"/>
      <w:r w:rsidR="001068F4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50141B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50141B">
        <w:rPr>
          <w:rFonts w:ascii="Times New Roman" w:hAnsi="Times New Roman" w:cs="Times New Roman"/>
          <w:sz w:val="28"/>
          <w:szCs w:val="28"/>
        </w:rPr>
        <w:t xml:space="preserve"> это яркие и радостные события в жизни детей. Они вызывают у них радостные чувства, предоставляют им возможность проявить себя в той или иной роли, показать свой творческий потенциал. Участие в праздниках и развлечениях формирует у  дошкольников дисциплинированность, культуру поведения. Участие детей в пении, играх, хороводах, плясках укрепляет и развивает детский организм, улучшает координацию движений. А разучивая песни, стихи, танцы </w:t>
      </w:r>
      <w:proofErr w:type="gramStart"/>
      <w:r w:rsidRPr="0050141B">
        <w:rPr>
          <w:rFonts w:ascii="Times New Roman" w:hAnsi="Times New Roman" w:cs="Times New Roman"/>
          <w:sz w:val="28"/>
          <w:szCs w:val="28"/>
        </w:rPr>
        <w:t>позволяет  расширять</w:t>
      </w:r>
      <w:proofErr w:type="gramEnd"/>
      <w:r w:rsidRPr="0050141B">
        <w:rPr>
          <w:rFonts w:ascii="Times New Roman" w:hAnsi="Times New Roman" w:cs="Times New Roman"/>
          <w:sz w:val="28"/>
          <w:szCs w:val="28"/>
        </w:rPr>
        <w:t xml:space="preserve"> их кругозор, развивать память, речь, воображение, способствует умственному развитию.</w:t>
      </w:r>
    </w:p>
    <w:p w14:paraId="27FD59BE" w14:textId="2EB60AA9" w:rsidR="0050141B" w:rsidRDefault="0050141B" w:rsidP="007C3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41B">
        <w:rPr>
          <w:rFonts w:ascii="Times New Roman" w:hAnsi="Times New Roman" w:cs="Times New Roman"/>
          <w:b/>
          <w:sz w:val="28"/>
          <w:szCs w:val="28"/>
        </w:rPr>
        <w:t>Самостоятельная двигательная деятельность детей:</w:t>
      </w:r>
      <w:r w:rsidR="007C3F6C">
        <w:rPr>
          <w:rFonts w:ascii="Times New Roman" w:hAnsi="Times New Roman" w:cs="Times New Roman"/>
          <w:sz w:val="28"/>
          <w:szCs w:val="28"/>
        </w:rPr>
        <w:t xml:space="preserve"> д</w:t>
      </w:r>
      <w:r w:rsidRPr="0050141B">
        <w:rPr>
          <w:rFonts w:ascii="Times New Roman" w:hAnsi="Times New Roman" w:cs="Times New Roman"/>
          <w:sz w:val="28"/>
          <w:szCs w:val="28"/>
        </w:rPr>
        <w:t xml:space="preserve">вигательная активность определена как сумма всех движений, производимых человеком в процессе своей жизнедеятельности. Это эффективное средство сохранения и укрепления здоровья, гармонического развития личности, профилактики заболеваний. Чем выше двигательная активность ребенка, тем лучше развивается его речь. Двигательные навыки, полученные в совместной физкультурной деятельности, дети закрепляют в самостоятельной деятельности. Самостоятельная двигательная деятельность дает широкий простор </w:t>
      </w:r>
      <w:proofErr w:type="gramStart"/>
      <w:r w:rsidRPr="0050141B">
        <w:rPr>
          <w:rFonts w:ascii="Times New Roman" w:hAnsi="Times New Roman" w:cs="Times New Roman"/>
          <w:sz w:val="28"/>
          <w:szCs w:val="28"/>
        </w:rPr>
        <w:t>детям  для</w:t>
      </w:r>
      <w:proofErr w:type="gramEnd"/>
      <w:r w:rsidRPr="0050141B">
        <w:rPr>
          <w:rFonts w:ascii="Times New Roman" w:hAnsi="Times New Roman" w:cs="Times New Roman"/>
          <w:sz w:val="28"/>
          <w:szCs w:val="28"/>
        </w:rPr>
        <w:t xml:space="preserve"> проявления индивидуальных двигательных возможностей, подталкивает детей к речевым контактам, учит взаимодействовать друг с другом.</w:t>
      </w:r>
    </w:p>
    <w:p w14:paraId="3D689698" w14:textId="3FD49E95" w:rsidR="001F6FDE" w:rsidRDefault="0050141B" w:rsidP="007C3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41B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среда:</w:t>
      </w:r>
      <w:r w:rsidR="001F6F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4C8465" w14:textId="7951E01D" w:rsidR="0050141B" w:rsidRDefault="00AD1AAD" w:rsidP="007C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ребенка успешно формируется в условиях РППС, которая обеспечивает разнообразную деятельность для речевого опыта ребенка. </w:t>
      </w:r>
      <w:r w:rsidR="000C0EA1">
        <w:rPr>
          <w:rFonts w:ascii="Times New Roman" w:hAnsi="Times New Roman" w:cs="Times New Roman"/>
          <w:sz w:val="28"/>
          <w:szCs w:val="28"/>
        </w:rPr>
        <w:t>Она должна быть насыщенной, иметь привлекательный вид, безопасной, доступной, положительно влиять на эмоциональное состояние ребенка, давать возможность заниматься самостоятельной деятельностью.</w:t>
      </w:r>
    </w:p>
    <w:p w14:paraId="5DCF03EC" w14:textId="69D659F6" w:rsidR="007C3F6C" w:rsidRPr="007C3F6C" w:rsidRDefault="0050141B" w:rsidP="007C3F6C">
      <w:pPr>
        <w:spacing w:after="0" w:line="240" w:lineRule="auto"/>
        <w:ind w:firstLine="708"/>
        <w:jc w:val="both"/>
      </w:pPr>
      <w:r w:rsidRPr="0050141B">
        <w:rPr>
          <w:rFonts w:ascii="Times New Roman" w:hAnsi="Times New Roman" w:cs="Times New Roman"/>
          <w:sz w:val="28"/>
          <w:szCs w:val="28"/>
        </w:rPr>
        <w:t>Направления по взаимодействию с семьями воспитанников:</w:t>
      </w:r>
      <w:r w:rsidR="000C0EA1" w:rsidRPr="000C0EA1">
        <w:t xml:space="preserve"> </w:t>
      </w:r>
    </w:p>
    <w:p w14:paraId="36592DF2" w14:textId="275E0ABF" w:rsidR="0050141B" w:rsidRDefault="007C3F6C" w:rsidP="007C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C5">
        <w:rPr>
          <w:b/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269C2F97" wp14:editId="7D1275DC">
            <wp:simplePos x="0" y="0"/>
            <wp:positionH relativeFrom="column">
              <wp:posOffset>110490</wp:posOffset>
            </wp:positionH>
            <wp:positionV relativeFrom="paragraph">
              <wp:posOffset>589915</wp:posOffset>
            </wp:positionV>
            <wp:extent cx="5486400" cy="3200400"/>
            <wp:effectExtent l="0" t="0" r="0" b="19050"/>
            <wp:wrapTopAndBottom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4B0" w:rsidRPr="005717C5">
        <w:rPr>
          <w:rFonts w:ascii="Times New Roman" w:hAnsi="Times New Roman" w:cs="Times New Roman"/>
          <w:b/>
          <w:sz w:val="28"/>
          <w:szCs w:val="28"/>
        </w:rPr>
        <w:t>Наглядно-информационное напр</w:t>
      </w:r>
      <w:r w:rsidR="009E3D25" w:rsidRPr="005717C5">
        <w:rPr>
          <w:rFonts w:ascii="Times New Roman" w:hAnsi="Times New Roman" w:cs="Times New Roman"/>
          <w:b/>
          <w:sz w:val="28"/>
          <w:szCs w:val="28"/>
        </w:rPr>
        <w:t>а</w:t>
      </w:r>
      <w:r w:rsidR="003734B0" w:rsidRPr="005717C5">
        <w:rPr>
          <w:rFonts w:ascii="Times New Roman" w:hAnsi="Times New Roman" w:cs="Times New Roman"/>
          <w:b/>
          <w:sz w:val="28"/>
          <w:szCs w:val="28"/>
        </w:rPr>
        <w:t>вление</w:t>
      </w:r>
      <w:r w:rsidR="003734B0">
        <w:rPr>
          <w:rFonts w:ascii="Times New Roman" w:hAnsi="Times New Roman" w:cs="Times New Roman"/>
          <w:sz w:val="28"/>
          <w:szCs w:val="28"/>
        </w:rPr>
        <w:t xml:space="preserve"> дает возможность донести до родителей любую информацию в доступной форме, напомнить тактичн</w:t>
      </w:r>
      <w:r w:rsidR="009E3D25">
        <w:rPr>
          <w:rFonts w:ascii="Times New Roman" w:hAnsi="Times New Roman" w:cs="Times New Roman"/>
          <w:sz w:val="28"/>
          <w:szCs w:val="28"/>
        </w:rPr>
        <w:t xml:space="preserve">о о </w:t>
      </w:r>
      <w:r w:rsidR="009E3D25">
        <w:rPr>
          <w:rFonts w:ascii="Times New Roman" w:hAnsi="Times New Roman" w:cs="Times New Roman"/>
          <w:sz w:val="28"/>
          <w:szCs w:val="28"/>
        </w:rPr>
        <w:lastRenderedPageBreak/>
        <w:t>родительск</w:t>
      </w:r>
      <w:r w:rsidR="003734B0">
        <w:rPr>
          <w:rFonts w:ascii="Times New Roman" w:hAnsi="Times New Roman" w:cs="Times New Roman"/>
          <w:sz w:val="28"/>
          <w:szCs w:val="28"/>
        </w:rPr>
        <w:t xml:space="preserve">их </w:t>
      </w:r>
      <w:r w:rsidR="005A4995">
        <w:rPr>
          <w:rFonts w:ascii="Times New Roman" w:hAnsi="Times New Roman" w:cs="Times New Roman"/>
          <w:sz w:val="28"/>
          <w:szCs w:val="28"/>
        </w:rPr>
        <w:t xml:space="preserve">обязанностях и ответственности, помогают актуализировать и дополнить знания родителей об особенностях развития и воспитания их детей: консультации, памятки, буклеты, стенды, папки-передвижки, фотографии, выставки детских работ, записи на магнитофон или диктофон бесед с детьми (консультаций), видеофрагменты различных мероприятий и т. д. </w:t>
      </w:r>
    </w:p>
    <w:p w14:paraId="1644800C" w14:textId="77777777" w:rsidR="005A4995" w:rsidRDefault="005A4995" w:rsidP="007C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C5"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="005717C5" w:rsidRPr="005717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717C5" w:rsidRPr="005717C5">
        <w:rPr>
          <w:rFonts w:ascii="Times New Roman" w:hAnsi="Times New Roman" w:cs="Times New Roman"/>
          <w:b/>
          <w:sz w:val="28"/>
          <w:szCs w:val="28"/>
        </w:rPr>
        <w:t>-  аналитическая</w:t>
      </w:r>
      <w:proofErr w:type="gramEnd"/>
      <w:r w:rsidR="005717C5" w:rsidRPr="005717C5">
        <w:rPr>
          <w:rFonts w:ascii="Times New Roman" w:hAnsi="Times New Roman" w:cs="Times New Roman"/>
          <w:b/>
          <w:sz w:val="28"/>
          <w:szCs w:val="28"/>
        </w:rPr>
        <w:t xml:space="preserve"> форма работы</w:t>
      </w:r>
      <w:r w:rsidR="005717C5">
        <w:rPr>
          <w:rFonts w:ascii="Times New Roman" w:hAnsi="Times New Roman" w:cs="Times New Roman"/>
          <w:sz w:val="28"/>
          <w:szCs w:val="28"/>
        </w:rPr>
        <w:t xml:space="preserve"> … с целью выявления интересов,  потребностей, запросов родителей, уровня их педагогической грамотности. (анкетирование, тестирование, опросы, мини-сочинения)</w:t>
      </w:r>
    </w:p>
    <w:p w14:paraId="5CF10BBF" w14:textId="77777777" w:rsidR="001068F4" w:rsidRDefault="005717C5" w:rsidP="007C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C5">
        <w:rPr>
          <w:rFonts w:ascii="Times New Roman" w:hAnsi="Times New Roman" w:cs="Times New Roman"/>
          <w:b/>
          <w:sz w:val="28"/>
          <w:szCs w:val="28"/>
        </w:rPr>
        <w:t>Познавательное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(семинары, тренинги, практикумы) дает возможность объединить родителей, имеющих общие проблемы в вопросах воспитания. На таких мероприятиях они учатся общаться со своими детьми, играть с ними, слышать и слушать; приобретают практические навыки и умения …………</w:t>
      </w:r>
    </w:p>
    <w:p w14:paraId="265C91DA" w14:textId="77777777" w:rsidR="004C1B3F" w:rsidRDefault="005717C5" w:rsidP="007C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FDE">
        <w:rPr>
          <w:rFonts w:ascii="Times New Roman" w:hAnsi="Times New Roman" w:cs="Times New Roman"/>
          <w:b/>
          <w:sz w:val="28"/>
          <w:szCs w:val="28"/>
        </w:rPr>
        <w:t>Досуговые</w:t>
      </w:r>
      <w:r>
        <w:rPr>
          <w:rFonts w:ascii="Times New Roman" w:hAnsi="Times New Roman" w:cs="Times New Roman"/>
          <w:sz w:val="28"/>
          <w:szCs w:val="28"/>
        </w:rPr>
        <w:t xml:space="preserve"> формы взаимодействия позволяют устанавливать эмоциональный контакт между родителями, педагогом и детьми. Это совместные праздники и досуги, выставки, конкурсы, проекты. </w:t>
      </w:r>
    </w:p>
    <w:p w14:paraId="48542E83" w14:textId="77777777" w:rsidR="0050141B" w:rsidRPr="001F6FDE" w:rsidRDefault="0050141B" w:rsidP="007C3F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FDE">
        <w:rPr>
          <w:rFonts w:ascii="Times New Roman" w:hAnsi="Times New Roman" w:cs="Times New Roman"/>
          <w:b/>
          <w:sz w:val="28"/>
          <w:szCs w:val="28"/>
        </w:rPr>
        <w:t>Таким образом:</w:t>
      </w:r>
    </w:p>
    <w:p w14:paraId="60893B05" w14:textId="77777777" w:rsidR="0050141B" w:rsidRDefault="0050141B" w:rsidP="007C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1B">
        <w:rPr>
          <w:rFonts w:ascii="Times New Roman" w:hAnsi="Times New Roman" w:cs="Times New Roman"/>
          <w:sz w:val="28"/>
          <w:szCs w:val="28"/>
        </w:rPr>
        <w:t>В процессе двигательной деятельности у детей активизируется фантазия, развиваются творческие способности, умение действовать в коллективе, создается эмоциональный настрой на развитие интереса и желания заниматься спортом. Формируется правильное дыхание, развивается фонематический слух.</w:t>
      </w:r>
    </w:p>
    <w:p w14:paraId="0BAA0A15" w14:textId="77777777" w:rsidR="0050141B" w:rsidRDefault="0050141B" w:rsidP="007C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1B">
        <w:rPr>
          <w:rFonts w:ascii="Times New Roman" w:hAnsi="Times New Roman" w:cs="Times New Roman"/>
          <w:sz w:val="28"/>
          <w:szCs w:val="28"/>
        </w:rPr>
        <w:t>Происходит развитие свободного общения с взрослыми и детьми через проговаривание действий и называние упражнений в процессе двигательной деятельности, обсуждение пользы закаливания и занятий физической культурой, поощрение речевой активности детей.</w:t>
      </w:r>
    </w:p>
    <w:p w14:paraId="15518440" w14:textId="77777777" w:rsidR="006250C6" w:rsidRDefault="006250C6" w:rsidP="007C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4B3CB3" w14:textId="77777777" w:rsidR="006250C6" w:rsidRDefault="006250C6" w:rsidP="007C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49ABC" w14:textId="77777777" w:rsidR="006250C6" w:rsidRDefault="006250C6" w:rsidP="007C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90F3F1" w14:textId="77777777" w:rsidR="006250C6" w:rsidRDefault="006250C6" w:rsidP="007C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B2FA0" w14:textId="77777777" w:rsidR="006250C6" w:rsidRDefault="006250C6" w:rsidP="007C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8F0D7A" w14:textId="77777777" w:rsidR="006250C6" w:rsidRDefault="006250C6" w:rsidP="007C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4E102" w14:textId="77777777" w:rsidR="006250C6" w:rsidRDefault="006250C6" w:rsidP="007C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8BB7A" w14:textId="77777777" w:rsidR="006250C6" w:rsidRDefault="006250C6" w:rsidP="007C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7D2889" w14:textId="77777777" w:rsidR="006250C6" w:rsidRDefault="006250C6" w:rsidP="007C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88FB4B" w14:textId="77777777" w:rsidR="006250C6" w:rsidRDefault="006250C6" w:rsidP="007C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1D38E6" w14:textId="77777777" w:rsidR="006250C6" w:rsidRDefault="006250C6" w:rsidP="007C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1CA26C" w14:textId="77777777" w:rsidR="006250C6" w:rsidRDefault="006250C6" w:rsidP="007C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0C6"/>
    <w:rsid w:val="000C0EA1"/>
    <w:rsid w:val="001068F4"/>
    <w:rsid w:val="001F6FDE"/>
    <w:rsid w:val="003734B0"/>
    <w:rsid w:val="003751A7"/>
    <w:rsid w:val="004C1B3F"/>
    <w:rsid w:val="0050141B"/>
    <w:rsid w:val="005717C5"/>
    <w:rsid w:val="005A4995"/>
    <w:rsid w:val="006250C6"/>
    <w:rsid w:val="007C3F6C"/>
    <w:rsid w:val="009E3D25"/>
    <w:rsid w:val="00A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0B17"/>
  <w15:docId w15:val="{83726C7F-8266-47E8-AA69-6A413F7D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B7DDBA-0C58-4D5F-BD74-7F3D00C6E35B}" type="doc">
      <dgm:prSet loTypeId="urn:microsoft.com/office/officeart/2005/8/layout/default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A990D938-BB12-4D51-A3F2-9A7E729718F7}">
      <dgm:prSet custT="1"/>
      <dgm:spPr/>
      <dgm:t>
        <a:bodyPr/>
        <a:lstStyle/>
        <a:p>
          <a:r>
            <a:rPr lang="ru-RU" sz="1400" b="1">
              <a:solidFill>
                <a:srgbClr val="C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Учебная работа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(ООД по физическому развитию)</a:t>
          </a:r>
        </a:p>
      </dgm:t>
    </dgm:pt>
    <dgm:pt modelId="{DF362854-C31E-4DB5-91E5-733FA5C7D319}" type="parTrans" cxnId="{4033565B-455E-4C10-AD46-0ADB9C1182A9}">
      <dgm:prSet/>
      <dgm:spPr/>
      <dgm:t>
        <a:bodyPr/>
        <a:lstStyle/>
        <a:p>
          <a:endParaRPr lang="ru-RU"/>
        </a:p>
      </dgm:t>
    </dgm:pt>
    <dgm:pt modelId="{05351BE1-20F2-4651-A074-FAD54327B742}" type="sibTrans" cxnId="{4033565B-455E-4C10-AD46-0ADB9C1182A9}">
      <dgm:prSet/>
      <dgm:spPr/>
      <dgm:t>
        <a:bodyPr/>
        <a:lstStyle/>
        <a:p>
          <a:endParaRPr lang="ru-RU"/>
        </a:p>
      </dgm:t>
    </dgm:pt>
    <dgm:pt modelId="{ABEBB704-6032-48A6-8EFB-A75D295AE603}">
      <dgm:prSet custT="1"/>
      <dgm:spPr/>
      <dgm:t>
        <a:bodyPr/>
        <a:lstStyle/>
        <a:p>
          <a:r>
            <a:rPr lang="ru-RU" sz="1100" b="1">
              <a:solidFill>
                <a:srgbClr val="C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Физкультурно-оздоровительная работа в режиме дня</a:t>
          </a:r>
        </a:p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(утренняя и бодрящая гимнастика, подвижные игры, физминутки, корригирующие гимнастики)</a:t>
          </a:r>
        </a:p>
      </dgm:t>
    </dgm:pt>
    <dgm:pt modelId="{3471D249-D572-4027-B2EC-4B3A1D93086D}" type="parTrans" cxnId="{4A3A24E8-5E8E-407F-9B90-2F142E601CFB}">
      <dgm:prSet/>
      <dgm:spPr/>
      <dgm:t>
        <a:bodyPr/>
        <a:lstStyle/>
        <a:p>
          <a:endParaRPr lang="ru-RU"/>
        </a:p>
      </dgm:t>
    </dgm:pt>
    <dgm:pt modelId="{B10FA88E-5338-4D18-83DE-3F98B26B379B}" type="sibTrans" cxnId="{4A3A24E8-5E8E-407F-9B90-2F142E601CFB}">
      <dgm:prSet/>
      <dgm:spPr/>
      <dgm:t>
        <a:bodyPr/>
        <a:lstStyle/>
        <a:p>
          <a:endParaRPr lang="ru-RU"/>
        </a:p>
      </dgm:t>
    </dgm:pt>
    <dgm:pt modelId="{4BC4AEF1-99D4-4E81-A431-810A73A35EAD}">
      <dgm:prSet custT="1"/>
      <dgm:spPr/>
      <dgm:t>
        <a:bodyPr/>
        <a:lstStyle/>
        <a:p>
          <a:r>
            <a:rPr lang="ru-RU" sz="1400" b="1">
              <a:solidFill>
                <a:srgbClr val="C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Активный отдых</a:t>
          </a:r>
        </a:p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(физкультурные праздники, досуги, экскурсии, прогулки, дни здоровья)</a:t>
          </a:r>
        </a:p>
      </dgm:t>
    </dgm:pt>
    <dgm:pt modelId="{320BBB63-3313-49B7-BCAF-5C3846862C42}" type="parTrans" cxnId="{732E1F7D-43D0-4976-9190-F22D6185AFE3}">
      <dgm:prSet/>
      <dgm:spPr/>
      <dgm:t>
        <a:bodyPr/>
        <a:lstStyle/>
        <a:p>
          <a:endParaRPr lang="ru-RU"/>
        </a:p>
      </dgm:t>
    </dgm:pt>
    <dgm:pt modelId="{DF2D81BC-21F9-4D84-93BE-96D9880158DF}" type="sibTrans" cxnId="{732E1F7D-43D0-4976-9190-F22D6185AFE3}">
      <dgm:prSet/>
      <dgm:spPr/>
      <dgm:t>
        <a:bodyPr/>
        <a:lstStyle/>
        <a:p>
          <a:endParaRPr lang="ru-RU"/>
        </a:p>
      </dgm:t>
    </dgm:pt>
    <dgm:pt modelId="{204966B5-D371-43C4-B463-78B0562A61B7}">
      <dgm:prSet custT="1"/>
      <dgm:spPr/>
      <dgm:t>
        <a:bodyPr/>
        <a:lstStyle/>
        <a:p>
          <a:r>
            <a:rPr lang="ru-RU" sz="1400" b="1">
              <a:solidFill>
                <a:srgbClr val="C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Самостоятельная двигательная деятельность детей</a:t>
          </a:r>
        </a:p>
      </dgm:t>
    </dgm:pt>
    <dgm:pt modelId="{D401C599-29F9-483E-A81C-3354C4C99B28}" type="parTrans" cxnId="{969CC5D7-3AA2-4B81-A488-8D6DD069C5AF}">
      <dgm:prSet/>
      <dgm:spPr/>
      <dgm:t>
        <a:bodyPr/>
        <a:lstStyle/>
        <a:p>
          <a:endParaRPr lang="ru-RU"/>
        </a:p>
      </dgm:t>
    </dgm:pt>
    <dgm:pt modelId="{B3897CE0-76D9-417E-BB77-47A2EED42A14}" type="sibTrans" cxnId="{969CC5D7-3AA2-4B81-A488-8D6DD069C5AF}">
      <dgm:prSet/>
      <dgm:spPr/>
      <dgm:t>
        <a:bodyPr/>
        <a:lstStyle/>
        <a:p>
          <a:endParaRPr lang="ru-RU"/>
        </a:p>
      </dgm:t>
    </dgm:pt>
    <dgm:pt modelId="{C9427978-8FA0-4D39-A8DF-DF7A6AD9C51E}">
      <dgm:prSet custT="1"/>
      <dgm:spPr/>
      <dgm:t>
        <a:bodyPr/>
        <a:lstStyle/>
        <a:p>
          <a:r>
            <a:rPr lang="ru-RU" sz="1400" b="1">
              <a:solidFill>
                <a:srgbClr val="C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Взаимодействие с семьями воспитанников</a:t>
          </a:r>
        </a:p>
      </dgm:t>
    </dgm:pt>
    <dgm:pt modelId="{C03A349B-2F6E-4D20-859F-C8ABF1F28B51}" type="sibTrans" cxnId="{78A89B81-62F0-42DE-BC07-7AB80ECE4836}">
      <dgm:prSet/>
      <dgm:spPr/>
      <dgm:t>
        <a:bodyPr/>
        <a:lstStyle/>
        <a:p>
          <a:endParaRPr lang="ru-RU"/>
        </a:p>
      </dgm:t>
    </dgm:pt>
    <dgm:pt modelId="{851A91DB-7293-444A-8698-ECF0946E7712}" type="parTrans" cxnId="{78A89B81-62F0-42DE-BC07-7AB80ECE4836}">
      <dgm:prSet/>
      <dgm:spPr/>
      <dgm:t>
        <a:bodyPr/>
        <a:lstStyle/>
        <a:p>
          <a:endParaRPr lang="ru-RU"/>
        </a:p>
      </dgm:t>
    </dgm:pt>
    <dgm:pt modelId="{C2ABE7CE-7A00-4C86-BB8E-CE6B6881C18D}" type="pres">
      <dgm:prSet presAssocID="{CCB7DDBA-0C58-4D5F-BD74-7F3D00C6E35B}" presName="diagram" presStyleCnt="0">
        <dgm:presLayoutVars>
          <dgm:dir/>
          <dgm:resizeHandles val="exact"/>
        </dgm:presLayoutVars>
      </dgm:prSet>
      <dgm:spPr/>
    </dgm:pt>
    <dgm:pt modelId="{591B75B9-04D9-46B6-B617-001052B94098}" type="pres">
      <dgm:prSet presAssocID="{4BC4AEF1-99D4-4E81-A431-810A73A35EAD}" presName="node" presStyleLbl="node1" presStyleIdx="0" presStyleCnt="5">
        <dgm:presLayoutVars>
          <dgm:bulletEnabled val="1"/>
        </dgm:presLayoutVars>
      </dgm:prSet>
      <dgm:spPr/>
    </dgm:pt>
    <dgm:pt modelId="{0D8E754D-34DA-4FB0-8159-B09639A9DE3A}" type="pres">
      <dgm:prSet presAssocID="{DF2D81BC-21F9-4D84-93BE-96D9880158DF}" presName="sibTrans" presStyleCnt="0"/>
      <dgm:spPr/>
    </dgm:pt>
    <dgm:pt modelId="{4F2D91E0-BA4C-4384-9223-9F420461A512}" type="pres">
      <dgm:prSet presAssocID="{ABEBB704-6032-48A6-8EFB-A75D295AE603}" presName="node" presStyleLbl="node1" presStyleIdx="1" presStyleCnt="5">
        <dgm:presLayoutVars>
          <dgm:bulletEnabled val="1"/>
        </dgm:presLayoutVars>
      </dgm:prSet>
      <dgm:spPr/>
    </dgm:pt>
    <dgm:pt modelId="{17EDC7F4-7D31-4323-BA74-2BCABB5FE7E2}" type="pres">
      <dgm:prSet presAssocID="{B10FA88E-5338-4D18-83DE-3F98B26B379B}" presName="sibTrans" presStyleCnt="0"/>
      <dgm:spPr/>
    </dgm:pt>
    <dgm:pt modelId="{979BBA6B-FBF7-4B59-ADE5-6D94BB5C0021}" type="pres">
      <dgm:prSet presAssocID="{A990D938-BB12-4D51-A3F2-9A7E729718F7}" presName="node" presStyleLbl="node1" presStyleIdx="2" presStyleCnt="5">
        <dgm:presLayoutVars>
          <dgm:bulletEnabled val="1"/>
        </dgm:presLayoutVars>
      </dgm:prSet>
      <dgm:spPr/>
    </dgm:pt>
    <dgm:pt modelId="{54537E04-97C4-4FC3-BE11-9B3759190B4A}" type="pres">
      <dgm:prSet presAssocID="{05351BE1-20F2-4651-A074-FAD54327B742}" presName="sibTrans" presStyleCnt="0"/>
      <dgm:spPr/>
    </dgm:pt>
    <dgm:pt modelId="{6136AEB0-5D8A-4BED-ACE0-5254C22F8346}" type="pres">
      <dgm:prSet presAssocID="{204966B5-D371-43C4-B463-78B0562A61B7}" presName="node" presStyleLbl="node1" presStyleIdx="3" presStyleCnt="5">
        <dgm:presLayoutVars>
          <dgm:bulletEnabled val="1"/>
        </dgm:presLayoutVars>
      </dgm:prSet>
      <dgm:spPr/>
    </dgm:pt>
    <dgm:pt modelId="{A3EDD62C-D5B7-48D5-9C3D-95C016FB2420}" type="pres">
      <dgm:prSet presAssocID="{B3897CE0-76D9-417E-BB77-47A2EED42A14}" presName="sibTrans" presStyleCnt="0"/>
      <dgm:spPr/>
    </dgm:pt>
    <dgm:pt modelId="{F089E3BB-FB89-4F78-B77B-AEAD0C3AFAC3}" type="pres">
      <dgm:prSet presAssocID="{C9427978-8FA0-4D39-A8DF-DF7A6AD9C51E}" presName="node" presStyleLbl="node1" presStyleIdx="4" presStyleCnt="5">
        <dgm:presLayoutVars>
          <dgm:bulletEnabled val="1"/>
        </dgm:presLayoutVars>
      </dgm:prSet>
      <dgm:spPr/>
    </dgm:pt>
  </dgm:ptLst>
  <dgm:cxnLst>
    <dgm:cxn modelId="{4818B91D-8376-43AE-AC99-129929664DF0}" type="presOf" srcId="{4BC4AEF1-99D4-4E81-A431-810A73A35EAD}" destId="{591B75B9-04D9-46B6-B617-001052B94098}" srcOrd="0" destOrd="0" presId="urn:microsoft.com/office/officeart/2005/8/layout/default"/>
    <dgm:cxn modelId="{D783F52D-AE29-4AB9-B021-A5F7FE8E1E58}" type="presOf" srcId="{204966B5-D371-43C4-B463-78B0562A61B7}" destId="{6136AEB0-5D8A-4BED-ACE0-5254C22F8346}" srcOrd="0" destOrd="0" presId="urn:microsoft.com/office/officeart/2005/8/layout/default"/>
    <dgm:cxn modelId="{4033565B-455E-4C10-AD46-0ADB9C1182A9}" srcId="{CCB7DDBA-0C58-4D5F-BD74-7F3D00C6E35B}" destId="{A990D938-BB12-4D51-A3F2-9A7E729718F7}" srcOrd="2" destOrd="0" parTransId="{DF362854-C31E-4DB5-91E5-733FA5C7D319}" sibTransId="{05351BE1-20F2-4651-A074-FAD54327B742}"/>
    <dgm:cxn modelId="{15251F67-B136-40F5-876C-93516BA2B023}" type="presOf" srcId="{ABEBB704-6032-48A6-8EFB-A75D295AE603}" destId="{4F2D91E0-BA4C-4384-9223-9F420461A512}" srcOrd="0" destOrd="0" presId="urn:microsoft.com/office/officeart/2005/8/layout/default"/>
    <dgm:cxn modelId="{732E1F7D-43D0-4976-9190-F22D6185AFE3}" srcId="{CCB7DDBA-0C58-4D5F-BD74-7F3D00C6E35B}" destId="{4BC4AEF1-99D4-4E81-A431-810A73A35EAD}" srcOrd="0" destOrd="0" parTransId="{320BBB63-3313-49B7-BCAF-5C3846862C42}" sibTransId="{DF2D81BC-21F9-4D84-93BE-96D9880158DF}"/>
    <dgm:cxn modelId="{78A89B81-62F0-42DE-BC07-7AB80ECE4836}" srcId="{CCB7DDBA-0C58-4D5F-BD74-7F3D00C6E35B}" destId="{C9427978-8FA0-4D39-A8DF-DF7A6AD9C51E}" srcOrd="4" destOrd="0" parTransId="{851A91DB-7293-444A-8698-ECF0946E7712}" sibTransId="{C03A349B-2F6E-4D20-859F-C8ABF1F28B51}"/>
    <dgm:cxn modelId="{F7134E95-1890-4E75-B374-9DBB50AEE532}" type="presOf" srcId="{C9427978-8FA0-4D39-A8DF-DF7A6AD9C51E}" destId="{F089E3BB-FB89-4F78-B77B-AEAD0C3AFAC3}" srcOrd="0" destOrd="0" presId="urn:microsoft.com/office/officeart/2005/8/layout/default"/>
    <dgm:cxn modelId="{969CC5D7-3AA2-4B81-A488-8D6DD069C5AF}" srcId="{CCB7DDBA-0C58-4D5F-BD74-7F3D00C6E35B}" destId="{204966B5-D371-43C4-B463-78B0562A61B7}" srcOrd="3" destOrd="0" parTransId="{D401C599-29F9-483E-A81C-3354C4C99B28}" sibTransId="{B3897CE0-76D9-417E-BB77-47A2EED42A14}"/>
    <dgm:cxn modelId="{3BFAFFDF-B63E-409D-95E5-B5C802FBEA76}" type="presOf" srcId="{CCB7DDBA-0C58-4D5F-BD74-7F3D00C6E35B}" destId="{C2ABE7CE-7A00-4C86-BB8E-CE6B6881C18D}" srcOrd="0" destOrd="0" presId="urn:microsoft.com/office/officeart/2005/8/layout/default"/>
    <dgm:cxn modelId="{4A3A24E8-5E8E-407F-9B90-2F142E601CFB}" srcId="{CCB7DDBA-0C58-4D5F-BD74-7F3D00C6E35B}" destId="{ABEBB704-6032-48A6-8EFB-A75D295AE603}" srcOrd="1" destOrd="0" parTransId="{3471D249-D572-4027-B2EC-4B3A1D93086D}" sibTransId="{B10FA88E-5338-4D18-83DE-3F98B26B379B}"/>
    <dgm:cxn modelId="{2153CFF1-A586-4402-95E8-22EAF4FE477B}" type="presOf" srcId="{A990D938-BB12-4D51-A3F2-9A7E729718F7}" destId="{979BBA6B-FBF7-4B59-ADE5-6D94BB5C0021}" srcOrd="0" destOrd="0" presId="urn:microsoft.com/office/officeart/2005/8/layout/default"/>
    <dgm:cxn modelId="{064AC471-549C-4150-8ECA-005A5F11AA69}" type="presParOf" srcId="{C2ABE7CE-7A00-4C86-BB8E-CE6B6881C18D}" destId="{591B75B9-04D9-46B6-B617-001052B94098}" srcOrd="0" destOrd="0" presId="urn:microsoft.com/office/officeart/2005/8/layout/default"/>
    <dgm:cxn modelId="{BA7194BB-FA6A-4E47-B4B0-F07D0FF6C976}" type="presParOf" srcId="{C2ABE7CE-7A00-4C86-BB8E-CE6B6881C18D}" destId="{0D8E754D-34DA-4FB0-8159-B09639A9DE3A}" srcOrd="1" destOrd="0" presId="urn:microsoft.com/office/officeart/2005/8/layout/default"/>
    <dgm:cxn modelId="{DCCBBC7D-FB66-4591-9CC0-F55D45A41EB2}" type="presParOf" srcId="{C2ABE7CE-7A00-4C86-BB8E-CE6B6881C18D}" destId="{4F2D91E0-BA4C-4384-9223-9F420461A512}" srcOrd="2" destOrd="0" presId="urn:microsoft.com/office/officeart/2005/8/layout/default"/>
    <dgm:cxn modelId="{F30784AB-7A6B-4BB7-AF6C-96589FA5D7CE}" type="presParOf" srcId="{C2ABE7CE-7A00-4C86-BB8E-CE6B6881C18D}" destId="{17EDC7F4-7D31-4323-BA74-2BCABB5FE7E2}" srcOrd="3" destOrd="0" presId="urn:microsoft.com/office/officeart/2005/8/layout/default"/>
    <dgm:cxn modelId="{6B3642D5-1DEC-4309-B829-F1B37CCD411A}" type="presParOf" srcId="{C2ABE7CE-7A00-4C86-BB8E-CE6B6881C18D}" destId="{979BBA6B-FBF7-4B59-ADE5-6D94BB5C0021}" srcOrd="4" destOrd="0" presId="urn:microsoft.com/office/officeart/2005/8/layout/default"/>
    <dgm:cxn modelId="{DEA76611-A19B-4C63-9416-CBFAD8A73142}" type="presParOf" srcId="{C2ABE7CE-7A00-4C86-BB8E-CE6B6881C18D}" destId="{54537E04-97C4-4FC3-BE11-9B3759190B4A}" srcOrd="5" destOrd="0" presId="urn:microsoft.com/office/officeart/2005/8/layout/default"/>
    <dgm:cxn modelId="{7BFEA96F-7784-4270-B120-ADF70C357976}" type="presParOf" srcId="{C2ABE7CE-7A00-4C86-BB8E-CE6B6881C18D}" destId="{6136AEB0-5D8A-4BED-ACE0-5254C22F8346}" srcOrd="6" destOrd="0" presId="urn:microsoft.com/office/officeart/2005/8/layout/default"/>
    <dgm:cxn modelId="{21BB9F08-B2FE-44A4-95AF-9454FBED1D5F}" type="presParOf" srcId="{C2ABE7CE-7A00-4C86-BB8E-CE6B6881C18D}" destId="{A3EDD62C-D5B7-48D5-9C3D-95C016FB2420}" srcOrd="7" destOrd="0" presId="urn:microsoft.com/office/officeart/2005/8/layout/default"/>
    <dgm:cxn modelId="{EFF72180-8829-47A5-B4BD-C3708DC42216}" type="presParOf" srcId="{C2ABE7CE-7A00-4C86-BB8E-CE6B6881C18D}" destId="{F089E3BB-FB89-4F78-B77B-AEAD0C3AFAC3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25FB146-E8D4-4FA6-917F-C697F9F56073}" type="doc">
      <dgm:prSet loTypeId="urn:microsoft.com/office/officeart/2005/8/layout/cycle6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50E16434-E4ED-47F1-8670-1EF0CE5559C3}">
      <dgm:prSet custT="1"/>
      <dgm:spPr/>
      <dgm:t>
        <a:bodyPr/>
        <a:lstStyle/>
        <a:p>
          <a:r>
            <a:rPr lang="ru-RU" sz="1200" b="1">
              <a:solidFill>
                <a:srgbClr val="C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Досуговые</a:t>
          </a:r>
        </a:p>
        <a:p>
          <a:r>
            <a:rPr lang="ru-RU" sz="12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(совместные мероприятия с родителями)</a:t>
          </a:r>
        </a:p>
      </dgm:t>
    </dgm:pt>
    <dgm:pt modelId="{31E0AE4D-369E-4EC0-96ED-7974E61E25F8}" type="parTrans" cxnId="{8E27CAD9-3813-486B-8AFC-07FFA061A225}">
      <dgm:prSet/>
      <dgm:spPr/>
      <dgm:t>
        <a:bodyPr/>
        <a:lstStyle/>
        <a:p>
          <a:endParaRPr lang="ru-RU"/>
        </a:p>
      </dgm:t>
    </dgm:pt>
    <dgm:pt modelId="{566EFF23-E34E-419D-80CF-B956D190D673}" type="sibTrans" cxnId="{8E27CAD9-3813-486B-8AFC-07FFA061A225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05D452ED-7091-495E-B089-627082188F8C}">
      <dgm:prSet custT="1"/>
      <dgm:spPr/>
      <dgm:t>
        <a:bodyPr/>
        <a:lstStyle/>
        <a:p>
          <a:r>
            <a:rPr lang="ru-RU" sz="1200" b="1">
              <a:solidFill>
                <a:srgbClr val="C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Познавательные</a:t>
          </a:r>
        </a:p>
        <a:p>
          <a:r>
            <a:rPr lang="ru-RU" sz="12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(повышение педагогической культуры родителей)</a:t>
          </a:r>
        </a:p>
      </dgm:t>
    </dgm:pt>
    <dgm:pt modelId="{CFB8A003-2219-47E9-842B-07208E9F4312}" type="parTrans" cxnId="{A72D967A-B416-440E-B27D-3732C82C0199}">
      <dgm:prSet/>
      <dgm:spPr/>
      <dgm:t>
        <a:bodyPr/>
        <a:lstStyle/>
        <a:p>
          <a:endParaRPr lang="ru-RU"/>
        </a:p>
      </dgm:t>
    </dgm:pt>
    <dgm:pt modelId="{2240C9E5-7E23-471F-8746-18874FB6B8B5}" type="sibTrans" cxnId="{A72D967A-B416-440E-B27D-3732C82C0199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AD5725F8-E634-4A97-87CA-ECAC4CD003C8}">
      <dgm:prSet custT="1"/>
      <dgm:spPr/>
      <dgm:t>
        <a:bodyPr/>
        <a:lstStyle/>
        <a:p>
          <a:r>
            <a:rPr lang="ru-RU" sz="1200" b="1">
              <a:solidFill>
                <a:srgbClr val="C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Информационно-аналитические</a:t>
          </a:r>
        </a:p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(изучение семьи)</a:t>
          </a:r>
        </a:p>
      </dgm:t>
    </dgm:pt>
    <dgm:pt modelId="{BA804427-D72E-45E4-98B2-767A1524ACE5}" type="parTrans" cxnId="{74F8EE6C-3CB1-4433-B29B-3FFD94EEB25F}">
      <dgm:prSet/>
      <dgm:spPr/>
      <dgm:t>
        <a:bodyPr/>
        <a:lstStyle/>
        <a:p>
          <a:endParaRPr lang="ru-RU"/>
        </a:p>
      </dgm:t>
    </dgm:pt>
    <dgm:pt modelId="{A301C804-8F15-4A7D-A423-2EDBBBA3CC09}" type="sibTrans" cxnId="{74F8EE6C-3CB1-4433-B29B-3FFD94EEB25F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4EBA67D7-664D-426E-9D4F-C01AD8D6A401}">
      <dgm:prSet custT="1"/>
      <dgm:spPr/>
      <dgm:t>
        <a:bodyPr/>
        <a:lstStyle/>
        <a:p>
          <a:r>
            <a:rPr lang="ru-RU" sz="1200" b="1">
              <a:solidFill>
                <a:srgbClr val="C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Наглядно-информационные</a:t>
          </a:r>
        </a:p>
        <a:p>
          <a:r>
            <a:rPr lang="ru-RU" sz="12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(повышение педагогической компетентности родителей в вопросах воспитания детей)</a:t>
          </a:r>
        </a:p>
      </dgm:t>
    </dgm:pt>
    <dgm:pt modelId="{086407F0-5E22-47A0-9EE0-BB1D721078E3}" type="parTrans" cxnId="{CDC7BCA5-6E3C-4855-B082-B719C53C733F}">
      <dgm:prSet/>
      <dgm:spPr/>
      <dgm:t>
        <a:bodyPr/>
        <a:lstStyle/>
        <a:p>
          <a:endParaRPr lang="ru-RU"/>
        </a:p>
      </dgm:t>
    </dgm:pt>
    <dgm:pt modelId="{DECCDD7D-51FD-4873-A702-510AABC1F58E}" type="sibTrans" cxnId="{CDC7BCA5-6E3C-4855-B082-B719C53C733F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FF0C39DA-1FE8-448B-BF23-F24BC4558AA6}" type="pres">
      <dgm:prSet presAssocID="{E25FB146-E8D4-4FA6-917F-C697F9F56073}" presName="cycle" presStyleCnt="0">
        <dgm:presLayoutVars>
          <dgm:dir/>
          <dgm:resizeHandles val="exact"/>
        </dgm:presLayoutVars>
      </dgm:prSet>
      <dgm:spPr/>
    </dgm:pt>
    <dgm:pt modelId="{5EF1D635-A66D-463E-8EA8-CF39F3C615C4}" type="pres">
      <dgm:prSet presAssocID="{4EBA67D7-664D-426E-9D4F-C01AD8D6A401}" presName="node" presStyleLbl="node1" presStyleIdx="0" presStyleCnt="4" custScaleX="246727" custScaleY="109865">
        <dgm:presLayoutVars>
          <dgm:bulletEnabled val="1"/>
        </dgm:presLayoutVars>
      </dgm:prSet>
      <dgm:spPr/>
    </dgm:pt>
    <dgm:pt modelId="{0A909B2C-D5B1-4BF1-B64D-97A8AB60C256}" type="pres">
      <dgm:prSet presAssocID="{4EBA67D7-664D-426E-9D4F-C01AD8D6A401}" presName="spNode" presStyleCnt="0"/>
      <dgm:spPr/>
    </dgm:pt>
    <dgm:pt modelId="{B8E0F5A2-078A-42B5-AC14-C11E0FFC4463}" type="pres">
      <dgm:prSet presAssocID="{DECCDD7D-51FD-4873-A702-510AABC1F58E}" presName="sibTrans" presStyleLbl="sibTrans1D1" presStyleIdx="0" presStyleCnt="4"/>
      <dgm:spPr/>
    </dgm:pt>
    <dgm:pt modelId="{E8D22FCD-B40B-4BCB-9777-E6A912375474}" type="pres">
      <dgm:prSet presAssocID="{05D452ED-7091-495E-B089-627082188F8C}" presName="node" presStyleLbl="node1" presStyleIdx="1" presStyleCnt="4" custScaleX="188123" custScaleY="114957">
        <dgm:presLayoutVars>
          <dgm:bulletEnabled val="1"/>
        </dgm:presLayoutVars>
      </dgm:prSet>
      <dgm:spPr/>
    </dgm:pt>
    <dgm:pt modelId="{5439E54A-1C0F-4BFE-BC02-FED7438FB241}" type="pres">
      <dgm:prSet presAssocID="{05D452ED-7091-495E-B089-627082188F8C}" presName="spNode" presStyleCnt="0"/>
      <dgm:spPr/>
    </dgm:pt>
    <dgm:pt modelId="{D8333DDE-F66E-47F7-9631-298A485F73BF}" type="pres">
      <dgm:prSet presAssocID="{2240C9E5-7E23-471F-8746-18874FB6B8B5}" presName="sibTrans" presStyleLbl="sibTrans1D1" presStyleIdx="1" presStyleCnt="4"/>
      <dgm:spPr/>
    </dgm:pt>
    <dgm:pt modelId="{A1EAFE0C-EA8B-4204-8D8F-6171118EE359}" type="pres">
      <dgm:prSet presAssocID="{50E16434-E4ED-47F1-8670-1EF0CE5559C3}" presName="node" presStyleLbl="node1" presStyleIdx="2" presStyleCnt="4" custScaleX="241725" custScaleY="89742">
        <dgm:presLayoutVars>
          <dgm:bulletEnabled val="1"/>
        </dgm:presLayoutVars>
      </dgm:prSet>
      <dgm:spPr/>
    </dgm:pt>
    <dgm:pt modelId="{85CF53DC-7866-4D94-9109-9BEE8A3933AF}" type="pres">
      <dgm:prSet presAssocID="{50E16434-E4ED-47F1-8670-1EF0CE5559C3}" presName="spNode" presStyleCnt="0"/>
      <dgm:spPr/>
    </dgm:pt>
    <dgm:pt modelId="{1AC03F1F-0027-4823-A43D-17BD26E333DE}" type="pres">
      <dgm:prSet presAssocID="{566EFF23-E34E-419D-80CF-B956D190D673}" presName="sibTrans" presStyleLbl="sibTrans1D1" presStyleIdx="2" presStyleCnt="4"/>
      <dgm:spPr/>
    </dgm:pt>
    <dgm:pt modelId="{C6F3F3FF-BF12-4120-919F-30170F5791C7}" type="pres">
      <dgm:prSet presAssocID="{AD5725F8-E634-4A97-87CA-ECAC4CD003C8}" presName="node" presStyleLbl="node1" presStyleIdx="3" presStyleCnt="4" custScaleX="198200" custScaleY="94436">
        <dgm:presLayoutVars>
          <dgm:bulletEnabled val="1"/>
        </dgm:presLayoutVars>
      </dgm:prSet>
      <dgm:spPr/>
    </dgm:pt>
    <dgm:pt modelId="{0398F9B5-93AE-4472-AC01-334422C535D6}" type="pres">
      <dgm:prSet presAssocID="{AD5725F8-E634-4A97-87CA-ECAC4CD003C8}" presName="spNode" presStyleCnt="0"/>
      <dgm:spPr/>
    </dgm:pt>
    <dgm:pt modelId="{17126AA9-AB9E-415A-8472-339DDC68C98D}" type="pres">
      <dgm:prSet presAssocID="{A301C804-8F15-4A7D-A423-2EDBBBA3CC09}" presName="sibTrans" presStyleLbl="sibTrans1D1" presStyleIdx="3" presStyleCnt="4"/>
      <dgm:spPr/>
    </dgm:pt>
  </dgm:ptLst>
  <dgm:cxnLst>
    <dgm:cxn modelId="{2C022903-50DE-4F2A-BC3E-DC41DAACBF65}" type="presOf" srcId="{DECCDD7D-51FD-4873-A702-510AABC1F58E}" destId="{B8E0F5A2-078A-42B5-AC14-C11E0FFC4463}" srcOrd="0" destOrd="0" presId="urn:microsoft.com/office/officeart/2005/8/layout/cycle6"/>
    <dgm:cxn modelId="{01EEB305-4D00-441B-A309-78FDF056B30E}" type="presOf" srcId="{E25FB146-E8D4-4FA6-917F-C697F9F56073}" destId="{FF0C39DA-1FE8-448B-BF23-F24BC4558AA6}" srcOrd="0" destOrd="0" presId="urn:microsoft.com/office/officeart/2005/8/layout/cycle6"/>
    <dgm:cxn modelId="{178BC60F-7FDB-4C1E-A803-83D7F8EAD9E4}" type="presOf" srcId="{566EFF23-E34E-419D-80CF-B956D190D673}" destId="{1AC03F1F-0027-4823-A43D-17BD26E333DE}" srcOrd="0" destOrd="0" presId="urn:microsoft.com/office/officeart/2005/8/layout/cycle6"/>
    <dgm:cxn modelId="{38871D13-EEFD-4458-8D8F-100DCC846963}" type="presOf" srcId="{AD5725F8-E634-4A97-87CA-ECAC4CD003C8}" destId="{C6F3F3FF-BF12-4120-919F-30170F5791C7}" srcOrd="0" destOrd="0" presId="urn:microsoft.com/office/officeart/2005/8/layout/cycle6"/>
    <dgm:cxn modelId="{FCB2D12C-5750-4104-953D-4E66271066B3}" type="presOf" srcId="{05D452ED-7091-495E-B089-627082188F8C}" destId="{E8D22FCD-B40B-4BCB-9777-E6A912375474}" srcOrd="0" destOrd="0" presId="urn:microsoft.com/office/officeart/2005/8/layout/cycle6"/>
    <dgm:cxn modelId="{74F8EE6C-3CB1-4433-B29B-3FFD94EEB25F}" srcId="{E25FB146-E8D4-4FA6-917F-C697F9F56073}" destId="{AD5725F8-E634-4A97-87CA-ECAC4CD003C8}" srcOrd="3" destOrd="0" parTransId="{BA804427-D72E-45E4-98B2-767A1524ACE5}" sibTransId="{A301C804-8F15-4A7D-A423-2EDBBBA3CC09}"/>
    <dgm:cxn modelId="{A72D967A-B416-440E-B27D-3732C82C0199}" srcId="{E25FB146-E8D4-4FA6-917F-C697F9F56073}" destId="{05D452ED-7091-495E-B089-627082188F8C}" srcOrd="1" destOrd="0" parTransId="{CFB8A003-2219-47E9-842B-07208E9F4312}" sibTransId="{2240C9E5-7E23-471F-8746-18874FB6B8B5}"/>
    <dgm:cxn modelId="{8CD2158F-CCF8-4EF9-8C91-C29DCE6F3C8A}" type="presOf" srcId="{A301C804-8F15-4A7D-A423-2EDBBBA3CC09}" destId="{17126AA9-AB9E-415A-8472-339DDC68C98D}" srcOrd="0" destOrd="0" presId="urn:microsoft.com/office/officeart/2005/8/layout/cycle6"/>
    <dgm:cxn modelId="{CDC7BCA5-6E3C-4855-B082-B719C53C733F}" srcId="{E25FB146-E8D4-4FA6-917F-C697F9F56073}" destId="{4EBA67D7-664D-426E-9D4F-C01AD8D6A401}" srcOrd="0" destOrd="0" parTransId="{086407F0-5E22-47A0-9EE0-BB1D721078E3}" sibTransId="{DECCDD7D-51FD-4873-A702-510AABC1F58E}"/>
    <dgm:cxn modelId="{8E27CAD9-3813-486B-8AFC-07FFA061A225}" srcId="{E25FB146-E8D4-4FA6-917F-C697F9F56073}" destId="{50E16434-E4ED-47F1-8670-1EF0CE5559C3}" srcOrd="2" destOrd="0" parTransId="{31E0AE4D-369E-4EC0-96ED-7974E61E25F8}" sibTransId="{566EFF23-E34E-419D-80CF-B956D190D673}"/>
    <dgm:cxn modelId="{5C1E56E8-4EEF-4B5D-AB11-A3C4554629E1}" type="presOf" srcId="{4EBA67D7-664D-426E-9D4F-C01AD8D6A401}" destId="{5EF1D635-A66D-463E-8EA8-CF39F3C615C4}" srcOrd="0" destOrd="0" presId="urn:microsoft.com/office/officeart/2005/8/layout/cycle6"/>
    <dgm:cxn modelId="{858F78ED-7D34-458C-87A6-C87A1003F990}" type="presOf" srcId="{50E16434-E4ED-47F1-8670-1EF0CE5559C3}" destId="{A1EAFE0C-EA8B-4204-8D8F-6171118EE359}" srcOrd="0" destOrd="0" presId="urn:microsoft.com/office/officeart/2005/8/layout/cycle6"/>
    <dgm:cxn modelId="{EC001BFF-461E-4CE1-9432-E6898A76427A}" type="presOf" srcId="{2240C9E5-7E23-471F-8746-18874FB6B8B5}" destId="{D8333DDE-F66E-47F7-9631-298A485F73BF}" srcOrd="0" destOrd="0" presId="urn:microsoft.com/office/officeart/2005/8/layout/cycle6"/>
    <dgm:cxn modelId="{275D6D79-80F2-423C-B9A2-FEACD927CA5C}" type="presParOf" srcId="{FF0C39DA-1FE8-448B-BF23-F24BC4558AA6}" destId="{5EF1D635-A66D-463E-8EA8-CF39F3C615C4}" srcOrd="0" destOrd="0" presId="urn:microsoft.com/office/officeart/2005/8/layout/cycle6"/>
    <dgm:cxn modelId="{13C40081-943E-466C-9978-73705DC2F7CA}" type="presParOf" srcId="{FF0C39DA-1FE8-448B-BF23-F24BC4558AA6}" destId="{0A909B2C-D5B1-4BF1-B64D-97A8AB60C256}" srcOrd="1" destOrd="0" presId="urn:microsoft.com/office/officeart/2005/8/layout/cycle6"/>
    <dgm:cxn modelId="{4BF4E6FE-97F4-45FA-A18B-B4FC3726AF29}" type="presParOf" srcId="{FF0C39DA-1FE8-448B-BF23-F24BC4558AA6}" destId="{B8E0F5A2-078A-42B5-AC14-C11E0FFC4463}" srcOrd="2" destOrd="0" presId="urn:microsoft.com/office/officeart/2005/8/layout/cycle6"/>
    <dgm:cxn modelId="{DC516416-123C-4181-B45B-74AB55AED9E6}" type="presParOf" srcId="{FF0C39DA-1FE8-448B-BF23-F24BC4558AA6}" destId="{E8D22FCD-B40B-4BCB-9777-E6A912375474}" srcOrd="3" destOrd="0" presId="urn:microsoft.com/office/officeart/2005/8/layout/cycle6"/>
    <dgm:cxn modelId="{9A1BBFD6-41C2-406D-8F5D-B89E538EC710}" type="presParOf" srcId="{FF0C39DA-1FE8-448B-BF23-F24BC4558AA6}" destId="{5439E54A-1C0F-4BFE-BC02-FED7438FB241}" srcOrd="4" destOrd="0" presId="urn:microsoft.com/office/officeart/2005/8/layout/cycle6"/>
    <dgm:cxn modelId="{A73DF800-C405-48D5-9DB4-3F30BD0B3163}" type="presParOf" srcId="{FF0C39DA-1FE8-448B-BF23-F24BC4558AA6}" destId="{D8333DDE-F66E-47F7-9631-298A485F73BF}" srcOrd="5" destOrd="0" presId="urn:microsoft.com/office/officeart/2005/8/layout/cycle6"/>
    <dgm:cxn modelId="{817811FE-0EA8-4518-87D2-60B99D8B7A5E}" type="presParOf" srcId="{FF0C39DA-1FE8-448B-BF23-F24BC4558AA6}" destId="{A1EAFE0C-EA8B-4204-8D8F-6171118EE359}" srcOrd="6" destOrd="0" presId="urn:microsoft.com/office/officeart/2005/8/layout/cycle6"/>
    <dgm:cxn modelId="{442E6558-AFC0-4454-82B3-705A5D647C4D}" type="presParOf" srcId="{FF0C39DA-1FE8-448B-BF23-F24BC4558AA6}" destId="{85CF53DC-7866-4D94-9109-9BEE8A3933AF}" srcOrd="7" destOrd="0" presId="urn:microsoft.com/office/officeart/2005/8/layout/cycle6"/>
    <dgm:cxn modelId="{7A95ABE2-E320-40C4-B2E9-D92C30D64297}" type="presParOf" srcId="{FF0C39DA-1FE8-448B-BF23-F24BC4558AA6}" destId="{1AC03F1F-0027-4823-A43D-17BD26E333DE}" srcOrd="8" destOrd="0" presId="urn:microsoft.com/office/officeart/2005/8/layout/cycle6"/>
    <dgm:cxn modelId="{A3DDA9FC-0CA9-4B1A-9656-1B2C1354739E}" type="presParOf" srcId="{FF0C39DA-1FE8-448B-BF23-F24BC4558AA6}" destId="{C6F3F3FF-BF12-4120-919F-30170F5791C7}" srcOrd="9" destOrd="0" presId="urn:microsoft.com/office/officeart/2005/8/layout/cycle6"/>
    <dgm:cxn modelId="{1D3AB4F4-0310-48E3-9CAA-828A280BC7CC}" type="presParOf" srcId="{FF0C39DA-1FE8-448B-BF23-F24BC4558AA6}" destId="{0398F9B5-93AE-4472-AC01-334422C535D6}" srcOrd="10" destOrd="0" presId="urn:microsoft.com/office/officeart/2005/8/layout/cycle6"/>
    <dgm:cxn modelId="{5A3A3F4A-F499-42A9-94A9-D8CE2AC71926}" type="presParOf" srcId="{FF0C39DA-1FE8-448B-BF23-F24BC4558AA6}" destId="{17126AA9-AB9E-415A-8472-339DDC68C98D}" srcOrd="11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1B75B9-04D9-46B6-B617-001052B94098}">
      <dsp:nvSpPr>
        <dsp:cNvPr id="0" name=""/>
        <dsp:cNvSpPr/>
      </dsp:nvSpPr>
      <dsp:spPr>
        <a:xfrm>
          <a:off x="0" y="240208"/>
          <a:ext cx="1696640" cy="101798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rgbClr val="C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Активный отдых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(физкультурные праздники, досуги, экскурсии, прогулки, дни здоровья)</a:t>
          </a:r>
        </a:p>
      </dsp:txBody>
      <dsp:txXfrm>
        <a:off x="0" y="240208"/>
        <a:ext cx="1696640" cy="1017984"/>
      </dsp:txXfrm>
    </dsp:sp>
    <dsp:sp modelId="{4F2D91E0-BA4C-4384-9223-9F420461A512}">
      <dsp:nvSpPr>
        <dsp:cNvPr id="0" name=""/>
        <dsp:cNvSpPr/>
      </dsp:nvSpPr>
      <dsp:spPr>
        <a:xfrm>
          <a:off x="1866304" y="240208"/>
          <a:ext cx="1696640" cy="1017984"/>
        </a:xfrm>
        <a:prstGeom prst="rect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rgbClr val="C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Физкультурно-оздоровительная работа в режиме дня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(утренняя и бодрящая гимнастика, подвижные игры, физминутки, корригирующие гимнастики)</a:t>
          </a:r>
        </a:p>
      </dsp:txBody>
      <dsp:txXfrm>
        <a:off x="1866304" y="240208"/>
        <a:ext cx="1696640" cy="1017984"/>
      </dsp:txXfrm>
    </dsp:sp>
    <dsp:sp modelId="{979BBA6B-FBF7-4B59-ADE5-6D94BB5C0021}">
      <dsp:nvSpPr>
        <dsp:cNvPr id="0" name=""/>
        <dsp:cNvSpPr/>
      </dsp:nvSpPr>
      <dsp:spPr>
        <a:xfrm>
          <a:off x="3732609" y="240208"/>
          <a:ext cx="1696640" cy="1017984"/>
        </a:xfrm>
        <a:prstGeom prst="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rgbClr val="C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Учебная работа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(ООД по физическому развитию)</a:t>
          </a:r>
        </a:p>
      </dsp:txBody>
      <dsp:txXfrm>
        <a:off x="3732609" y="240208"/>
        <a:ext cx="1696640" cy="1017984"/>
      </dsp:txXfrm>
    </dsp:sp>
    <dsp:sp modelId="{6136AEB0-5D8A-4BED-ACE0-5254C22F8346}">
      <dsp:nvSpPr>
        <dsp:cNvPr id="0" name=""/>
        <dsp:cNvSpPr/>
      </dsp:nvSpPr>
      <dsp:spPr>
        <a:xfrm>
          <a:off x="933152" y="1427857"/>
          <a:ext cx="1696640" cy="1017984"/>
        </a:xfrm>
        <a:prstGeom prst="rect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rgbClr val="C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Самостоятельная двигательная деятельность детей</a:t>
          </a:r>
        </a:p>
      </dsp:txBody>
      <dsp:txXfrm>
        <a:off x="933152" y="1427857"/>
        <a:ext cx="1696640" cy="1017984"/>
      </dsp:txXfrm>
    </dsp:sp>
    <dsp:sp modelId="{F089E3BB-FB89-4F78-B77B-AEAD0C3AFAC3}">
      <dsp:nvSpPr>
        <dsp:cNvPr id="0" name=""/>
        <dsp:cNvSpPr/>
      </dsp:nvSpPr>
      <dsp:spPr>
        <a:xfrm>
          <a:off x="2799457" y="1427857"/>
          <a:ext cx="1696640" cy="1017984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rgbClr val="C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Взаимодействие с семьями воспитанников</a:t>
          </a:r>
        </a:p>
      </dsp:txBody>
      <dsp:txXfrm>
        <a:off x="2799457" y="1427857"/>
        <a:ext cx="1696640" cy="10179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F1D635-A66D-463E-8EA8-CF39F3C615C4}">
      <dsp:nvSpPr>
        <dsp:cNvPr id="0" name=""/>
        <dsp:cNvSpPr/>
      </dsp:nvSpPr>
      <dsp:spPr>
        <a:xfrm>
          <a:off x="1362489" y="2493"/>
          <a:ext cx="2818988" cy="815923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rgbClr val="C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Наглядно-информационные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(повышение педагогической компетентности родителей в вопросах воспитания детей)</a:t>
          </a:r>
        </a:p>
      </dsp:txBody>
      <dsp:txXfrm>
        <a:off x="1402319" y="42323"/>
        <a:ext cx="2739328" cy="736263"/>
      </dsp:txXfrm>
    </dsp:sp>
    <dsp:sp modelId="{B8E0F5A2-078A-42B5-AC14-C11E0FFC4463}">
      <dsp:nvSpPr>
        <dsp:cNvPr id="0" name=""/>
        <dsp:cNvSpPr/>
      </dsp:nvSpPr>
      <dsp:spPr>
        <a:xfrm>
          <a:off x="1303740" y="632684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1880906" y="188677"/>
              </a:moveTo>
              <a:arcTo wR="1227106" hR="1227106" stAng="18131685" swAng="1536631"/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E8D22FCD-B40B-4BCB-9777-E6A912375474}">
      <dsp:nvSpPr>
        <dsp:cNvPr id="0" name=""/>
        <dsp:cNvSpPr/>
      </dsp:nvSpPr>
      <dsp:spPr>
        <a:xfrm>
          <a:off x="2924386" y="1210691"/>
          <a:ext cx="2149405" cy="853739"/>
        </a:xfrm>
        <a:prstGeom prst="round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rgbClr val="C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Познавательные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(повышение педагогической культуры родителей)</a:t>
          </a:r>
        </a:p>
      </dsp:txBody>
      <dsp:txXfrm>
        <a:off x="2966062" y="1252367"/>
        <a:ext cx="2066053" cy="770387"/>
      </dsp:txXfrm>
    </dsp:sp>
    <dsp:sp modelId="{D8333DDE-F66E-47F7-9631-298A485F73BF}">
      <dsp:nvSpPr>
        <dsp:cNvPr id="0" name=""/>
        <dsp:cNvSpPr/>
      </dsp:nvSpPr>
      <dsp:spPr>
        <a:xfrm>
          <a:off x="1275928" y="235136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2293035" y="1835040"/>
              </a:moveTo>
              <a:arcTo wR="1227106" hR="1227106" stAng="1781851" swAng="1836298"/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A1EAFE0C-EA8B-4204-8D8F-6171118EE359}">
      <dsp:nvSpPr>
        <dsp:cNvPr id="0" name=""/>
        <dsp:cNvSpPr/>
      </dsp:nvSpPr>
      <dsp:spPr>
        <a:xfrm>
          <a:off x="1391065" y="2531428"/>
          <a:ext cx="2761837" cy="666477"/>
        </a:xfrm>
        <a:prstGeom prst="round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rgbClr val="C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Досуговые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(совместные мероприятия с родителями)</a:t>
          </a:r>
        </a:p>
      </dsp:txBody>
      <dsp:txXfrm>
        <a:off x="1423600" y="2563963"/>
        <a:ext cx="2696767" cy="601407"/>
      </dsp:txXfrm>
    </dsp:sp>
    <dsp:sp modelId="{1AC03F1F-0027-4823-A43D-17BD26E333DE}">
      <dsp:nvSpPr>
        <dsp:cNvPr id="0" name=""/>
        <dsp:cNvSpPr/>
      </dsp:nvSpPr>
      <dsp:spPr>
        <a:xfrm>
          <a:off x="1764132" y="208630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667764" y="2319317"/>
              </a:moveTo>
              <a:arcTo wR="1227106" hR="1227106" stAng="7027070" swAng="2145859"/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C6F3F3FF-BF12-4120-919F-30170F5791C7}">
      <dsp:nvSpPr>
        <dsp:cNvPr id="0" name=""/>
        <dsp:cNvSpPr/>
      </dsp:nvSpPr>
      <dsp:spPr>
        <a:xfrm>
          <a:off x="412607" y="1286892"/>
          <a:ext cx="2264541" cy="701338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rgbClr val="C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Информационно-аналитические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(изучение семьи)</a:t>
          </a:r>
        </a:p>
      </dsp:txBody>
      <dsp:txXfrm>
        <a:off x="446843" y="1321128"/>
        <a:ext cx="2196069" cy="632866"/>
      </dsp:txXfrm>
    </dsp:sp>
    <dsp:sp modelId="{17126AA9-AB9E-415A-8472-339DDC68C98D}">
      <dsp:nvSpPr>
        <dsp:cNvPr id="0" name=""/>
        <dsp:cNvSpPr/>
      </dsp:nvSpPr>
      <dsp:spPr>
        <a:xfrm>
          <a:off x="1738158" y="661028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160649" y="620096"/>
              </a:moveTo>
              <a:arcTo wR="1227106" hR="1227106" stAng="12578869" swAng="1842262"/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6AC2-2B5C-4C3D-91F0-56B47D4A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DC15</dc:creator>
  <cp:lastModifiedBy>Ирина Фомина</cp:lastModifiedBy>
  <cp:revision>7</cp:revision>
  <dcterms:created xsi:type="dcterms:W3CDTF">2019-04-01T12:21:00Z</dcterms:created>
  <dcterms:modified xsi:type="dcterms:W3CDTF">2023-05-20T21:11:00Z</dcterms:modified>
</cp:coreProperties>
</file>