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37" w:rsidRPr="00986F4D" w:rsidRDefault="00076C37" w:rsidP="00076C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Какие виды, типы сказок бывают?</w:t>
      </w: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</w:p>
    <w:p w:rsidR="00076C37" w:rsidRPr="00076C37" w:rsidRDefault="00076C37" w:rsidP="00076C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бывают:</w:t>
      </w:r>
    </w:p>
    <w:p w:rsidR="00076C37" w:rsidRPr="00076C37" w:rsidRDefault="00076C37" w:rsidP="00076C3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народные, или фольклорные;</w:t>
      </w:r>
    </w:p>
    <w:p w:rsidR="00076C37" w:rsidRPr="00076C37" w:rsidRDefault="00076C37" w:rsidP="00076C3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литературные, или авторские.</w:t>
      </w:r>
    </w:p>
    <w:p w:rsidR="00076C37" w:rsidRPr="00076C37" w:rsidRDefault="00076C37" w:rsidP="00076C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Народные сказки</w:t>
      </w:r>
      <w:r w:rsidRPr="00076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очередь, подразделяются на три вида:</w:t>
      </w:r>
    </w:p>
    <w:p w:rsidR="00076C37" w:rsidRPr="00076C37" w:rsidRDefault="00076C37" w:rsidP="00076C3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 животных;</w:t>
      </w:r>
    </w:p>
    <w:p w:rsidR="00076C37" w:rsidRPr="00076C37" w:rsidRDefault="00076C37" w:rsidP="00076C3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сказки;</w:t>
      </w:r>
    </w:p>
    <w:p w:rsidR="00076C37" w:rsidRPr="00076C37" w:rsidRDefault="00076C37" w:rsidP="00076C3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сказки.</w:t>
      </w:r>
    </w:p>
    <w:p w:rsidR="00076C37" w:rsidRPr="00076C37" w:rsidRDefault="00076C37">
      <w:pPr>
        <w:rPr>
          <w:rFonts w:ascii="Times New Roman" w:hAnsi="Times New Roman" w:cs="Times New Roman"/>
          <w:sz w:val="28"/>
          <w:szCs w:val="28"/>
        </w:rPr>
      </w:pPr>
    </w:p>
    <w:p w:rsidR="00076C37" w:rsidRPr="00076C37" w:rsidRDefault="00076C37" w:rsidP="00076C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Волшебные сказки</w:t>
      </w: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классифицируются по сюжету:</w:t>
      </w:r>
    </w:p>
    <w:p w:rsidR="00076C37" w:rsidRPr="00076C37" w:rsidRDefault="00076C37" w:rsidP="00076C3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 сказки, связанные с борьбой и победой над волшебным существом - змеем, людоедом, великаном, ведьмой, чудовищем или злым волшебником;</w:t>
      </w:r>
    </w:p>
    <w:p w:rsidR="00076C37" w:rsidRPr="00076C37" w:rsidRDefault="00076C37" w:rsidP="00076C3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связанные с поиском или использованием какого-либо волшебного предмета;</w:t>
      </w:r>
    </w:p>
    <w:p w:rsidR="00076C37" w:rsidRPr="00076C37" w:rsidRDefault="00076C37" w:rsidP="00076C3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связанные со свадебными испытаниями;</w:t>
      </w:r>
    </w:p>
    <w:p w:rsidR="00076C37" w:rsidRPr="00076C37" w:rsidRDefault="00076C37" w:rsidP="00076C37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об угнетенных в семье (например, про падчерицу и злую мачеху).</w:t>
      </w:r>
    </w:p>
    <w:p w:rsidR="00076C37" w:rsidRPr="00076C37" w:rsidRDefault="00076C37">
      <w:pPr>
        <w:rPr>
          <w:rFonts w:ascii="Times New Roman" w:hAnsi="Times New Roman" w:cs="Times New Roman"/>
          <w:sz w:val="28"/>
          <w:szCs w:val="28"/>
        </w:rPr>
      </w:pPr>
    </w:p>
    <w:p w:rsidR="00076C37" w:rsidRPr="00076C37" w:rsidRDefault="00076C3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6C37"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Бытовые сказки</w:t>
      </w:r>
      <w:r w:rsidRPr="00076C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076C37" w:rsidRDefault="00076C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3D1F0B" wp14:editId="65DCB233">
            <wp:simplePos x="0" y="0"/>
            <wp:positionH relativeFrom="page">
              <wp:posOffset>142875</wp:posOffset>
            </wp:positionH>
            <wp:positionV relativeFrom="paragraph">
              <wp:posOffset>682625</wp:posOffset>
            </wp:positionV>
            <wp:extent cx="7277100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543" y="2149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36d5a1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Особенностью бытовых сказок является отражение повседневного народного быта и обыденной жизни. В них поднимаются социальные проблемы, высмеиваются отрицательные человеческие качества и поступки.</w:t>
      </w:r>
    </w:p>
    <w:p w:rsidR="00076C37" w:rsidRPr="00986F4D" w:rsidRDefault="00076C3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«</w:t>
      </w: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Что такое рифма? Виды стихов, жанры, форма.</w:t>
      </w:r>
      <w:r w:rsidRPr="00986F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076C37" w:rsidRDefault="00986F4D">
      <w:pPr>
        <w:rPr>
          <w:rFonts w:ascii="Times New Roman" w:hAnsi="Times New Roman" w:cs="Times New Roman"/>
          <w:sz w:val="28"/>
          <w:szCs w:val="28"/>
        </w:rPr>
      </w:pPr>
      <w:r w:rsidRPr="00986F4D">
        <w:rPr>
          <w:rFonts w:ascii="Times New Roman" w:hAnsi="Times New Roman" w:cs="Times New Roman"/>
          <w:b/>
          <w:i/>
          <w:sz w:val="28"/>
          <w:szCs w:val="28"/>
          <w:u w:val="single"/>
        </w:rPr>
        <w:t>Рифма</w:t>
      </w:r>
      <w:r w:rsidRPr="00986F4D">
        <w:rPr>
          <w:rFonts w:ascii="Times New Roman" w:hAnsi="Times New Roman" w:cs="Times New Roman"/>
          <w:sz w:val="28"/>
          <w:szCs w:val="28"/>
        </w:rPr>
        <w:t xml:space="preserve"> – повторение более и менее сходных сочетаний звуков, связывающих окончания двух и более строк или симметрично расположенных частей стихотворных строк. В русском классическом стихосложении основным признаком рифмы является совпадение ударных гласных. По своей сути рифма – разновидность эпифоры – такой стилистической фигуры, которая является конечным звуковым повтором, в отличие от анафоры – единоначатия.</w:t>
      </w:r>
    </w:p>
    <w:p w:rsidR="00986F4D" w:rsidRPr="00F1367F" w:rsidRDefault="00986F4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367F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стихов: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</w:rPr>
      </w:pPr>
      <w:r w:rsidRPr="00F1367F">
        <w:rPr>
          <w:b/>
          <w:sz w:val="28"/>
          <w:szCs w:val="28"/>
        </w:rPr>
        <w:t>Акростих</w:t>
      </w:r>
      <w:r w:rsidRPr="00F1367F">
        <w:rPr>
          <w:sz w:val="28"/>
          <w:szCs w:val="28"/>
        </w:rPr>
        <w:t xml:space="preserve"> — это стихотворение, при написании которого первые слова строк подобраны таким образом, чтобы их начальные буквы, сложенные по порядку сверху вниз, образовывали какое-либо слово, реже — короткую фразу. 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b/>
          <w:bCs/>
          <w:sz w:val="28"/>
          <w:szCs w:val="28"/>
          <w:shd w:val="clear" w:color="auto" w:fill="FFFFFF"/>
        </w:rPr>
        <w:t>Вольный стих 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sz w:val="28"/>
          <w:szCs w:val="28"/>
          <w:shd w:val="clear" w:color="auto" w:fill="FFFFFF"/>
        </w:rPr>
        <w:t>При написании вольного стиха количество стоп в строфах не должно быть одинаковым, важно только соблюдение ритма и рифмы. 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</w:rPr>
      </w:pPr>
      <w:r w:rsidRPr="00F1367F">
        <w:rPr>
          <w:b/>
          <w:bCs/>
          <w:sz w:val="28"/>
          <w:szCs w:val="28"/>
        </w:rPr>
        <w:t>Белый стих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BFAED"/>
        </w:rPr>
      </w:pPr>
      <w:r w:rsidRPr="00F1367F">
        <w:rPr>
          <w:sz w:val="28"/>
          <w:szCs w:val="28"/>
          <w:shd w:val="clear" w:color="auto" w:fill="FBFAED"/>
        </w:rPr>
        <w:t>Белый стих характеризуется полным отсутствием рифмы, окончания его строк не имеют созвучия, однако сами строфы пишутся с учетом требований метрики, то есть они имеют одинаковое количество стоп и выдержаны в одном размере. 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</w:rPr>
      </w:pPr>
      <w:r w:rsidRPr="00F1367F">
        <w:rPr>
          <w:b/>
          <w:bCs/>
          <w:sz w:val="28"/>
          <w:szCs w:val="28"/>
          <w:shd w:val="clear" w:color="auto" w:fill="FBFAED"/>
        </w:rPr>
        <w:t>Смешанный стих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</w:rPr>
      </w:pPr>
      <w:r w:rsidRPr="00F1367F">
        <w:rPr>
          <w:sz w:val="28"/>
          <w:szCs w:val="28"/>
          <w:shd w:val="clear" w:color="auto" w:fill="FBFAED"/>
        </w:rPr>
        <w:t>Смешанный стих представляет собой поэтическое произведение, при сложении которого может варьироваться количество стоп (ритмических групп) в строфах, а также может изменяться сам размер стиха (например, ямб может чередоваться с хореем).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F1367F">
        <w:rPr>
          <w:b/>
          <w:bCs/>
          <w:sz w:val="28"/>
          <w:szCs w:val="28"/>
          <w:shd w:val="clear" w:color="auto" w:fill="FFFFFF"/>
        </w:rPr>
        <w:t>Верлибр</w:t>
      </w:r>
    </w:p>
    <w:p w:rsidR="00986F4D" w:rsidRPr="00F1367F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sz w:val="28"/>
          <w:szCs w:val="28"/>
          <w:shd w:val="clear" w:color="auto" w:fill="FFFFFF"/>
        </w:rPr>
        <w:t>С</w:t>
      </w:r>
      <w:r w:rsidRPr="00F1367F">
        <w:rPr>
          <w:sz w:val="28"/>
          <w:szCs w:val="28"/>
          <w:shd w:val="clear" w:color="auto" w:fill="FFFFFF"/>
        </w:rPr>
        <w:t>тих, который неподвластен литературным канонам.</w:t>
      </w:r>
      <w:r w:rsidRPr="00F1367F">
        <w:rPr>
          <w:sz w:val="28"/>
          <w:szCs w:val="28"/>
          <w:shd w:val="clear" w:color="auto" w:fill="FFFFFF"/>
        </w:rPr>
        <w:t xml:space="preserve"> </w:t>
      </w:r>
      <w:r w:rsidR="00F1367F" w:rsidRPr="00F1367F">
        <w:rPr>
          <w:sz w:val="28"/>
          <w:szCs w:val="28"/>
          <w:shd w:val="clear" w:color="auto" w:fill="FFFFFF"/>
        </w:rPr>
        <w:t>Я</w:t>
      </w:r>
      <w:r w:rsidRPr="00F1367F">
        <w:rPr>
          <w:sz w:val="28"/>
          <w:szCs w:val="28"/>
          <w:shd w:val="clear" w:color="auto" w:fill="FFFFFF"/>
        </w:rPr>
        <w:t>вляется одной из наивысших форм поэзии, так как позволяет автору максимально точно передать словами свои ощущения.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b/>
          <w:bCs/>
          <w:sz w:val="28"/>
          <w:szCs w:val="28"/>
          <w:shd w:val="clear" w:color="auto" w:fill="FFFFFF"/>
        </w:rPr>
        <w:t>Стихи в прозе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BFAED"/>
        </w:rPr>
      </w:pPr>
      <w:r w:rsidRPr="00F1367F">
        <w:rPr>
          <w:sz w:val="28"/>
          <w:szCs w:val="28"/>
          <w:shd w:val="clear" w:color="auto" w:fill="FBFAED"/>
        </w:rPr>
        <w:t>Этот жанр характеризуется поэтическим содержанием, часто выдержанным размером, однако сам способ их написания крайне близок к прозаической манере изложения — здесь нет ни рифмы, ни ритма, ни четкого деления на строфы.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Холостые стихи</w:t>
      </w:r>
      <w:r w:rsidRPr="00F1367F">
        <w:rPr>
          <w:sz w:val="28"/>
          <w:szCs w:val="28"/>
          <w:shd w:val="clear" w:color="auto" w:fill="FFFFFF"/>
        </w:rPr>
        <w:t xml:space="preserve"> - стихи, в которых кроме зарифмованных строк, есть и не зарифмованные (не имеющие рифмованной пары).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F1367F">
        <w:rPr>
          <w:b/>
          <w:sz w:val="28"/>
          <w:szCs w:val="28"/>
          <w:shd w:val="clear" w:color="auto" w:fill="FFFFFF"/>
        </w:rPr>
        <w:lastRenderedPageBreak/>
        <w:t>М</w:t>
      </w:r>
      <w:r w:rsidRPr="00F1367F">
        <w:rPr>
          <w:b/>
          <w:sz w:val="28"/>
          <w:szCs w:val="28"/>
          <w:shd w:val="clear" w:color="auto" w:fill="FFFFFF"/>
        </w:rPr>
        <w:t>онорим</w:t>
      </w:r>
      <w:proofErr w:type="spellEnd"/>
      <w:r w:rsidRPr="00F1367F">
        <w:rPr>
          <w:sz w:val="28"/>
          <w:szCs w:val="28"/>
          <w:shd w:val="clear" w:color="auto" w:fill="FFFFFF"/>
        </w:rPr>
        <w:t xml:space="preserve"> - стих, построенный на одной рифме.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b/>
          <w:sz w:val="28"/>
          <w:szCs w:val="28"/>
          <w:shd w:val="clear" w:color="auto" w:fill="FFFFFF"/>
        </w:rPr>
      </w:pPr>
      <w:r w:rsidRPr="00F1367F">
        <w:rPr>
          <w:b/>
          <w:sz w:val="28"/>
          <w:szCs w:val="28"/>
          <w:shd w:val="clear" w:color="auto" w:fill="FFFFFF"/>
        </w:rPr>
        <w:t>А</w:t>
      </w:r>
      <w:r w:rsidRPr="00F1367F">
        <w:rPr>
          <w:b/>
          <w:sz w:val="28"/>
          <w:szCs w:val="28"/>
          <w:shd w:val="clear" w:color="auto" w:fill="FFFFFF"/>
        </w:rPr>
        <w:t>лфавитный стих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sz w:val="28"/>
          <w:szCs w:val="28"/>
          <w:shd w:val="clear" w:color="auto" w:fill="FFFFFF"/>
        </w:rPr>
        <w:t>В этом стихе каждый стих или строфа (часто двустишие) начинаются с одной буквы. 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F1367F">
        <w:rPr>
          <w:b/>
          <w:sz w:val="28"/>
          <w:szCs w:val="28"/>
          <w:shd w:val="clear" w:color="auto" w:fill="FFFFFF"/>
        </w:rPr>
        <w:t>П</w:t>
      </w:r>
      <w:r w:rsidRPr="00F1367F">
        <w:rPr>
          <w:b/>
          <w:sz w:val="28"/>
          <w:szCs w:val="28"/>
          <w:shd w:val="clear" w:color="auto" w:fill="FFFFFF"/>
        </w:rPr>
        <w:t>анторим</w:t>
      </w:r>
      <w:proofErr w:type="spellEnd"/>
      <w:r w:rsidRPr="00F1367F">
        <w:rPr>
          <w:sz w:val="28"/>
          <w:szCs w:val="28"/>
          <w:shd w:val="clear" w:color="auto" w:fill="FFFFFF"/>
        </w:rPr>
        <w:t>- стих, в котором рифмуются все слова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b/>
          <w:sz w:val="28"/>
          <w:szCs w:val="28"/>
          <w:shd w:val="clear" w:color="auto" w:fill="FFFFFF"/>
        </w:rPr>
        <w:t>Шарада</w:t>
      </w:r>
      <w:r w:rsidRPr="00F1367F">
        <w:rPr>
          <w:sz w:val="28"/>
          <w:szCs w:val="28"/>
          <w:shd w:val="clear" w:color="auto" w:fill="FFFFFF"/>
        </w:rPr>
        <w:t xml:space="preserve"> - стихотворение - загадка, иносказательно описывающая то или иное явление.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b/>
          <w:sz w:val="28"/>
          <w:szCs w:val="28"/>
          <w:shd w:val="clear" w:color="auto" w:fill="FFFFFF"/>
        </w:rPr>
        <w:t>Буриме</w:t>
      </w:r>
      <w:r w:rsidRPr="00F1367F">
        <w:rPr>
          <w:sz w:val="28"/>
          <w:szCs w:val="28"/>
          <w:shd w:val="clear" w:color="auto" w:fill="FFFFFF"/>
        </w:rPr>
        <w:t xml:space="preserve"> - сочинение стихов на заранее заданные рифмы.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b/>
          <w:sz w:val="28"/>
          <w:szCs w:val="28"/>
          <w:shd w:val="clear" w:color="auto" w:fill="FFFFFF"/>
        </w:rPr>
        <w:t>Б</w:t>
      </w:r>
      <w:r>
        <w:rPr>
          <w:b/>
          <w:sz w:val="28"/>
          <w:szCs w:val="28"/>
          <w:shd w:val="clear" w:color="auto" w:fill="FFFFFF"/>
        </w:rPr>
        <w:t>есконечный стих</w:t>
      </w:r>
      <w:r w:rsidRPr="00F1367F">
        <w:rPr>
          <w:sz w:val="28"/>
          <w:szCs w:val="28"/>
          <w:shd w:val="clear" w:color="auto" w:fill="FFFFFF"/>
        </w:rPr>
        <w:t>- стихи с кольцевой рифмой, в котором конец переходит в начало.</w:t>
      </w:r>
    </w:p>
    <w:p w:rsidR="00F1367F" w:rsidRP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F1367F">
        <w:rPr>
          <w:b/>
          <w:sz w:val="28"/>
          <w:szCs w:val="28"/>
          <w:shd w:val="clear" w:color="auto" w:fill="FFFFFF"/>
        </w:rPr>
        <w:t>В</w:t>
      </w:r>
      <w:r>
        <w:rPr>
          <w:b/>
          <w:sz w:val="28"/>
          <w:szCs w:val="28"/>
          <w:shd w:val="clear" w:color="auto" w:fill="FFFFFF"/>
        </w:rPr>
        <w:t>ольный</w:t>
      </w:r>
      <w:r w:rsidRPr="00F1367F">
        <w:rPr>
          <w:sz w:val="28"/>
          <w:szCs w:val="28"/>
          <w:shd w:val="clear" w:color="auto" w:fill="FFFFFF"/>
        </w:rPr>
        <w:t xml:space="preserve"> </w:t>
      </w:r>
      <w:r w:rsidRPr="00F1367F">
        <w:rPr>
          <w:b/>
          <w:sz w:val="28"/>
          <w:szCs w:val="28"/>
          <w:shd w:val="clear" w:color="auto" w:fill="FFFFFF"/>
        </w:rPr>
        <w:t>стих</w:t>
      </w:r>
      <w:r w:rsidRPr="00F1367F">
        <w:rPr>
          <w:sz w:val="28"/>
          <w:szCs w:val="28"/>
          <w:shd w:val="clear" w:color="auto" w:fill="FFFFFF"/>
        </w:rPr>
        <w:t xml:space="preserve"> - сочетание стихов с различным количеством стоп в них.</w:t>
      </w:r>
    </w:p>
    <w:p w:rsidR="00F1367F" w:rsidRDefault="00F1367F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F1367F">
        <w:rPr>
          <w:b/>
          <w:sz w:val="28"/>
          <w:szCs w:val="28"/>
          <w:shd w:val="clear" w:color="auto" w:fill="FFFFFF"/>
        </w:rPr>
        <w:t>Б</w:t>
      </w:r>
      <w:r>
        <w:rPr>
          <w:b/>
          <w:sz w:val="28"/>
          <w:szCs w:val="28"/>
          <w:shd w:val="clear" w:color="auto" w:fill="FFFFFF"/>
        </w:rPr>
        <w:t>езрифменный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стих</w:t>
      </w:r>
      <w:r w:rsidRPr="00F1367F">
        <w:rPr>
          <w:sz w:val="28"/>
          <w:szCs w:val="28"/>
          <w:shd w:val="clear" w:color="auto" w:fill="FFFFFF"/>
        </w:rPr>
        <w:t xml:space="preserve"> - зародился в античные времена. </w:t>
      </w:r>
    </w:p>
    <w:p w:rsidR="009E7019" w:rsidRPr="009E7019" w:rsidRDefault="009E7019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9E7019">
        <w:rPr>
          <w:b/>
          <w:i/>
          <w:sz w:val="28"/>
          <w:szCs w:val="28"/>
          <w:u w:val="single"/>
          <w:shd w:val="clear" w:color="auto" w:fill="FFFFFF"/>
        </w:rPr>
        <w:t>Жанры стихов:</w:t>
      </w:r>
    </w:p>
    <w:p w:rsidR="009E7019" w:rsidRPr="009E7019" w:rsidRDefault="009E7019" w:rsidP="009E7019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E701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9"/>
        <w:gridCol w:w="7786"/>
      </w:tblGrid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стихотворение, (от греч.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ode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песня), жанр лирической поэзии и музыки; торжественные, патетические, прославляющие произведения. 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Баллада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Сюжетное стихотворение, построенное на фантастическом, фольклорном, легендарно-историческом, бытовом материале, с мрачным, таинственным колоритом.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Элегия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лирической поэзии; в ранней античной поэзии — стихотворение, написанное элегическим дистихом, независимо от содержания; позднее (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Каллимах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Овидий) — стихотворение грустного содержания. В новоевропейской поэзии сохраняет устойчивые черты: интимность, мотивы разочарования, несчастливой любви, одиночества, бренности земного бытия, определяет риторичность в изображении эмоций; </w:t>
            </w:r>
            <w:hyperlink r:id="rId6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классический жанр сентиментализма и романтизма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(«Признание» Е. </w:t>
            </w:r>
            <w:proofErr w:type="gram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Баратынского )</w:t>
            </w:r>
            <w:proofErr w:type="gram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Послание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Поэтическое или публицистическое произведение в форме письма к реальному или фиктивному лицу. Стихотворные послания как жанр существовали от античности (Гораций, «Наука поэзии») до сер. 19 в. (А. С. Пушкин); позднее — единичные стихотворения (В. В. Маяковский).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Эклога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 греч.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ekloge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отбор), жанр буколики: диалоги между пастухами, селянами. От </w:t>
            </w:r>
            <w:hyperlink r:id="rId7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Возрождения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нач. 19 в. — стихотворное повествование или диалог, изображающие бытовые сельские сценки.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Песня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словесно-музыкального искусства; </w:t>
            </w:r>
            <w:hyperlink r:id="rId8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жанр вокальной музыки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(народной и профессиональной). Музыкальная форма песни, как и ее поэтическая форма, обычно куплетная или строфическая. Классификация песен: по содержанию — лирические, патриотические, сатирические и т. п.; по социальной функции — обрядовые, бытовые, военно-строевые и т. п.; по исполнительному составу — сольные, хоровые, с инструментальным сопровождением и без него. В русской и французской музыке 19 в. авторскую песню обычно называли романсом.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Сонет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(итал.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sonetto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твердая форма: стихотворение из 14 строк, образующих 2 четверостишия-катрена (на 2 рифмы) и 2 трехстишия-терцета (на 2 или 3 рифмы), чаще всего во «французской» последовательности —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abba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abba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ccd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eed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ccd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ede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или в «итальянской» —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abab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abab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cdc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dcd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cde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cde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(см. Рифма); условно к сонету относят «английскую» рифмовку —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abab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cdcd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efef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gg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Шекспира). Возник в 13 в. в Италии; особенно популярен в поэзии </w:t>
            </w:r>
            <w:hyperlink r:id="rId9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Возрождения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0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барокко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1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романтизма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отчасти символизма и модернизма. Образец — «Поэту» А. С. Пушкина. Цикл (поэма) из 15 архитектонически связанных сонетов называют «венком сонетов».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Басня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Короткий, нередко комический рассказ в стихах или прозе, с прямым моральным выводом, придающим рассказу аллегорический смысл. Действующими лицами обычно выступают животные, растения, вещи.</w:t>
            </w:r>
          </w:p>
        </w:tc>
      </w:tr>
      <w:tr w:rsidR="009E7019" w:rsidRPr="009E7019" w:rsidTr="009E7019"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Эпиграмма</w:t>
            </w:r>
          </w:p>
        </w:tc>
        <w:tc>
          <w:tcPr>
            <w:tcW w:w="0" w:type="auto"/>
            <w:hideMark/>
          </w:tcPr>
          <w:p w:rsidR="009E7019" w:rsidRPr="009E7019" w:rsidRDefault="009E7019" w:rsidP="009E7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(греч. </w:t>
            </w:r>
            <w:proofErr w:type="spellStart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epigramma</w:t>
            </w:r>
            <w:proofErr w:type="spellEnd"/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букв. — надпись), короткое сатирическое стихотворение, традиционный жанр поэзии классицизма (</w:t>
            </w:r>
            <w:hyperlink r:id="rId12" w:history="1">
              <w:r w:rsidRPr="009E70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Вольтер</w:t>
              </w:r>
            </w:hyperlink>
            <w:r w:rsidRPr="009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повлиявший и на позднейшую сатирическую поэзию (эпиграммы у А.С. Пушкина). В античной поэзии — стихотворение произвольного содержания, написанное элегическим дистихом; от элегии эпиграмма отличалась большей краткостью и узостью тематики.</w:t>
            </w:r>
          </w:p>
        </w:tc>
      </w:tr>
    </w:tbl>
    <w:p w:rsidR="00F1367F" w:rsidRDefault="00641BDB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641BDB">
        <w:rPr>
          <w:b/>
          <w:i/>
          <w:sz w:val="28"/>
          <w:szCs w:val="28"/>
          <w:u w:val="single"/>
          <w:shd w:val="clear" w:color="auto" w:fill="FFFFFF"/>
        </w:rPr>
        <w:t>Формы стихов: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sz w:val="28"/>
          <w:szCs w:val="28"/>
          <w:shd w:val="clear" w:color="auto" w:fill="FFFFFF"/>
        </w:rPr>
        <w:t>Сонет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Ф</w:t>
      </w:r>
      <w:r w:rsidRPr="00641BDB">
        <w:rPr>
          <w:bCs/>
          <w:color w:val="000000"/>
          <w:sz w:val="28"/>
          <w:szCs w:val="28"/>
          <w:shd w:val="clear" w:color="auto" w:fill="FFFFFF"/>
        </w:rPr>
        <w:t>ранцузский сонет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bCs/>
          <w:color w:val="000000"/>
          <w:sz w:val="28"/>
          <w:szCs w:val="28"/>
          <w:shd w:val="clear" w:color="auto" w:fill="FFFFFF"/>
        </w:rPr>
        <w:t>Итальянский сонет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bCs/>
          <w:color w:val="000000"/>
          <w:sz w:val="28"/>
          <w:szCs w:val="28"/>
          <w:shd w:val="clear" w:color="auto" w:fill="FFFFFF"/>
        </w:rPr>
        <w:t>Английский сонет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bCs/>
          <w:color w:val="000000"/>
          <w:sz w:val="28"/>
          <w:szCs w:val="28"/>
          <w:shd w:val="clear" w:color="auto" w:fill="FFFFFF"/>
        </w:rPr>
        <w:t>Триолет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bCs/>
          <w:color w:val="000000"/>
          <w:sz w:val="28"/>
          <w:szCs w:val="28"/>
          <w:shd w:val="clear" w:color="auto" w:fill="FFFFFF"/>
        </w:rPr>
        <w:t>Рондо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bCs/>
          <w:color w:val="000000"/>
          <w:sz w:val="28"/>
          <w:szCs w:val="28"/>
          <w:shd w:val="clear" w:color="auto" w:fill="FFFFFF"/>
        </w:rPr>
        <w:lastRenderedPageBreak/>
        <w:t>Баллада (состоит из 3 строф)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r w:rsidRPr="00641BDB">
        <w:rPr>
          <w:bCs/>
          <w:color w:val="000000"/>
          <w:sz w:val="28"/>
          <w:szCs w:val="28"/>
          <w:shd w:val="clear" w:color="auto" w:fill="FFFFFF"/>
        </w:rPr>
        <w:t>Секстина</w:t>
      </w:r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641BDB">
        <w:rPr>
          <w:bCs/>
          <w:color w:val="000000"/>
          <w:sz w:val="28"/>
          <w:szCs w:val="28"/>
          <w:shd w:val="clear" w:color="auto" w:fill="FFFFFF"/>
        </w:rPr>
        <w:t>Вирелэ</w:t>
      </w:r>
      <w:proofErr w:type="spellEnd"/>
    </w:p>
    <w:p w:rsidR="00641BDB" w:rsidRPr="00641BDB" w:rsidRDefault="00641BDB" w:rsidP="00641BDB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641BDB">
        <w:rPr>
          <w:bCs/>
          <w:color w:val="000000"/>
          <w:sz w:val="28"/>
          <w:szCs w:val="28"/>
          <w:shd w:val="clear" w:color="auto" w:fill="FFFFFF"/>
        </w:rPr>
        <w:t>Рондель</w:t>
      </w:r>
      <w:proofErr w:type="spellEnd"/>
    </w:p>
    <w:p w:rsidR="00FA47FF" w:rsidRDefault="00641BDB" w:rsidP="00FA47FF">
      <w:pPr>
        <w:pStyle w:val="a3"/>
        <w:numPr>
          <w:ilvl w:val="0"/>
          <w:numId w:val="4"/>
        </w:numPr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т.д</w:t>
      </w:r>
      <w:proofErr w:type="spellEnd"/>
    </w:p>
    <w:p w:rsidR="00FA47FF" w:rsidRDefault="00FA47FF" w:rsidP="00FA47FF">
      <w:pPr>
        <w:pStyle w:val="a3"/>
        <w:shd w:val="clear" w:color="auto" w:fill="FFFFFF"/>
        <w:spacing w:before="168" w:beforeAutospacing="0" w:after="168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FA47FF" w:rsidRPr="00FA47FF" w:rsidRDefault="00FA47FF" w:rsidP="00FA47FF">
      <w:pPr>
        <w:pStyle w:val="a3"/>
        <w:shd w:val="clear" w:color="auto" w:fill="FFFFFF"/>
        <w:spacing w:before="168" w:beforeAutospacing="0" w:after="168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  <w:r w:rsidRPr="00FA47FF">
        <w:rPr>
          <w:b/>
          <w:sz w:val="28"/>
          <w:szCs w:val="28"/>
          <w:u w:val="single"/>
          <w:shd w:val="clear" w:color="auto" w:fill="FFFFFF"/>
        </w:rPr>
        <w:t>«</w:t>
      </w:r>
      <w:r w:rsidRPr="00FA47FF">
        <w:rPr>
          <w:b/>
          <w:color w:val="000000"/>
          <w:sz w:val="28"/>
          <w:szCs w:val="28"/>
          <w:u w:val="single"/>
          <w:shd w:val="clear" w:color="auto" w:fill="FFFFFF"/>
        </w:rPr>
        <w:t>Структура пьесы.</w:t>
      </w:r>
      <w:r w:rsidRPr="00FA47FF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Pr="00FA47FF">
        <w:rPr>
          <w:b/>
          <w:color w:val="000000"/>
          <w:sz w:val="28"/>
          <w:szCs w:val="28"/>
          <w:u w:val="single"/>
          <w:shd w:val="clear" w:color="auto" w:fill="FFFFFF"/>
        </w:rPr>
        <w:t> </w:t>
      </w:r>
    </w:p>
    <w:p w:rsidR="00641BDB" w:rsidRPr="00641BDB" w:rsidRDefault="00641BDB" w:rsidP="00641BDB">
      <w:pP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41BD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Структура пьесы </w:t>
      </w:r>
      <w:proofErr w:type="gramStart"/>
      <w:r w:rsidRPr="00641BD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представлена :</w:t>
      </w:r>
      <w:proofErr w:type="gramEnd"/>
    </w:p>
    <w:p w:rsidR="00641BDB" w:rsidRPr="00641BDB" w:rsidRDefault="00641BDB" w:rsidP="00641B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1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диалогами и монологами героев; </w:t>
      </w:r>
    </w:p>
    <w:p w:rsidR="00641BDB" w:rsidRPr="00641BDB" w:rsidRDefault="00641BDB" w:rsidP="00641B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1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авторскими ремарками, где автор хочет подчеркнуть, например, какие-то особенности поведения героя или обстановки; </w:t>
      </w:r>
    </w:p>
    <w:p w:rsidR="00641BDB" w:rsidRPr="00641BDB" w:rsidRDefault="00641BDB" w:rsidP="00641B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1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списком действующих лиц, который дается в самом начале пьесы, с указанием профессии или родственных связей героев; </w:t>
      </w:r>
    </w:p>
    <w:p w:rsidR="00641BDB" w:rsidRPr="00641BDB" w:rsidRDefault="00641BDB" w:rsidP="00641B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1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актами - смысловыми частями пьесы, которые в свою очередь делятся на более мелкие - эпизоды, картины, явления.</w:t>
      </w:r>
    </w:p>
    <w:p w:rsidR="00FA47FF" w:rsidRDefault="00641BDB" w:rsidP="00641BD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1BDB">
        <w:rPr>
          <w:rFonts w:ascii="Times New Roman" w:hAnsi="Times New Roman" w:cs="Times New Roman"/>
          <w:color w:val="000000"/>
          <w:sz w:val="28"/>
          <w:szCs w:val="28"/>
        </w:rPr>
        <w:t>Текстовое содержание пьесы разделяется на отдельные завершенные смысловые части – действия или акты, которые могут состоять из эпизодов, явлений или картин. Некоторые драматурги давали своим произведениям авторский подзаголовок, который обозначал жанровую специфику и стилистическую направленность пьесы.</w:t>
      </w:r>
    </w:p>
    <w:p w:rsidR="00FA47FF" w:rsidRDefault="00FA47FF" w:rsidP="00FA47FF">
      <w:pPr>
        <w:spacing w:line="48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A47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Pr="00FA47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Мораль басни.</w:t>
      </w:r>
      <w:r w:rsidRPr="00FA47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641BDB" w:rsidRPr="00FA47FF" w:rsidRDefault="00FA47FF" w:rsidP="00FA47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FA47F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</w:t>
      </w:r>
      <w:r w:rsidRPr="00FA47F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ораль басни</w:t>
      </w:r>
      <w:r w:rsidRPr="00FA4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краткое нравоучительное заключение, поучительный вывод из основного повествования, который даётся в начале или в конце басни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641BDB" w:rsidRPr="00FA47F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641BDB" w:rsidRPr="00FA47F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641BDB" w:rsidRDefault="00641BDB" w:rsidP="00641BDB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</w:p>
    <w:p w:rsidR="00641BDB" w:rsidRPr="00641BDB" w:rsidRDefault="00641BDB" w:rsidP="00641BDB">
      <w:pPr>
        <w:pStyle w:val="a3"/>
        <w:shd w:val="clear" w:color="auto" w:fill="FFFFFF"/>
        <w:spacing w:before="168" w:beforeAutospacing="0" w:after="168" w:afterAutospacing="0"/>
        <w:jc w:val="both"/>
        <w:rPr>
          <w:sz w:val="28"/>
          <w:szCs w:val="28"/>
          <w:shd w:val="clear" w:color="auto" w:fill="FFFFFF"/>
        </w:rPr>
      </w:pPr>
    </w:p>
    <w:p w:rsidR="00986F4D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Tahoma" w:hAnsi="Tahoma" w:cs="Tahoma"/>
          <w:color w:val="3D3D3D"/>
          <w:sz w:val="23"/>
          <w:szCs w:val="23"/>
        </w:rPr>
      </w:pPr>
    </w:p>
    <w:p w:rsidR="00986F4D" w:rsidRDefault="00986F4D" w:rsidP="00986F4D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Tahoma" w:hAnsi="Tahoma" w:cs="Tahoma"/>
          <w:color w:val="3D3D3D"/>
          <w:sz w:val="23"/>
          <w:szCs w:val="23"/>
        </w:rPr>
      </w:pPr>
    </w:p>
    <w:p w:rsidR="00986F4D" w:rsidRDefault="00986F4D">
      <w:pPr>
        <w:rPr>
          <w:rFonts w:ascii="Times New Roman" w:hAnsi="Times New Roman" w:cs="Times New Roman"/>
          <w:sz w:val="28"/>
          <w:szCs w:val="28"/>
        </w:rPr>
      </w:pPr>
    </w:p>
    <w:p w:rsidR="00986F4D" w:rsidRPr="00076C37" w:rsidRDefault="00986F4D">
      <w:pPr>
        <w:rPr>
          <w:rFonts w:ascii="Times New Roman" w:hAnsi="Times New Roman" w:cs="Times New Roman"/>
          <w:sz w:val="28"/>
          <w:szCs w:val="28"/>
        </w:rPr>
      </w:pPr>
    </w:p>
    <w:sectPr w:rsidR="00986F4D" w:rsidRPr="0007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5154"/>
    <w:multiLevelType w:val="multilevel"/>
    <w:tmpl w:val="78F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37FC"/>
    <w:multiLevelType w:val="multilevel"/>
    <w:tmpl w:val="1982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307C2"/>
    <w:multiLevelType w:val="multilevel"/>
    <w:tmpl w:val="BEB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D45BA"/>
    <w:multiLevelType w:val="hybridMultilevel"/>
    <w:tmpl w:val="442A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A6B4B"/>
    <w:multiLevelType w:val="hybridMultilevel"/>
    <w:tmpl w:val="E3BAF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09"/>
    <w:rsid w:val="00023E73"/>
    <w:rsid w:val="00076C37"/>
    <w:rsid w:val="00641BDB"/>
    <w:rsid w:val="007B5B09"/>
    <w:rsid w:val="00986F4D"/>
    <w:rsid w:val="009E7019"/>
    <w:rsid w:val="00F1367F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52F1-4BBA-44B5-9E06-FD60D14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C37"/>
    <w:rPr>
      <w:b/>
      <w:bCs/>
    </w:rPr>
  </w:style>
  <w:style w:type="character" w:styleId="a5">
    <w:name w:val="Hyperlink"/>
    <w:basedOn w:val="a0"/>
    <w:uiPriority w:val="99"/>
    <w:semiHidden/>
    <w:unhideWhenUsed/>
    <w:rsid w:val="009E7019"/>
    <w:rPr>
      <w:color w:val="0000FF"/>
      <w:u w:val="single"/>
    </w:rPr>
  </w:style>
  <w:style w:type="table" w:styleId="a6">
    <w:name w:val="Table Grid"/>
    <w:basedOn w:val="a1"/>
    <w:uiPriority w:val="39"/>
    <w:rsid w:val="009E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_4087_zhanri-vokalnoy-muzik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3_87679_filosofiya-epohi-vozrozhdeniya.html" TargetMode="External"/><Relationship Id="rId12" Type="http://schemas.openxmlformats.org/officeDocument/2006/relationships/hyperlink" Target="https://studopedia.ru/4_109460_vol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0_55339_sentimentalizm-i-romantizm-v-russkoy-literature.html" TargetMode="External"/><Relationship Id="rId11" Type="http://schemas.openxmlformats.org/officeDocument/2006/relationships/hyperlink" Target="https://studopedia.ru/17_110538_romantizm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tudopedia.ru/11_206634_barok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3_87679_filosofiya-epohi-vozrozhden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</dc:creator>
  <cp:keywords/>
  <dc:description/>
  <cp:lastModifiedBy>AiP</cp:lastModifiedBy>
  <cp:revision>3</cp:revision>
  <dcterms:created xsi:type="dcterms:W3CDTF">2018-03-25T14:41:00Z</dcterms:created>
  <dcterms:modified xsi:type="dcterms:W3CDTF">2018-03-25T15:47:00Z</dcterms:modified>
</cp:coreProperties>
</file>