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4A" w:rsidRPr="00C5393A" w:rsidRDefault="00396A4A" w:rsidP="00396A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C5393A">
        <w:rPr>
          <w:rFonts w:ascii="Times New Roman" w:hAnsi="Times New Roman"/>
          <w:i/>
          <w:sz w:val="24"/>
          <w:szCs w:val="24"/>
        </w:rPr>
        <w:t>Пивницкая</w:t>
      </w:r>
      <w:proofErr w:type="spellEnd"/>
      <w:r w:rsidRPr="00C5393A">
        <w:rPr>
          <w:rFonts w:ascii="Times New Roman" w:hAnsi="Times New Roman"/>
          <w:i/>
          <w:sz w:val="24"/>
          <w:szCs w:val="24"/>
        </w:rPr>
        <w:t xml:space="preserve"> Екатерина Александровна</w:t>
      </w:r>
    </w:p>
    <w:p w:rsidR="00396A4A" w:rsidRPr="00C5393A" w:rsidRDefault="00396A4A" w:rsidP="00396A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93A">
        <w:rPr>
          <w:rFonts w:ascii="Times New Roman" w:hAnsi="Times New Roman"/>
          <w:i/>
          <w:sz w:val="24"/>
          <w:szCs w:val="24"/>
        </w:rPr>
        <w:t xml:space="preserve">воспитатель высшей квалификационной категории </w:t>
      </w:r>
    </w:p>
    <w:p w:rsidR="00396A4A" w:rsidRPr="00C5393A" w:rsidRDefault="00396A4A" w:rsidP="00396A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93A">
        <w:rPr>
          <w:rFonts w:ascii="Times New Roman" w:hAnsi="Times New Roman"/>
          <w:i/>
          <w:sz w:val="24"/>
          <w:szCs w:val="24"/>
        </w:rPr>
        <w:t>ГБДОУ детский сад №53 компенсирующего вида</w:t>
      </w:r>
    </w:p>
    <w:p w:rsidR="00396A4A" w:rsidRPr="00C5393A" w:rsidRDefault="00396A4A" w:rsidP="00396A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93A">
        <w:rPr>
          <w:rFonts w:ascii="Times New Roman" w:hAnsi="Times New Roman"/>
          <w:i/>
          <w:sz w:val="24"/>
          <w:szCs w:val="24"/>
        </w:rPr>
        <w:t>Калининского района Санкт-Петербурга</w:t>
      </w:r>
    </w:p>
    <w:p w:rsidR="00396A4A" w:rsidRDefault="00396A4A" w:rsidP="0039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47E48" w:rsidRDefault="00C5393A" w:rsidP="00872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C6FBC" w:rsidRPr="000648F4">
        <w:rPr>
          <w:rFonts w:ascii="Times New Roman" w:hAnsi="Times New Roman" w:cs="Times New Roman"/>
          <w:sz w:val="24"/>
          <w:szCs w:val="24"/>
        </w:rPr>
        <w:t>оциокультурное</w:t>
      </w:r>
      <w:proofErr w:type="spellEnd"/>
      <w:r w:rsidR="00E47E48" w:rsidRPr="000648F4">
        <w:rPr>
          <w:rFonts w:ascii="Times New Roman" w:hAnsi="Times New Roman" w:cs="Times New Roman"/>
          <w:sz w:val="24"/>
          <w:szCs w:val="24"/>
        </w:rPr>
        <w:t xml:space="preserve"> развитие современного дошкольника через приобщение</w:t>
      </w:r>
      <w:r w:rsidR="00C413B2">
        <w:rPr>
          <w:rFonts w:ascii="Times New Roman" w:hAnsi="Times New Roman" w:cs="Times New Roman"/>
          <w:sz w:val="24"/>
          <w:szCs w:val="24"/>
        </w:rPr>
        <w:t xml:space="preserve"> </w:t>
      </w:r>
      <w:r w:rsidR="00E47E48" w:rsidRPr="000648F4">
        <w:rPr>
          <w:rFonts w:ascii="Times New Roman" w:hAnsi="Times New Roman" w:cs="Times New Roman"/>
          <w:sz w:val="24"/>
          <w:szCs w:val="24"/>
        </w:rPr>
        <w:t>к Русской Народной Культуре</w:t>
      </w:r>
    </w:p>
    <w:p w:rsidR="0087225C" w:rsidRDefault="0087225C" w:rsidP="0087225C">
      <w:pPr>
        <w:pStyle w:val="a3"/>
        <w:jc w:val="both"/>
        <w:rPr>
          <w:rStyle w:val="c0"/>
          <w:i/>
        </w:rPr>
      </w:pPr>
      <w:r>
        <w:rPr>
          <w:rStyle w:val="c0"/>
          <w:i/>
        </w:rPr>
        <w:t>«</w:t>
      </w:r>
      <w:proofErr w:type="spellStart"/>
      <w:r>
        <w:rPr>
          <w:rStyle w:val="c0"/>
          <w:i/>
        </w:rPr>
        <w:t>Социокультурное</w:t>
      </w:r>
      <w:proofErr w:type="spellEnd"/>
      <w:r>
        <w:rPr>
          <w:rStyle w:val="c0"/>
          <w:i/>
        </w:rPr>
        <w:t xml:space="preserve"> воспитание ребёнка должно начинаться очень рано, когда ребёнку очень далеко до грамотности, когда он только научился хорошо видеть, слышать и кое-что говорить». А. С. Макаренко </w:t>
      </w:r>
    </w:p>
    <w:p w:rsidR="00492995" w:rsidRPr="00AE5370" w:rsidRDefault="00492995" w:rsidP="0087225C">
      <w:pPr>
        <w:pStyle w:val="a3"/>
        <w:jc w:val="both"/>
        <w:rPr>
          <w:i/>
        </w:rPr>
      </w:pPr>
      <w:r w:rsidRPr="00492995">
        <w:t xml:space="preserve">Современная система образования ставит своей целью приобщение молодого поколения к исторической памяти народа, следовательно, сохранение ее в наших детях. </w:t>
      </w:r>
      <w:r w:rsidR="003D2F1A">
        <w:t xml:space="preserve"> </w:t>
      </w:r>
      <w:r w:rsidRPr="00492995">
        <w:t>Прошлое - это фундамент стабильной, полноценной жизни в настоящем, а значит развития в будущем.</w:t>
      </w:r>
      <w:r>
        <w:t xml:space="preserve"> </w:t>
      </w:r>
      <w:proofErr w:type="spellStart"/>
      <w:r>
        <w:t>Социокультурное</w:t>
      </w:r>
      <w:proofErr w:type="spellEnd"/>
      <w:r>
        <w:t xml:space="preserve"> развитие личности играет важную роль в жизни человека, но культура не приобретается с генами, поскольк</w:t>
      </w:r>
      <w:r w:rsidR="00C413B2">
        <w:t>у она приобретается в обществе.</w:t>
      </w:r>
      <w:r w:rsidR="003D2F1A">
        <w:t xml:space="preserve"> </w:t>
      </w:r>
      <w:r>
        <w:t>К приобщению человека</w:t>
      </w:r>
      <w:r w:rsidR="003D2F1A">
        <w:t xml:space="preserve"> к культуре ведет социализация. </w:t>
      </w:r>
      <w:r>
        <w:t xml:space="preserve">Содержание культуры </w:t>
      </w:r>
      <w:r w:rsidR="003D2F1A">
        <w:t xml:space="preserve">включает в себя обычаи, законы, </w:t>
      </w:r>
      <w:r>
        <w:t>нравы, этикет и символику, соответствующую культуре.</w:t>
      </w:r>
      <w:r w:rsidR="003D2F1A">
        <w:t xml:space="preserve"> </w:t>
      </w:r>
      <w:proofErr w:type="spellStart"/>
      <w:r>
        <w:t>Социокультурное</w:t>
      </w:r>
      <w:proofErr w:type="spellEnd"/>
      <w:r>
        <w:t xml:space="preserve"> развитие личности играет основную роль в развитии человека, в принятии им правил и норм его культуры, а это, соответственно, влияет и на его мировоззрение и на ценностные ориентации, присутствующие в его жизни, а также оказывает влияние на развитие личности.</w:t>
      </w:r>
      <w:r w:rsidR="00396A4A">
        <w:t xml:space="preserve"> Р</w:t>
      </w:r>
      <w:r>
        <w:t>азвитие личности напрямую зависит от среды обитания человека, поскольку у каждого народа своя культура, которую не поймет человек, не выросший в ней.</w:t>
      </w:r>
      <w:r w:rsidR="003D2F1A">
        <w:t xml:space="preserve"> </w:t>
      </w:r>
      <w:r>
        <w:t>В зависимости от того, в какое время родился человек, зависят культурные ценности и формирование мировоззрения, т.к. со временем эти ценности и мировоззрение меняются.</w:t>
      </w:r>
      <w:r w:rsidR="003D2F1A">
        <w:t xml:space="preserve"> </w:t>
      </w:r>
      <w:r>
        <w:t xml:space="preserve">Речь и язык имеют также большое значение в </w:t>
      </w:r>
      <w:r w:rsidR="00396A4A">
        <w:t xml:space="preserve"> становлении</w:t>
      </w:r>
      <w:r>
        <w:t xml:space="preserve"> личности, поскольку именно речь способствует усвоению культуры народа, именно язык и речь в наиболее полной степени показывает духовную культуру нации.</w:t>
      </w:r>
      <w:r w:rsidR="003D2F1A">
        <w:t xml:space="preserve"> </w:t>
      </w:r>
      <w:r w:rsidR="000A6649">
        <w:t xml:space="preserve"> </w:t>
      </w:r>
    </w:p>
    <w:p w:rsidR="00CC5D50" w:rsidRDefault="00F70F26" w:rsidP="0087225C">
      <w:pPr>
        <w:pStyle w:val="a3"/>
        <w:jc w:val="both"/>
      </w:pPr>
      <w:r>
        <w:t>Педагоги</w:t>
      </w:r>
      <w:r w:rsidR="003D2F1A">
        <w:t>ческие</w:t>
      </w:r>
      <w:r>
        <w:t xml:space="preserve"> и</w:t>
      </w:r>
      <w:r w:rsidR="003D2F1A">
        <w:t>сследования</w:t>
      </w:r>
      <w:r w:rsidR="004C5665">
        <w:t xml:space="preserve"> </w:t>
      </w:r>
      <w:r w:rsidR="003D2F1A">
        <w:t xml:space="preserve">в данном вопросе, таких педагогов </w:t>
      </w:r>
      <w:r>
        <w:t xml:space="preserve">как </w:t>
      </w:r>
      <w:r w:rsidR="00396A4A">
        <w:t xml:space="preserve"> Л.</w:t>
      </w:r>
      <w:r w:rsidR="00004980">
        <w:t>А.</w:t>
      </w:r>
      <w:r w:rsidR="00254893">
        <w:t>Хлынова</w:t>
      </w:r>
      <w:r w:rsidRPr="00422F2D">
        <w:t xml:space="preserve">, </w:t>
      </w:r>
      <w:r w:rsidR="00396A4A">
        <w:t>С. В. Мещерякова, С.</w:t>
      </w:r>
      <w:r w:rsidR="00004980">
        <w:t>Ф.</w:t>
      </w:r>
      <w:r w:rsidR="00254893">
        <w:t xml:space="preserve">Шевченко </w:t>
      </w:r>
      <w:r>
        <w:t>отмечали и говорили о  необходимости</w:t>
      </w:r>
      <w:r w:rsidRPr="00422F2D">
        <w:t xml:space="preserve"> приобщения молодого поколения к национальной культуре</w:t>
      </w:r>
      <w:r>
        <w:t>, народной мудрости</w:t>
      </w:r>
      <w:r w:rsidRPr="00422F2D">
        <w:t xml:space="preserve">: наше сегодня, как некогда наше прошлое, </w:t>
      </w:r>
      <w:r w:rsidR="00C413B2">
        <w:t>также творит традиции будущего.</w:t>
      </w:r>
      <w:r w:rsidRPr="00422F2D">
        <w:t xml:space="preserve"> Наши дети должны знать не только историю Российского государства, но традиции национальной культуры, осознавать, понимать и активно участвовать в возрождении нац</w:t>
      </w:r>
      <w:r w:rsidR="00F133B8">
        <w:t xml:space="preserve">иональной культуры; </w:t>
      </w:r>
      <w:proofErr w:type="spellStart"/>
      <w:r w:rsidR="00F133B8">
        <w:t>самореализов</w:t>
      </w:r>
      <w:r w:rsidRPr="00422F2D">
        <w:t>ать</w:t>
      </w:r>
      <w:proofErr w:type="spellEnd"/>
      <w:r w:rsidRPr="00422F2D">
        <w:t xml:space="preserve"> себя как личность</w:t>
      </w:r>
      <w:r>
        <w:t>,</w:t>
      </w:r>
      <w:r w:rsidRPr="00422F2D">
        <w:t xml:space="preserve"> любящую свою Родину, свой народ и все что связано с народной культурой: русские народные танцы, в которых дети черпают русские нравы, обычаи и русский дух свободы творчества в русской пляске</w:t>
      </w:r>
      <w:r>
        <w:t>, или устный народный фольклор: с</w:t>
      </w:r>
      <w:r w:rsidR="000F50EE">
        <w:t xml:space="preserve">тихи, </w:t>
      </w:r>
      <w:proofErr w:type="spellStart"/>
      <w:r w:rsidR="000F50EE">
        <w:t>потешки</w:t>
      </w:r>
      <w:proofErr w:type="spellEnd"/>
      <w:r w:rsidR="000F50EE">
        <w:t>, народные игры.</w:t>
      </w:r>
      <w:r w:rsidR="00651638">
        <w:t xml:space="preserve"> </w:t>
      </w:r>
      <w:r w:rsidR="00396A4A">
        <w:t>Д.</w:t>
      </w:r>
      <w:r w:rsidR="00004980">
        <w:t>С.</w:t>
      </w:r>
      <w:r w:rsidR="00254893">
        <w:t xml:space="preserve">Лихачев </w:t>
      </w:r>
      <w:r w:rsidR="003D0CF6">
        <w:t>отмечал: 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живописи...».</w:t>
      </w:r>
      <w:r w:rsidR="00004980">
        <w:t xml:space="preserve"> </w:t>
      </w:r>
      <w:r w:rsidR="00651638">
        <w:t xml:space="preserve">Вспоминая, так </w:t>
      </w:r>
      <w:r w:rsidR="003D0CF6">
        <w:t xml:space="preserve">же можно отметить и слова </w:t>
      </w:r>
      <w:r w:rsidR="00396A4A">
        <w:t>К.</w:t>
      </w:r>
      <w:r w:rsidR="00254893">
        <w:t xml:space="preserve">Д. </w:t>
      </w:r>
      <w:r w:rsidR="003D0CF6">
        <w:t>Ушинского</w:t>
      </w:r>
      <w:r w:rsidR="00254893">
        <w:t>,</w:t>
      </w:r>
      <w:r w:rsidR="003D0CF6">
        <w:t xml:space="preserve"> </w:t>
      </w:r>
      <w:r w:rsidR="00396A4A">
        <w:t>А.</w:t>
      </w:r>
      <w:r w:rsidR="00004980">
        <w:t>С.</w:t>
      </w:r>
      <w:r w:rsidR="003D0CF6">
        <w:t>Макаренко</w:t>
      </w:r>
      <w:r w:rsidR="00254893">
        <w:t>,</w:t>
      </w:r>
      <w:r w:rsidR="003D0CF6">
        <w:t xml:space="preserve"> </w:t>
      </w:r>
      <w:r w:rsidR="00396A4A">
        <w:t>В.</w:t>
      </w:r>
      <w:r w:rsidR="00004980">
        <w:t>А.</w:t>
      </w:r>
      <w:r w:rsidR="00254893">
        <w:t>Сухомлинского</w:t>
      </w:r>
      <w:r w:rsidR="003D0CF6">
        <w:t>: «…любой другой народ знает и бережно хранит свои национальные песни, танцы, игры, а такая великая нация, как русская - нет!».</w:t>
      </w:r>
      <w:r w:rsidR="002F6EBD">
        <w:t xml:space="preserve"> Ученые подчеркивают данными словами утерянную нравственность в развитии современного поколения, где правит насилие и </w:t>
      </w:r>
      <w:proofErr w:type="spellStart"/>
      <w:r w:rsidR="002F6EBD">
        <w:t>бездуховность</w:t>
      </w:r>
      <w:proofErr w:type="spellEnd"/>
      <w:r w:rsidR="002F6EBD">
        <w:t>. Следовательно</w:t>
      </w:r>
      <w:r w:rsidR="005313E7">
        <w:t>,</w:t>
      </w:r>
      <w:r w:rsidR="002F6EBD">
        <w:t xml:space="preserve"> перед педагогами встает важна</w:t>
      </w:r>
      <w:r w:rsidR="005313E7">
        <w:t xml:space="preserve">я </w:t>
      </w:r>
      <w:r w:rsidR="002F6EBD">
        <w:t>задача – воспитание творчески</w:t>
      </w:r>
      <w:r w:rsidR="005313E7">
        <w:t>-</w:t>
      </w:r>
      <w:r w:rsidR="002F6EBD">
        <w:t>активной личности, па</w:t>
      </w:r>
      <w:r w:rsidR="00004980">
        <w:t xml:space="preserve">триота своей Родины. </w:t>
      </w:r>
      <w:r w:rsidR="003D0CF6">
        <w:t>Приобщение детей к народной культуре является средством формирования патриотических чувств и развития духовности.</w:t>
      </w:r>
      <w:r w:rsidR="00396A4A">
        <w:t xml:space="preserve"> </w:t>
      </w:r>
      <w:r w:rsidR="003D0CF6">
        <w:t xml:space="preserve">Процесс воспитания в духе патриотизма необходимо </w:t>
      </w:r>
      <w:r w:rsidR="00CC5D50">
        <w:t xml:space="preserve">начинать с дошкольного возраста, обращая внимание детей на ближайшее его окружение, потихоньку углубляясь в </w:t>
      </w:r>
      <w:r w:rsidR="00CC5D50">
        <w:lastRenderedPageBreak/>
        <w:t xml:space="preserve">историю, традиции, нравы и нормы. </w:t>
      </w:r>
      <w:r w:rsidR="003D0CF6">
        <w:t>В этот период происходит формирование духовно</w:t>
      </w:r>
      <w:r w:rsidR="003936F8">
        <w:t>-</w:t>
      </w:r>
      <w:r w:rsidR="003D0CF6">
        <w:t>нравственной основы ребенка, эмоций, чувств, мышления, механизмов социальной адаптации в обществе, процесс осознания себя в окружающем мире людей.</w:t>
      </w:r>
      <w:r w:rsidR="009D32A8">
        <w:t xml:space="preserve"> Доктор педагогических наук, профессор </w:t>
      </w:r>
      <w:r w:rsidR="00004980">
        <w:t>Т.С.</w:t>
      </w:r>
      <w:r w:rsidR="00254893">
        <w:t>Комарова отмечала</w:t>
      </w:r>
      <w:r w:rsidR="009D32A8">
        <w:t>:</w:t>
      </w:r>
      <w:r w:rsidR="00254893">
        <w:t xml:space="preserve"> «</w:t>
      </w:r>
      <w:r w:rsidR="009D32A8">
        <w:t>...в</w:t>
      </w:r>
      <w:r w:rsidR="00254893">
        <w:t>оспитание гражданина и патриота, знающего и любящего свою Родину</w:t>
      </w:r>
      <w:r w:rsidR="009D32A8">
        <w:t>,</w:t>
      </w:r>
      <w:r w:rsidR="00254893">
        <w:t xml:space="preserve"> не может быть успешно решено без глубокого познания духовного богатства своего народа, освоения народной культуры. Процесс познания и усвоения должен начинаться как можно раньше, образно говоря</w:t>
      </w:r>
      <w:r w:rsidR="009D32A8">
        <w:t>,</w:t>
      </w:r>
      <w:r w:rsidR="00254893">
        <w:t xml:space="preserve"> с молоком матери ребенок должен впитывать культуру своего народа…».</w:t>
      </w:r>
      <w:r w:rsidR="009D32A8">
        <w:t xml:space="preserve"> </w:t>
      </w:r>
      <w:r w:rsidR="003936F8">
        <w:t xml:space="preserve"> </w:t>
      </w:r>
      <w:r w:rsidR="00004980">
        <w:t>Профессор И.М</w:t>
      </w:r>
      <w:r w:rsidR="00B6006D">
        <w:t xml:space="preserve"> </w:t>
      </w:r>
      <w:proofErr w:type="spellStart"/>
      <w:r w:rsidR="000F50EE">
        <w:t>Гревс</w:t>
      </w:r>
      <w:proofErr w:type="spellEnd"/>
      <w:r w:rsidR="000F50EE">
        <w:t xml:space="preserve"> отмечал, что именно ближайшее окружение,</w:t>
      </w:r>
      <w:r w:rsidR="00FE503E">
        <w:t xml:space="preserve"> семья,</w:t>
      </w:r>
      <w:r w:rsidR="000F50EE">
        <w:t xml:space="preserve"> город является «…одним из сильнейших и полнейших воплощений культуры, одним из самых богатых видов её гнёзд…, где цветут высшие дары человечности».</w:t>
      </w:r>
      <w:r w:rsidR="00396A4A">
        <w:t xml:space="preserve"> </w:t>
      </w:r>
      <w:r w:rsidR="00CC5D50">
        <w:t>Одним из методов формирования социально-личностных качеств у детей дошкольного возраста является их приобщение к народной культуре.</w:t>
      </w:r>
      <w:r w:rsidR="00651638">
        <w:t xml:space="preserve"> </w:t>
      </w:r>
      <w:r w:rsidR="00CC5D50">
        <w:t>Народная культура - многовековой опыт народа, выражающийся в традициях,</w:t>
      </w:r>
      <w:r w:rsidR="00C413B2">
        <w:t xml:space="preserve"> обычаях, обрядах и верованиях. </w:t>
      </w:r>
      <w:r w:rsidR="00CC5D50">
        <w:t>Рассмотрим механизмы, которые используются народной педагогикой с целью социально</w:t>
      </w:r>
      <w:r w:rsidR="00B76C7D">
        <w:t>-</w:t>
      </w:r>
      <w:r w:rsidR="00CC5D50">
        <w:t>личностного, социально-нравственного и духовно-нравственного воспитания детей.</w:t>
      </w:r>
    </w:p>
    <w:p w:rsidR="00CC5D50" w:rsidRDefault="00CC5D50" w:rsidP="0087225C">
      <w:pPr>
        <w:pStyle w:val="a3"/>
        <w:jc w:val="both"/>
      </w:pPr>
      <w:r w:rsidRPr="00AE5370">
        <w:rPr>
          <w:rStyle w:val="a4"/>
        </w:rPr>
        <w:t>Человек</w:t>
      </w:r>
      <w:r w:rsidR="00AE5370" w:rsidRPr="00AE5370">
        <w:t>.</w:t>
      </w:r>
      <w:r w:rsidR="00396A4A">
        <w:t xml:space="preserve"> </w:t>
      </w:r>
      <w:r>
        <w:t>Давно известен обычай, судить о человеке по происхождению и воспитанию, по родителям и воспитателям. Воспитанный, благородный человек - от достойных воспитателей - это обычная закономерность, но допускались и парадоксы: достойные люди могут получиться при неблагоприятных общественных и семейных условиях. Необходимо отдать должное внутренним возможностям личности, ее самостоятельности и личной ответственности за свое поведение. В народной педагогике ребенок воспитывался в деле, поэтому лучшими воспитателями обычно оказывались люди, наиболее способные к какому-то конкретному виду деятельности:</w:t>
      </w:r>
      <w:r w:rsidR="00B76C7D">
        <w:t xml:space="preserve"> </w:t>
      </w:r>
      <w:r>
        <w:t>мастера-ремес</w:t>
      </w:r>
      <w:r w:rsidR="00B76C7D">
        <w:t>ленника, певцы, сказочники.</w:t>
      </w:r>
      <w:r>
        <w:t xml:space="preserve"> На данном этапе продолжая народные традиции, педагог должен являться транслятором и творцом эт</w:t>
      </w:r>
      <w:r w:rsidR="00B76C7D">
        <w:t xml:space="preserve">нокультурного опыта. Отсутствие </w:t>
      </w:r>
      <w:proofErr w:type="spellStart"/>
      <w:r>
        <w:t>этнокультурологической</w:t>
      </w:r>
      <w:proofErr w:type="spellEnd"/>
      <w:r>
        <w:t xml:space="preserve"> составляющей, мировоззренческой и практической позиции педагога неизбежно приводит к обеднению </w:t>
      </w:r>
      <w:proofErr w:type="spellStart"/>
      <w:r>
        <w:t>социокультурного</w:t>
      </w:r>
      <w:proofErr w:type="spellEnd"/>
      <w:r>
        <w:t xml:space="preserve"> развития дошкольников.</w:t>
      </w:r>
      <w:r w:rsidR="009D32A8">
        <w:t xml:space="preserve"> </w:t>
      </w:r>
      <w:r>
        <w:t>Народные традиции, передаваемые из поколения в поколения, являются средством воспитания и определяют разнообразие форм и методов в работе с детьми дошкольного возраста. Поэтому считается, что традиционность культуры, в том числе и педагогической, есть важнейший признак высокой культуры народа. Чем больше сохранившихся древних традиций, чем внимательней к ним народ, тем выше его культура. Высокие результаты социально-нравственного и духовно</w:t>
      </w:r>
      <w:r w:rsidR="00B76C7D">
        <w:t>-</w:t>
      </w:r>
      <w:r>
        <w:t>нравственного воспитания детей в народной среде - один из важнейших предметов анализа педагогической науки.</w:t>
      </w:r>
    </w:p>
    <w:p w:rsidR="004F5C11" w:rsidRDefault="00CC5D50" w:rsidP="0087225C">
      <w:pPr>
        <w:pStyle w:val="a3"/>
        <w:jc w:val="both"/>
      </w:pPr>
      <w:r w:rsidRPr="00AE5370">
        <w:rPr>
          <w:rStyle w:val="a4"/>
        </w:rPr>
        <w:t>Народная история</w:t>
      </w:r>
      <w:r w:rsidR="00AE5370">
        <w:t>.</w:t>
      </w:r>
      <w:r w:rsidR="00396A4A">
        <w:t xml:space="preserve"> </w:t>
      </w:r>
      <w:r>
        <w:t xml:space="preserve">Как отмечал в своих </w:t>
      </w:r>
      <w:r w:rsidR="00B76C7D">
        <w:t>высказываниях великий ученый Д.</w:t>
      </w:r>
      <w:r w:rsidR="00683097">
        <w:t xml:space="preserve"> </w:t>
      </w:r>
      <w:r>
        <w:t>С.</w:t>
      </w:r>
      <w:r w:rsidR="00B6006D">
        <w:t xml:space="preserve"> </w:t>
      </w:r>
      <w:r>
        <w:t>Лихачев: «в воспитании ребенка особое значение имеет история родного края, этническое прошлое своего народа, «культурная среда», которая создавалась предками, в тесном единстве с фольклором, природой, архитектурой, народно-прикладным творчеством, со всей жизнью и общей к</w:t>
      </w:r>
      <w:r w:rsidR="00B76C7D">
        <w:t>ультурой «малой Родины»...».</w:t>
      </w:r>
      <w:r w:rsidR="00651638">
        <w:t xml:space="preserve"> </w:t>
      </w:r>
      <w:r>
        <w:t xml:space="preserve">Культурно-исторические традиции, заложенные в среде, включают памятники архитектуры, природу, сооружения, памятные места, предметы, связанные с историческими событиями в жизни народа, традиционные ценности и нормы, имеющие культурную значимость, а также совокупность культурных объектов - вещей, образцов деятельности людей, представляющих богатейшие возможности для социально-личностного развития детей. Посещение музея - одно из основных средств развития эмоционально-чувственного восприятия предметов старины и нравственного отношения к ним. Строя свою работу с детьми на основе народного искусства на занятиях по музейной педагогике взрослые должны исходить из того, что оно должно быть широко включено в быт и деятельность детей, что способствует приобретению свободы действия и свободы творчества в условиях культурного и </w:t>
      </w:r>
      <w:r>
        <w:lastRenderedPageBreak/>
        <w:t>нравственного выбора.</w:t>
      </w:r>
      <w:r w:rsidR="00651638">
        <w:t xml:space="preserve"> </w:t>
      </w:r>
      <w:r w:rsidR="00B76C7D">
        <w:t>А.Е.</w:t>
      </w:r>
      <w:r w:rsidR="00B6006D">
        <w:t xml:space="preserve"> </w:t>
      </w:r>
      <w:r w:rsidR="00B76C7D">
        <w:t>Писарева и В.В.</w:t>
      </w:r>
      <w:r w:rsidR="00B6006D">
        <w:t xml:space="preserve"> </w:t>
      </w:r>
      <w:r>
        <w:t xml:space="preserve">Уткина обращают внимание на то, что большое значение в воспитании </w:t>
      </w:r>
      <w:r w:rsidR="00C413B2">
        <w:t>в</w:t>
      </w:r>
      <w:r w:rsidR="00C5393A">
        <w:t xml:space="preserve"> частности </w:t>
      </w:r>
      <w:r>
        <w:t>детей имеет знакомство с жизнью и подвигами велик</w:t>
      </w:r>
      <w:r w:rsidR="00B76C7D">
        <w:t xml:space="preserve">их патриотов земли Русской. Это </w:t>
      </w:r>
      <w:r>
        <w:t>и Святой Преподобный Сергий Радонежский, который своим духовным авторитетом мирил строптивых князей и собирал Русь в единое, могучее государство. Это и святой благоверный князь Александр Невский, знаменитые слова которого: «Не в силе Бог, а в правде» до сих пор помнят потомки. Это святой благоверный князь Дмитрий Донской, сражавшийся на поле брани, как простой воин. Это великие полководцы -</w:t>
      </w:r>
      <w:r w:rsidR="00B6006D">
        <w:t xml:space="preserve"> </w:t>
      </w:r>
      <w:r w:rsidR="00B76C7D">
        <w:t>А.</w:t>
      </w:r>
      <w:r w:rsidR="00683097">
        <w:t xml:space="preserve"> </w:t>
      </w:r>
      <w:r w:rsidR="00B76C7D">
        <w:t>В.</w:t>
      </w:r>
      <w:r w:rsidR="00B6006D">
        <w:t xml:space="preserve"> </w:t>
      </w:r>
      <w:r>
        <w:t xml:space="preserve">Суворов, </w:t>
      </w:r>
      <w:r w:rsidR="00B76C7D">
        <w:t>М.</w:t>
      </w:r>
      <w:r w:rsidR="00683097">
        <w:t xml:space="preserve"> </w:t>
      </w:r>
      <w:r w:rsidR="00B76C7D">
        <w:t>И.</w:t>
      </w:r>
      <w:r w:rsidR="00B6006D">
        <w:t xml:space="preserve"> </w:t>
      </w:r>
      <w:r>
        <w:t>Кутузов, все они являются высоким нравственным прим</w:t>
      </w:r>
      <w:r w:rsidR="00B76C7D">
        <w:t>ером для наших детей.</w:t>
      </w:r>
      <w:r w:rsidR="004F5C11">
        <w:t xml:space="preserve"> </w:t>
      </w:r>
    </w:p>
    <w:p w:rsidR="004F5C11" w:rsidRDefault="00CC5D50" w:rsidP="0087225C">
      <w:pPr>
        <w:pStyle w:val="a3"/>
        <w:jc w:val="both"/>
      </w:pPr>
      <w:r>
        <w:rPr>
          <w:rStyle w:val="a4"/>
        </w:rPr>
        <w:t>Достижения народной культуры</w:t>
      </w:r>
      <w:r w:rsidR="00AE5370">
        <w:t>.</w:t>
      </w:r>
      <w:r w:rsidR="00A35DCE">
        <w:t xml:space="preserve"> </w:t>
      </w:r>
      <w:r>
        <w:t xml:space="preserve">Познание человеком достижений </w:t>
      </w:r>
      <w:r w:rsidR="00A35DCE">
        <w:t>народной культуры, по мнению Л.</w:t>
      </w:r>
      <w:r w:rsidR="00004980">
        <w:t>Н.</w:t>
      </w:r>
      <w:r>
        <w:t>Толстого, является важным моментом в нравственном и духовном развитии ли</w:t>
      </w:r>
      <w:r w:rsidR="00B76C7D">
        <w:t>чности. К.Д.Ушинский, развивая взгляды Л.Н.</w:t>
      </w:r>
      <w:r>
        <w:t>Толстого, считал, что у всех великих народов имеется своя национальная система воспитания. При этом очень важно сохранить чувства национального дост</w:t>
      </w:r>
      <w:r w:rsidR="00B76C7D">
        <w:t>оинства. Как отмечает ученый Д.С.</w:t>
      </w:r>
      <w:r>
        <w:t>Лихачев 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живописи... Национальные отличия сохранятся и в XXI</w:t>
      </w:r>
      <w:r w:rsidR="00B76C7D">
        <w:t xml:space="preserve"> </w:t>
      </w:r>
      <w:r>
        <w:t>в., если мы будем озабочены воспитанием душ, а не тол</w:t>
      </w:r>
      <w:r w:rsidR="00B76C7D">
        <w:t>ько передачей знаний»</w:t>
      </w:r>
      <w:r>
        <w:t>. Именно поэтому родная культура, как отец и мать, должна стать неотъемлемой частью души ребенка</w:t>
      </w:r>
      <w:r w:rsidR="00C5393A">
        <w:t>, началом, порождающим личность.</w:t>
      </w:r>
      <w:r w:rsidR="00683097">
        <w:t xml:space="preserve"> </w:t>
      </w:r>
      <w:r w:rsidR="00DA51FD">
        <w:t xml:space="preserve"> </w:t>
      </w:r>
    </w:p>
    <w:p w:rsidR="00CC5D50" w:rsidRDefault="00CC5D50" w:rsidP="0087225C">
      <w:pPr>
        <w:pStyle w:val="a3"/>
        <w:jc w:val="both"/>
      </w:pPr>
      <w:r w:rsidRPr="00AE5370">
        <w:rPr>
          <w:rStyle w:val="a4"/>
        </w:rPr>
        <w:t>Язык и фольклор</w:t>
      </w:r>
      <w:r w:rsidR="00AE5370" w:rsidRPr="00AE5370">
        <w:rPr>
          <w:rStyle w:val="a4"/>
        </w:rPr>
        <w:t>.</w:t>
      </w:r>
      <w:r w:rsidR="00A35DCE" w:rsidRPr="00A35DCE">
        <w:rPr>
          <w:b/>
        </w:rPr>
        <w:t xml:space="preserve"> </w:t>
      </w:r>
      <w:r w:rsidR="00B76C7D">
        <w:t>Согласно высказываниям К.Д.</w:t>
      </w:r>
      <w:r>
        <w:t xml:space="preserve">Ушинского «Пока жив язык народный в устах народа, до тех пор жив и народ. Отнимите у народа </w:t>
      </w:r>
      <w:r w:rsidR="00B76C7D">
        <w:t>«</w:t>
      </w:r>
      <w:r>
        <w:t>все</w:t>
      </w:r>
      <w:r w:rsidR="00B76C7D">
        <w:t>»</w:t>
      </w:r>
      <w:r>
        <w:t xml:space="preserve"> и он все сможет возродить, но отнимите язык, и он никогда уже более не создаст его..</w:t>
      </w:r>
      <w:r w:rsidR="00B76C7D">
        <w:t>.».</w:t>
      </w:r>
      <w:r w:rsidR="00651638">
        <w:t xml:space="preserve"> </w:t>
      </w:r>
      <w:r w:rsidR="00B76C7D">
        <w:t>Многие педагоги и ученые О.</w:t>
      </w:r>
      <w:r w:rsidR="00683097">
        <w:t xml:space="preserve"> </w:t>
      </w:r>
      <w:r w:rsidR="00B76C7D">
        <w:t>Л.</w:t>
      </w:r>
      <w:r w:rsidR="00B6006D">
        <w:t xml:space="preserve"> </w:t>
      </w:r>
      <w:r w:rsidR="00B76C7D">
        <w:t xml:space="preserve">Князева, </w:t>
      </w:r>
      <w:proofErr w:type="spellStart"/>
      <w:r w:rsidR="00B76C7D">
        <w:t>М.Д</w:t>
      </w:r>
      <w:r w:rsidR="005E69C0">
        <w:t>.</w:t>
      </w:r>
      <w:r w:rsidR="00B76C7D">
        <w:t>Маханева</w:t>
      </w:r>
      <w:proofErr w:type="spellEnd"/>
      <w:r w:rsidR="00B76C7D">
        <w:t xml:space="preserve">, К.Д.Ушинский, В.А.Сухомлинский, </w:t>
      </w:r>
      <w:proofErr w:type="spellStart"/>
      <w:r w:rsidR="00B76C7D">
        <w:t>В.И.Водовозова</w:t>
      </w:r>
      <w:proofErr w:type="spellEnd"/>
      <w:r w:rsidR="00B76C7D">
        <w:t>, Г.Н.</w:t>
      </w:r>
      <w:r>
        <w:t>Волков, указывали на то, что в практике социально-личностного воспитания детей необходимо широко использовать все виды фольклора. Знакомя детей с поговорками, загадками, сказками, приобщаем их к нравственным общечеловеческим ценностям.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русского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  <w:r w:rsidR="0015400C">
        <w:t xml:space="preserve"> </w:t>
      </w:r>
      <w:r>
        <w:t>Важно знакомить детей с народной росписью с декоративно-прикладны</w:t>
      </w:r>
      <w:r w:rsidR="0015400C">
        <w:t xml:space="preserve">м искусством Хохломы, Городца, Дымковской, </w:t>
      </w:r>
      <w:proofErr w:type="spellStart"/>
      <w:r w:rsidR="0015400C">
        <w:t>Каргопольской</w:t>
      </w:r>
      <w:proofErr w:type="spellEnd"/>
      <w:r w:rsidR="0015400C">
        <w:t xml:space="preserve">, </w:t>
      </w:r>
      <w:proofErr w:type="spellStart"/>
      <w:r w:rsidR="0015400C">
        <w:t>Филимоновской</w:t>
      </w:r>
      <w:proofErr w:type="spellEnd"/>
      <w:r w:rsidR="0015400C">
        <w:t xml:space="preserve"> игрушкой. </w:t>
      </w:r>
      <w:r>
        <w:t>Она, пленяя душу гармонией и ритмом, способна увлечь ребят национальным изобразительным искусством</w:t>
      </w:r>
      <w:r w:rsidR="007F7EF4">
        <w:t>, вызвать интерес к истории возникновения промыслов России, воспитывая уважение к труду народных умельцев и мастеров.</w:t>
      </w:r>
      <w:r w:rsidR="00651638">
        <w:t xml:space="preserve"> </w:t>
      </w:r>
      <w:r w:rsidR="0015400C">
        <w:t xml:space="preserve"> </w:t>
      </w:r>
      <w:r>
        <w:t xml:space="preserve">Использование в образовательном </w:t>
      </w:r>
      <w:r w:rsidR="007F7EF4">
        <w:t>процессе русских народных былин</w:t>
      </w:r>
      <w:r>
        <w:t xml:space="preserve"> благотворно сказываются на воспитании детей, ведь особенное внимание в них уделялось теме лю</w:t>
      </w:r>
      <w:r w:rsidR="007F7EF4">
        <w:t>бви к Родине и защите Отечества.</w:t>
      </w:r>
    </w:p>
    <w:p w:rsidR="009D32A8" w:rsidRDefault="00CC5D50" w:rsidP="0087225C">
      <w:pPr>
        <w:pStyle w:val="a3"/>
        <w:jc w:val="both"/>
      </w:pPr>
      <w:r w:rsidRPr="00AE5370">
        <w:rPr>
          <w:rStyle w:val="a4"/>
        </w:rPr>
        <w:t>Народные игры и игрушки</w:t>
      </w:r>
      <w:r w:rsidR="00A35DCE" w:rsidRPr="00AE5370">
        <w:t>.</w:t>
      </w:r>
      <w:r w:rsidR="00A35DCE">
        <w:t xml:space="preserve"> </w:t>
      </w:r>
      <w:r>
        <w:t>В младших группах детей приобщают к народной игрушке (пирамидке, матрешке, каталкам</w:t>
      </w:r>
      <w:r w:rsidR="007F7EF4">
        <w:t xml:space="preserve">, качалкам, игрушке-забаве). </w:t>
      </w:r>
      <w:r>
        <w:t xml:space="preserve">От возраста к возрасту усложняются задачи по выразительности в передаче игровых действий </w:t>
      </w:r>
      <w:r w:rsidR="007F7EF4">
        <w:t xml:space="preserve">в сочетании со словом, </w:t>
      </w:r>
      <w:r>
        <w:t>способам ориентировочных действий в мудрых народных игрушках - они требуют уже не только любознательности, но и смекалки.</w:t>
      </w:r>
      <w:r w:rsidR="00651638">
        <w:t xml:space="preserve"> </w:t>
      </w:r>
      <w:r>
        <w:t xml:space="preserve">В этом же возрасте дети приобщаются к играм. Игры воспитывают чувство братского общения, товарищества. Одновременно это состязание в силе, ловкости, смекалке. В играх развиваются инициатива, организаторские способности, находчивость. Многие старинные игры </w:t>
      </w:r>
      <w:r>
        <w:lastRenderedPageBreak/>
        <w:t>включали в себя пение. Это украшало их, способствовало быстрому запоминанию, придавало им ритмическую слаженность.</w:t>
      </w:r>
      <w:r w:rsidR="00651638">
        <w:t xml:space="preserve"> </w:t>
      </w:r>
      <w:r>
        <w:t>Хоровод как школа общения, выходящего за пределы семьи, школа пребывания на людях. Здесь вырабатывалась высокая культура поведения, красивого жеста, совместного пения. Девушки в праздничных костюмах демонстрировали свое рукодельное мастерство. В игровых формах хороводных песен, чаще веселых, молодежь приобщалась к знанию самых главных сторон жизни, ее уклада. Многие хороводные песни содержали пересказ трудовых земледельческих процессов, например: «А мы просо сеяли», «</w:t>
      </w:r>
      <w:r w:rsidR="007F7EF4">
        <w:t>Уж мы сеяли ленок»</w:t>
      </w:r>
      <w:r>
        <w:t xml:space="preserve">. Другие подготавливали к будущему вступлению в брак - «Отдавали </w:t>
      </w:r>
      <w:proofErr w:type="gramStart"/>
      <w:r>
        <w:t>молод</w:t>
      </w:r>
      <w:r w:rsidR="00651638">
        <w:t>ку</w:t>
      </w:r>
      <w:proofErr w:type="gramEnd"/>
      <w:r w:rsidR="007F7EF4">
        <w:t xml:space="preserve"> на чужую сторону»</w:t>
      </w:r>
      <w:r>
        <w:t>.</w:t>
      </w:r>
      <w:r w:rsidR="009D32A8">
        <w:t xml:space="preserve"> Через игры дети познавали жизненные ситуации, осваивали свои социальные роли в ближайшем обществе.</w:t>
      </w:r>
      <w:r w:rsidR="00396A4A">
        <w:t xml:space="preserve"> </w:t>
      </w:r>
    </w:p>
    <w:p w:rsidR="00245E66" w:rsidRDefault="00CC5D50" w:rsidP="0087225C">
      <w:pPr>
        <w:pStyle w:val="a3"/>
        <w:jc w:val="both"/>
      </w:pPr>
      <w:r>
        <w:rPr>
          <w:rStyle w:val="a4"/>
        </w:rPr>
        <w:t>Приобщение к труду и культуре досуга</w:t>
      </w:r>
      <w:r w:rsidR="00A35DCE">
        <w:t xml:space="preserve">. </w:t>
      </w:r>
      <w:r>
        <w:t>Дети были вовлечены в трудовую жизнь семьи. Девочка семи-восьми лет становилась нянькой своих младших братьев и сестер, и вот уже она сама - исполнительница ко</w:t>
      </w:r>
      <w:r w:rsidR="007F7EF4">
        <w:t xml:space="preserve">лыбельных, </w:t>
      </w:r>
      <w:proofErr w:type="spellStart"/>
      <w:r w:rsidR="007F7EF4">
        <w:t>пес</w:t>
      </w:r>
      <w:r>
        <w:t>тушек</w:t>
      </w:r>
      <w:proofErr w:type="spellEnd"/>
      <w:r>
        <w:t xml:space="preserve">, </w:t>
      </w:r>
      <w:proofErr w:type="spellStart"/>
      <w:r>
        <w:t>потешек</w:t>
      </w:r>
      <w:proofErr w:type="spellEnd"/>
      <w:r>
        <w:t>. Мальчик того же возраста шел в подпаски и усваивал вместе с навыками труда навыки изготовления нехитрых пастушеских музыкальных инструментов и игры на них.</w:t>
      </w:r>
      <w:r w:rsidR="00651638">
        <w:t xml:space="preserve"> </w:t>
      </w:r>
      <w:r>
        <w:t>Во многих обрядах участие принимали дети - колядовали, закликали весну. В русских деревнях на свадьбе в ритуале продажи косы невесты участвовал ее брат, как бы молод или мал он ни был. Дети становились преемниками и носителями вековых традиций, и это активизировало их отношение к жизни. Следуя укладу жизни общины, ее многовековым традициям, формировалась личность ребенка; дети приобретали специальные навыки, без которых существование было бы неполноценным и даже невозможным.</w:t>
      </w:r>
      <w:r w:rsidR="00651638">
        <w:t xml:space="preserve"> </w:t>
      </w:r>
      <w:r>
        <w:t>С другой стороны, в процессе приобщения детей к труду дети знакомятся со своей будущей профессией и связанной с нею ролью в обществе. В основном это было связано с освоением народных ремесел. Поэтому так важно ознакомить детей с народной росписью. Она, пленяя душу гармонией и ритмом, способна увлечь ребят национальны</w:t>
      </w:r>
      <w:r w:rsidR="007F7EF4">
        <w:t>м изобразительным искусством</w:t>
      </w:r>
      <w:r>
        <w:t>. Источником творчества народного мастера становится родная природа, окружающий быт, а его произведения - часть окружающей жизни, повседневного быта. Описывая значение народного и</w:t>
      </w:r>
      <w:r w:rsidR="007F7EF4">
        <w:t>скусства, известный психолог Б.М.</w:t>
      </w:r>
      <w:r>
        <w:t>Теплов подчеркивал «его огромное значение в развитии сознания и самосознания, в воспитании нравственного чувства и формирования мировоззрения. Поэтому художественное воспитание, как и музыкальное, является одним из основных средств, приобщения детей к культуре и гармоничн</w:t>
      </w:r>
      <w:r w:rsidR="007F7EF4">
        <w:t>ому развитию личности»</w:t>
      </w:r>
      <w:r>
        <w:t>. В связи с этим методически очень значима организация творческих заданий с целью применения детьми полученных знаний непосредственно в той или иной деятельности. Это становится предпосылкой к формированию устойчивого интереса к народному искусству, лучшему пониманию детьми его необходимости и ценности, уважени</w:t>
      </w:r>
      <w:r w:rsidR="007F7EF4">
        <w:t>я к труду и таланту мастеров</w:t>
      </w:r>
      <w:r>
        <w:t>.</w:t>
      </w:r>
      <w:r w:rsidR="00DA51FD">
        <w:t xml:space="preserve"> </w:t>
      </w:r>
      <w:r w:rsidR="00FC3EC1">
        <w:t xml:space="preserve">Современные </w:t>
      </w:r>
      <w:r>
        <w:t>исследования</w:t>
      </w:r>
      <w:r w:rsidR="00FC3EC1">
        <w:t xml:space="preserve"> педагогов  и исследователей: </w:t>
      </w:r>
      <w:r w:rsidR="007F7EF4">
        <w:t>М.И.Богомоловой, А.Г.Гогоберидзе, С.А.Козловой, Л.В.</w:t>
      </w:r>
      <w:r w:rsidR="005E69C0">
        <w:t>Коломийченко, Т.С.</w:t>
      </w:r>
      <w:r w:rsidR="00FC3EC1">
        <w:t xml:space="preserve">Комаровой, </w:t>
      </w:r>
      <w:proofErr w:type="spellStart"/>
      <w:r w:rsidR="00FC3EC1">
        <w:t>Т.</w:t>
      </w:r>
      <w:r w:rsidR="005E69C0">
        <w:t>В.Поштаревой</w:t>
      </w:r>
      <w:proofErr w:type="spellEnd"/>
      <w:r w:rsidR="005E69C0">
        <w:t xml:space="preserve">, </w:t>
      </w:r>
      <w:proofErr w:type="spellStart"/>
      <w:r w:rsidR="005E69C0">
        <w:t>Т.Ю.</w:t>
      </w:r>
      <w:r w:rsidR="00B6006D">
        <w:t>Купач</w:t>
      </w:r>
      <w:proofErr w:type="spellEnd"/>
      <w:r w:rsidR="00B6006D">
        <w:t xml:space="preserve">, С.Н. </w:t>
      </w:r>
      <w:r w:rsidR="00FC3EC1">
        <w:t>Федоровой, А.</w:t>
      </w:r>
      <w:r w:rsidR="005E69C0">
        <w:t>Н.</w:t>
      </w:r>
      <w:r w:rsidR="00FC3EC1">
        <w:t xml:space="preserve">Фроловой, </w:t>
      </w:r>
      <w:proofErr w:type="spellStart"/>
      <w:r w:rsidR="00FC3EC1">
        <w:t>Р.М.Чумичевой</w:t>
      </w:r>
      <w:proofErr w:type="spellEnd"/>
      <w:r>
        <w:t xml:space="preserve"> в области этнокультурного образования дошкольников</w:t>
      </w:r>
      <w:r w:rsidR="00FC3EC1">
        <w:t>,</w:t>
      </w:r>
      <w:r>
        <w:t xml:space="preserve"> подч</w:t>
      </w:r>
      <w:r w:rsidR="00FE503E">
        <w:t xml:space="preserve">еркивают необходимость </w:t>
      </w:r>
      <w:proofErr w:type="spellStart"/>
      <w:r w:rsidR="00FE503E">
        <w:t>задейство</w:t>
      </w:r>
      <w:r>
        <w:t>вания</w:t>
      </w:r>
      <w:proofErr w:type="spellEnd"/>
      <w:r>
        <w:t xml:space="preserve"> потенциала личности ребенка и указывают на различные пути ее становления и развития. Следовательно, одной из основных задач современной системы образования являет</w:t>
      </w:r>
      <w:r w:rsidR="000A6649">
        <w:t xml:space="preserve">ся интеграция традиционных </w:t>
      </w:r>
      <w:r>
        <w:t xml:space="preserve">культур с современными воспитательными системами, идеями, технологиями, </w:t>
      </w:r>
      <w:r w:rsidR="000A6649">
        <w:t xml:space="preserve">создающими воспитательную среду. </w:t>
      </w:r>
      <w:r w:rsidR="0091114F">
        <w:t>Таким образом</w:t>
      </w:r>
      <w:r w:rsidR="009466A5">
        <w:t>,</w:t>
      </w:r>
      <w:r w:rsidR="0091114F">
        <w:t xml:space="preserve"> </w:t>
      </w:r>
      <w:proofErr w:type="spellStart"/>
      <w:r w:rsidR="0091114F">
        <w:t>социокультурное</w:t>
      </w:r>
      <w:proofErr w:type="spellEnd"/>
      <w:r w:rsidR="0091114F">
        <w:t xml:space="preserve"> развитие современных дошкольников в наших руках</w:t>
      </w:r>
      <w:r w:rsidR="009466A5">
        <w:t>. Лишь стоит не забывать, что владение культурой</w:t>
      </w:r>
      <w:r w:rsidR="0091114F">
        <w:t xml:space="preserve"> </w:t>
      </w:r>
      <w:r w:rsidR="0091114F" w:rsidRPr="004C618A">
        <w:t>– это и есть ценности народа, высказанные языком искусс</w:t>
      </w:r>
      <w:r w:rsidR="009466A5">
        <w:t>тва и передаваемые как наследие от поколения к</w:t>
      </w:r>
      <w:r w:rsidR="009D32A8">
        <w:t xml:space="preserve"> поколению, к</w:t>
      </w:r>
      <w:r w:rsidR="009466A5">
        <w:t xml:space="preserve"> последующим, растущим личностям.</w:t>
      </w:r>
      <w:r w:rsidR="009D32A8">
        <w:t xml:space="preserve"> Взрослый, обладающий культурой и переда</w:t>
      </w:r>
      <w:r w:rsidR="00212F83">
        <w:t>ющий свой опыт, обязательно взра</w:t>
      </w:r>
      <w:r w:rsidR="009D32A8">
        <w:t>стит поколение</w:t>
      </w:r>
      <w:r w:rsidR="00FE503E">
        <w:t>, любящее свои традиции, историю, нравы,</w:t>
      </w:r>
      <w:r w:rsidR="00212F83">
        <w:t xml:space="preserve"> родную землю – Родину.</w:t>
      </w:r>
      <w:r w:rsidR="00396A4A">
        <w:t xml:space="preserve"> </w:t>
      </w:r>
      <w:r w:rsidR="000A6649">
        <w:t xml:space="preserve"> </w:t>
      </w:r>
    </w:p>
    <w:p w:rsidR="0087225C" w:rsidRDefault="0087225C" w:rsidP="0087225C">
      <w:pPr>
        <w:pStyle w:val="a3"/>
        <w:jc w:val="both"/>
      </w:pPr>
    </w:p>
    <w:p w:rsidR="00245E66" w:rsidRDefault="00DA51FD" w:rsidP="0087225C">
      <w:pPr>
        <w:pStyle w:val="a3"/>
        <w:rPr>
          <w:rStyle w:val="a4"/>
        </w:rPr>
      </w:pPr>
      <w:r>
        <w:lastRenderedPageBreak/>
        <w:t xml:space="preserve">    </w:t>
      </w:r>
      <w:r w:rsidR="00245E66">
        <w:rPr>
          <w:rStyle w:val="a4"/>
        </w:rPr>
        <w:t>Список литературы</w:t>
      </w:r>
    </w:p>
    <w:p w:rsidR="00245E66" w:rsidRDefault="00245E66" w:rsidP="0087225C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Абрамова О. С. Формирование системы духовно-нравственных ценностей у детей дошкольного возраста. М. УЦ Перспектива 2011.</w:t>
      </w:r>
    </w:p>
    <w:p w:rsidR="00245E66" w:rsidRDefault="00245E66" w:rsidP="0087225C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Алексахин Н. Н. Художественные промыслы России. М. Народное образование НИИ школьных технологий 2005.</w:t>
      </w:r>
    </w:p>
    <w:p w:rsidR="00245E66" w:rsidRDefault="00245E66" w:rsidP="0087225C">
      <w:pPr>
        <w:pStyle w:val="a3"/>
        <w:jc w:val="both"/>
      </w:pPr>
      <w:proofErr w:type="spellStart"/>
      <w:r>
        <w:t>Ахтян</w:t>
      </w:r>
      <w:proofErr w:type="spellEnd"/>
      <w:r>
        <w:t xml:space="preserve"> А. Г., </w:t>
      </w:r>
      <w:proofErr w:type="spellStart"/>
      <w:r>
        <w:t>Микляева</w:t>
      </w:r>
      <w:proofErr w:type="spellEnd"/>
      <w:r>
        <w:t xml:space="preserve"> Н. В. Социально-нравственное развитие детей дошкольного возраста.</w:t>
      </w:r>
    </w:p>
    <w:p w:rsidR="00245E66" w:rsidRDefault="00245E66" w:rsidP="0087225C">
      <w:pPr>
        <w:pStyle w:val="a3"/>
        <w:jc w:val="both"/>
      </w:pPr>
      <w:r>
        <w:t>Бабаева Т. И. Взаимоотношение старших дошкольников. Санкт-Петербург РГПУ им. А. И. Герцена, 2008.</w:t>
      </w:r>
    </w:p>
    <w:p w:rsidR="00245E66" w:rsidRDefault="00245E66" w:rsidP="0087225C">
      <w:pPr>
        <w:pStyle w:val="a3"/>
        <w:jc w:val="both"/>
      </w:pPr>
      <w:r>
        <w:t xml:space="preserve">Волков Г. Н. Исследование, изучение, освоение и применение народной педагогики. Народная педагогика и современные проблемы воспитания. Чебоксары 1991.  </w:t>
      </w:r>
    </w:p>
    <w:p w:rsidR="00245E66" w:rsidRDefault="00245E66" w:rsidP="0087225C">
      <w:pPr>
        <w:pStyle w:val="a3"/>
        <w:jc w:val="both"/>
      </w:pPr>
      <w:r>
        <w:t xml:space="preserve">Горская К. Веселая горница. Дошкольное воспитание №10 1995.  </w:t>
      </w:r>
    </w:p>
    <w:p w:rsidR="00245E66" w:rsidRDefault="00245E66" w:rsidP="0087225C">
      <w:pPr>
        <w:pStyle w:val="a3"/>
        <w:jc w:val="both"/>
      </w:pPr>
      <w:r>
        <w:t xml:space="preserve">Данилова Г. Н. Дошкольнику об истории и культуре России. </w:t>
      </w:r>
    </w:p>
    <w:p w:rsidR="00245E66" w:rsidRDefault="00245E66" w:rsidP="0087225C">
      <w:pPr>
        <w:pStyle w:val="a3"/>
        <w:jc w:val="both"/>
      </w:pPr>
      <w:r>
        <w:t xml:space="preserve">Ерофеева Т. И. Педагогические условия формирования доброжелательных взаимоотношений у детей старшего дошкольного возраста. М. 1986.  </w:t>
      </w:r>
    </w:p>
    <w:p w:rsidR="00245E66" w:rsidRDefault="00245E66" w:rsidP="0087225C">
      <w:pPr>
        <w:pStyle w:val="a3"/>
        <w:jc w:val="both"/>
      </w:pPr>
      <w:r>
        <w:t>Жуковская Р. И. Игра в ее педагогическом значении. М. Педагогика 1975.</w:t>
      </w:r>
    </w:p>
    <w:p w:rsidR="00245E66" w:rsidRDefault="00245E66" w:rsidP="0087225C">
      <w:pPr>
        <w:pStyle w:val="a3"/>
        <w:jc w:val="both"/>
      </w:pPr>
      <w:proofErr w:type="spellStart"/>
      <w:r>
        <w:t>Кахнович</w:t>
      </w:r>
      <w:proofErr w:type="spellEnd"/>
      <w:r>
        <w:t xml:space="preserve"> С. В. </w:t>
      </w:r>
      <w:proofErr w:type="spellStart"/>
      <w:r>
        <w:t>Социокультурный</w:t>
      </w:r>
      <w:proofErr w:type="spellEnd"/>
      <w:r>
        <w:t xml:space="preserve"> подход к эстетическому воспитанию детей дошкольного возраста. Начальная школа плюс ДО и ПОСЛЕ №10 2011. </w:t>
      </w:r>
    </w:p>
    <w:p w:rsidR="00245E66" w:rsidRDefault="00245E66" w:rsidP="0087225C">
      <w:pPr>
        <w:pStyle w:val="a3"/>
        <w:jc w:val="both"/>
      </w:pPr>
      <w:r>
        <w:t xml:space="preserve">Князева О. Л., </w:t>
      </w:r>
      <w:proofErr w:type="spellStart"/>
      <w:r>
        <w:t>Маханева</w:t>
      </w:r>
      <w:proofErr w:type="spellEnd"/>
      <w:r>
        <w:t xml:space="preserve"> М. Д. Приобщение детей к истокам Русской Народной Культуре. Программа развития личностной культуры дошкольников. Детство-пресс 2004.</w:t>
      </w:r>
    </w:p>
    <w:p w:rsidR="00245E66" w:rsidRDefault="00245E66" w:rsidP="0087225C">
      <w:pPr>
        <w:pStyle w:val="a3"/>
        <w:jc w:val="both"/>
      </w:pPr>
      <w:r>
        <w:t>Комарова Т. С. Народное искусство в воспитании дошкольников. М. Педагогическое общество России 2005.</w:t>
      </w:r>
    </w:p>
    <w:p w:rsidR="00245E66" w:rsidRDefault="00245E66" w:rsidP="0087225C">
      <w:pPr>
        <w:pStyle w:val="a3"/>
        <w:jc w:val="both"/>
      </w:pPr>
      <w:r>
        <w:t xml:space="preserve">Лихачев Д. С. Земля родная М. Просвещение 1983.   </w:t>
      </w:r>
    </w:p>
    <w:p w:rsidR="00245E66" w:rsidRDefault="00245E66" w:rsidP="0087225C">
      <w:pPr>
        <w:pStyle w:val="a3"/>
        <w:jc w:val="both"/>
      </w:pPr>
      <w:r>
        <w:t>Писарева А. Е., Уткина В. В. Живем в «Ладу»: Патриотическое воспитание в ДОУ. Методическое пособие М. ТЦ Сфера 2007.</w:t>
      </w:r>
    </w:p>
    <w:p w:rsidR="00245E66" w:rsidRDefault="00245E66" w:rsidP="0087225C">
      <w:pPr>
        <w:pStyle w:val="a3"/>
        <w:jc w:val="both"/>
      </w:pPr>
      <w:r>
        <w:t>Панкеев И. Русские праздники. М. ЭКСМО - пресс 1998.</w:t>
      </w:r>
    </w:p>
    <w:p w:rsidR="00245E66" w:rsidRDefault="00245E66" w:rsidP="0087225C">
      <w:pPr>
        <w:pStyle w:val="a3"/>
        <w:jc w:val="both"/>
      </w:pPr>
      <w:proofErr w:type="spellStart"/>
      <w:r>
        <w:t>Скоролупова</w:t>
      </w:r>
      <w:proofErr w:type="spellEnd"/>
      <w:r>
        <w:t xml:space="preserve"> О. А. Знакомство детей старшего дошкольного возраста с русским народным декоративно прикладным – искусством. М. 2006.</w:t>
      </w:r>
    </w:p>
    <w:p w:rsidR="00245E66" w:rsidRDefault="00245E66" w:rsidP="0087225C">
      <w:pPr>
        <w:pStyle w:val="a3"/>
        <w:jc w:val="both"/>
      </w:pPr>
      <w:r>
        <w:t xml:space="preserve">Ушинский К. Д. Воспитание человека  М. Издательский Дом «Карапуз» 2000.  </w:t>
      </w:r>
    </w:p>
    <w:p w:rsidR="00245E66" w:rsidRDefault="00245E66" w:rsidP="0087225C">
      <w:pPr>
        <w:pStyle w:val="a3"/>
        <w:jc w:val="both"/>
      </w:pPr>
    </w:p>
    <w:p w:rsidR="007C6FBC" w:rsidRPr="00825D40" w:rsidRDefault="0087225C" w:rsidP="004F5C11">
      <w:pPr>
        <w:pStyle w:val="a3"/>
        <w:spacing w:line="360" w:lineRule="auto"/>
        <w:jc w:val="both"/>
        <w:rPr>
          <w:b/>
          <w:i/>
        </w:rPr>
      </w:pPr>
      <w:r>
        <w:rPr>
          <w:rStyle w:val="c0"/>
        </w:rPr>
        <w:t xml:space="preserve"> </w:t>
      </w:r>
    </w:p>
    <w:p w:rsidR="007C6FBC" w:rsidRPr="00825D40" w:rsidRDefault="007C6FBC" w:rsidP="00825D40">
      <w:pPr>
        <w:spacing w:after="100" w:afterAutospacing="1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C6FBC" w:rsidRPr="00825D40" w:rsidSect="00FB55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0DA0"/>
    <w:rsid w:val="00004980"/>
    <w:rsid w:val="000648F4"/>
    <w:rsid w:val="000A6649"/>
    <w:rsid w:val="000D1023"/>
    <w:rsid w:val="000F50EE"/>
    <w:rsid w:val="001368AD"/>
    <w:rsid w:val="001412FB"/>
    <w:rsid w:val="0015400C"/>
    <w:rsid w:val="00160555"/>
    <w:rsid w:val="001A171D"/>
    <w:rsid w:val="001C5653"/>
    <w:rsid w:val="001D7ACC"/>
    <w:rsid w:val="00201437"/>
    <w:rsid w:val="00212F83"/>
    <w:rsid w:val="00245E66"/>
    <w:rsid w:val="00254893"/>
    <w:rsid w:val="0026573A"/>
    <w:rsid w:val="002F0E80"/>
    <w:rsid w:val="002F6EBD"/>
    <w:rsid w:val="00301FB1"/>
    <w:rsid w:val="003936F8"/>
    <w:rsid w:val="00396A4A"/>
    <w:rsid w:val="003D0CF6"/>
    <w:rsid w:val="003D2F1A"/>
    <w:rsid w:val="003F4740"/>
    <w:rsid w:val="00440BC4"/>
    <w:rsid w:val="00453867"/>
    <w:rsid w:val="0047117E"/>
    <w:rsid w:val="004735C1"/>
    <w:rsid w:val="00492995"/>
    <w:rsid w:val="004C5665"/>
    <w:rsid w:val="004F5C11"/>
    <w:rsid w:val="0052646E"/>
    <w:rsid w:val="00526E9B"/>
    <w:rsid w:val="005313E7"/>
    <w:rsid w:val="005A45EE"/>
    <w:rsid w:val="005D0DA0"/>
    <w:rsid w:val="005E69C0"/>
    <w:rsid w:val="00651638"/>
    <w:rsid w:val="00683097"/>
    <w:rsid w:val="0073547D"/>
    <w:rsid w:val="007C6FBC"/>
    <w:rsid w:val="007F7EF4"/>
    <w:rsid w:val="008045BA"/>
    <w:rsid w:val="00825D40"/>
    <w:rsid w:val="0087225C"/>
    <w:rsid w:val="008D5175"/>
    <w:rsid w:val="0091114F"/>
    <w:rsid w:val="009466A5"/>
    <w:rsid w:val="009D32A8"/>
    <w:rsid w:val="00A35DCE"/>
    <w:rsid w:val="00AE5370"/>
    <w:rsid w:val="00B6006D"/>
    <w:rsid w:val="00B711E0"/>
    <w:rsid w:val="00B76C7D"/>
    <w:rsid w:val="00BA6B89"/>
    <w:rsid w:val="00C22F68"/>
    <w:rsid w:val="00C413B2"/>
    <w:rsid w:val="00C5393A"/>
    <w:rsid w:val="00CC5D50"/>
    <w:rsid w:val="00D46EC4"/>
    <w:rsid w:val="00D51230"/>
    <w:rsid w:val="00DA51FD"/>
    <w:rsid w:val="00DB3F4B"/>
    <w:rsid w:val="00E47E48"/>
    <w:rsid w:val="00E64143"/>
    <w:rsid w:val="00E86B18"/>
    <w:rsid w:val="00ED274B"/>
    <w:rsid w:val="00EF4239"/>
    <w:rsid w:val="00F133B8"/>
    <w:rsid w:val="00F70F26"/>
    <w:rsid w:val="00FB5522"/>
    <w:rsid w:val="00FC3EC1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D40"/>
  </w:style>
  <w:style w:type="character" w:styleId="a4">
    <w:name w:val="Strong"/>
    <w:basedOn w:val="a0"/>
    <w:uiPriority w:val="22"/>
    <w:qFormat/>
    <w:rsid w:val="00CC5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5F8BD-EA71-4198-B6FC-D9D3B013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46</cp:revision>
  <dcterms:created xsi:type="dcterms:W3CDTF">2016-03-10T18:50:00Z</dcterms:created>
  <dcterms:modified xsi:type="dcterms:W3CDTF">2021-06-13T13:21:00Z</dcterms:modified>
</cp:coreProperties>
</file>