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Theme="majorHAnsi" w:eastAsiaTheme="majorEastAsia" w:hAnsiTheme="majorHAnsi" w:cstheme="majorBidi"/>
          <w:sz w:val="72"/>
          <w:szCs w:val="72"/>
          <w:lang w:eastAsia="en-US"/>
        </w:rPr>
        <w:id w:val="1398710732"/>
        <w:docPartObj>
          <w:docPartGallery w:val="Cover Pages"/>
          <w:docPartUnique/>
        </w:docPartObj>
      </w:sdtPr>
      <w:sdtEndPr>
        <w:rPr>
          <w:rFonts w:asciiTheme="minorHAnsi" w:eastAsiaTheme="minorHAnsi" w:hAnsiTheme="minorHAnsi" w:cstheme="minorBidi"/>
          <w:b/>
          <w:bCs/>
          <w:color w:val="000000"/>
          <w:sz w:val="22"/>
          <w:szCs w:val="22"/>
        </w:rPr>
      </w:sdtEndPr>
      <w:sdtContent>
        <w:p w:rsidR="00281E5D" w:rsidRPr="00281E5D" w:rsidRDefault="00CE7CC3">
          <w:pPr>
            <w:pStyle w:val="a5"/>
            <w:rPr>
              <w:rFonts w:asciiTheme="majorHAnsi" w:eastAsiaTheme="majorEastAsia" w:hAnsiTheme="majorHAnsi" w:cstheme="majorBidi"/>
              <w:sz w:val="72"/>
              <w:szCs w:val="72"/>
            </w:rPr>
          </w:pPr>
          <w:r w:rsidRPr="00CE7CC3">
            <w:rPr>
              <w:noProof/>
            </w:rPr>
            <w:pict>
              <v:rect id="Прямоугольник 2" o:spid="_x0000_s1026" style="position:absolute;margin-left:0;margin-top:0;width:642.6pt;height:64.4pt;z-index:251659264;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" o:allowincell="f" fillcolor="#4bacc6 [3208]" strokecolor="#4f81bd [3204]">
                <w10:wrap anchorx="page" anchory="page"/>
              </v:rect>
            </w:pict>
          </w:r>
          <w:r w:rsidRPr="00CE7CC3">
            <w:rPr>
              <w:noProof/>
            </w:rPr>
            <w:pict>
              <v:rect id="Прямоугольник 5" o:spid="_x0000_s1029" style="position:absolute;margin-left:0;margin-top:0;width:7.15pt;height:831.2pt;z-index:251662336;visibility:visible;mso-height-percent:1050;mso-position-horizontal:center;mso-position-horizontal-relative:lef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" o:allowincell="f" strokecolor="#4f81bd [3204]">
                <w10:wrap anchorx="margin" anchory="page"/>
              </v:rect>
            </w:pict>
          </w:r>
          <w:r w:rsidRPr="00CE7CC3">
            <w:rPr>
              <w:noProof/>
            </w:rPr>
            <w:pict>
              <v:rect id="Прямоугольник 4" o:spid="_x0000_s1028" style="position:absolute;margin-left:0;margin-top:0;width:7.15pt;height:831.2pt;z-index:251661312;visibility:visible;mso-height-percent:1050;mso-position-horizontal:center;mso-position-horizontal-relative:righ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" o:allowincell="f" strokecolor="#4f81bd [3204]">
                <w10:wrap anchorx="margin" anchory="page"/>
              </v:rect>
            </w:pict>
          </w:r>
          <w:r w:rsidRPr="00CE7CC3">
            <w:rPr>
              <w:noProof/>
            </w:rPr>
            <w:pict>
              <v:rect id="Прямоугольник 3" o:spid="_x0000_s1027" style="position:absolute;margin-left:0;margin-top:0;width:642.6pt;height:64.8pt;z-index:251660288;visibility:visible;mso-width-percent:1050;mso-height-percent:900;mso-position-horizontal:center;mso-position-horizontal-relative:page;mso-position-vertical:top;mso-position-vertical-relative:top-margin-area;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" o:allowincell="f" fillcolor="#4bacc6 [3208]" strokecolor="#4f81bd [3204]">
                <w10:wrap anchorx="page" anchory="margin"/>
              </v:rect>
            </w:pict>
          </w:r>
        </w:p>
        <w:p w:rsidR="00281E5D" w:rsidRPr="00281E5D" w:rsidRDefault="00CE7CC3" w:rsidP="00281E5D">
          <w:pPr>
            <w:pStyle w:val="a4"/>
            <w:rPr>
              <w:rFonts w:asciiTheme="majorHAnsi" w:eastAsiaTheme="majorEastAsia" w:hAnsiTheme="majorHAnsi" w:cstheme="majorBidi"/>
              <w:sz w:val="72"/>
              <w:szCs w:val="72"/>
            </w:rPr>
          </w:pPr>
          <w:sdt>
            <w:sdtPr>
              <w:rPr>
                <w:rFonts w:asciiTheme="majorHAnsi" w:eastAsiaTheme="majorEastAsia" w:hAnsiTheme="majorHAnsi" w:cstheme="majorBidi"/>
                <w:sz w:val="72"/>
                <w:szCs w:val="72"/>
              </w:rPr>
              <w:alias w:val="Подзаголовок"/>
              <w:id w:val="14700077"/>
              <w:placeholder>
                <w:docPart w:val="2934AA56C0324AAB8CC6C6F9CD1EBD44"/>
              </w:placeholder>
              <w:dataBinding w:prefixMappings="xmlns:ns0='http://schemas.openxmlformats.org/package/2006/metadata/core-properties' xmlns:ns1='http://purl.org/dc/elements/1.1/'" w:xpath="/ns0:coreProperties[1]/ns1:subject[1]" w:storeItemID="{6C3C8BC8-F283-45AE-878A-BAB7291924A1}"/>
              <w:text/>
            </w:sdtPr>
            <w:sdtContent>
              <w:r w:rsidR="00281E5D" w:rsidRPr="00281E5D">
                <w:rPr>
                  <w:rFonts w:asciiTheme="majorHAnsi" w:eastAsiaTheme="majorEastAsia" w:hAnsiTheme="majorHAnsi" w:cstheme="majorBidi"/>
                  <w:sz w:val="72"/>
                  <w:szCs w:val="72"/>
                </w:rPr>
                <w:t>Тема: «</w:t>
              </w:r>
            </w:sdtContent>
          </w:sdt>
          <w:r w:rsidR="00281E5D" w:rsidRPr="00281E5D">
            <w:rPr>
              <w:rFonts w:ascii="Arial" w:hAnsi="Arial" w:cs="Arial"/>
              <w:color w:val="000000"/>
              <w:sz w:val="72"/>
              <w:szCs w:val="72"/>
            </w:rPr>
            <w:t xml:space="preserve"> Духовно-нравственное воспитание в детском саду»</w:t>
          </w:r>
        </w:p>
        <w:p w:rsidR="00281E5D" w:rsidRDefault="00281E5D">
          <w:pPr>
            <w:pStyle w:val="a5"/>
            <w:rPr>
              <w:rFonts w:asciiTheme="majorHAnsi" w:eastAsiaTheme="majorEastAsia" w:hAnsiTheme="majorHAnsi" w:cstheme="majorBidi"/>
              <w:sz w:val="36"/>
              <w:szCs w:val="36"/>
            </w:rPr>
          </w:pPr>
        </w:p>
        <w:p w:rsidR="00281E5D" w:rsidRDefault="00281E5D">
          <w:pPr>
            <w:pStyle w:val="a5"/>
            <w:rPr>
              <w:rFonts w:asciiTheme="majorHAnsi" w:eastAsiaTheme="majorEastAsia" w:hAnsiTheme="majorHAnsi" w:cstheme="majorBidi"/>
              <w:sz w:val="36"/>
              <w:szCs w:val="36"/>
            </w:rPr>
          </w:pPr>
        </w:p>
        <w:sdt>
          <w:sdtPr>
            <w:rPr>
              <w:sz w:val="40"/>
              <w:szCs w:val="40"/>
            </w:rPr>
            <w:alias w:val="Дата"/>
            <w:id w:val="14700083"/>
            <w:placeholder>
              <w:docPart w:val="2F31495CF36D462FB3D0A1136AC5EAB7"/>
            </w:placeholder>
            <w:dataBinding w:prefixMappings="xmlns:ns0='http://schemas.microsoft.com/office/2006/coverPageProps'" w:xpath="/ns0:CoverPageProperties[1]/ns0:PublishDate[1]" w:storeItemID="{55AF091B-3C7A-41E3-B477-F2FDAA23CFDA}"/>
            <w:date w:fullDate="2021-02-06T00:00:00Z">
              <w:dateFormat w:val="dd.MM.yyyy"/>
              <w:lid w:val="ru-RU"/>
              <w:storeMappedDataAs w:val="dateTime"/>
              <w:calendar w:val="gregorian"/>
            </w:date>
          </w:sdtPr>
          <w:sdtContent>
            <w:p w:rsidR="00281E5D" w:rsidRDefault="00066DFB">
              <w:pPr>
                <w:pStyle w:val="a5"/>
              </w:pPr>
              <w:r>
                <w:rPr>
                  <w:sz w:val="40"/>
                  <w:szCs w:val="40"/>
                </w:rPr>
                <w:t>06.02.2021</w:t>
              </w:r>
            </w:p>
          </w:sdtContent>
        </w:sdt>
        <w:sdt>
          <w:sdtPr>
            <w:rPr>
              <w:sz w:val="36"/>
              <w:szCs w:val="36"/>
            </w:rPr>
            <w:alias w:val="Организация"/>
            <w:id w:val="14700089"/>
            <w:placeholder>
              <w:docPart w:val="16F7822FFDE545609BEF9083EE91C030"/>
            </w:placeholder>
            <w:dataBinding w:prefixMappings="xmlns:ns0='http://schemas.openxmlformats.org/officeDocument/2006/extended-properties'" w:xpath="/ns0:Properties[1]/ns0:Company[1]" w:storeItemID="{6668398D-A668-4E3E-A5EB-62B293D839F1}"/>
            <w:text/>
          </w:sdtPr>
          <w:sdtContent>
            <w:p w:rsidR="00281E5D" w:rsidRDefault="00066DFB">
              <w:pPr>
                <w:pStyle w:val="a5"/>
              </w:pPr>
              <w:r>
                <w:rPr>
                  <w:sz w:val="36"/>
                  <w:szCs w:val="36"/>
                </w:rPr>
                <w:t>Детский сад №20</w:t>
              </w:r>
            </w:p>
          </w:sdtContent>
        </w:sdt>
        <w:sdt>
          <w:sdtPr>
            <w:rPr>
              <w:sz w:val="48"/>
              <w:szCs w:val="48"/>
            </w:rPr>
            <w:alias w:val="Автор"/>
            <w:id w:val="14700094"/>
            <w:dataBinding w:prefixMappings="xmlns:ns0='http://schemas.openxmlformats.org/package/2006/metadata/core-properties' xmlns:ns1='http://purl.org/dc/elements/1.1/'" w:xpath="/ns0:coreProperties[1]/ns1:creator[1]" w:storeItemID="{6C3C8BC8-F283-45AE-878A-BAB7291924A1}"/>
            <w:text/>
          </w:sdtPr>
          <w:sdtContent>
            <w:p w:rsidR="00281E5D" w:rsidRDefault="00EE37DD">
              <w:pPr>
                <w:pStyle w:val="a5"/>
              </w:pPr>
              <w:r>
                <w:rPr>
                  <w:sz w:val="48"/>
                  <w:szCs w:val="48"/>
                </w:rPr>
                <w:t>Кузнецова Александра Борисовна</w:t>
              </w:r>
            </w:p>
          </w:sdtContent>
        </w:sdt>
        <w:p w:rsidR="00281E5D" w:rsidRDefault="00281E5D"/>
        <w:p w:rsidR="00281E5D" w:rsidRDefault="00281E5D">
          <w:pPr>
            <w:rPr>
              <w:rFonts w:ascii="Times New Roman" w:eastAsia="Times New Roman" w:hAnsi="Times New Roman" w:cs="Times New Roman"/>
              <w:b/>
              <w:bCs/>
              <w:color w:val="000000"/>
              <w:sz w:val="24"/>
              <w:szCs w:val="24"/>
              <w:lang w:eastAsia="ru-RU"/>
            </w:rPr>
          </w:pPr>
          <w:r>
            <w:rPr>
              <w:b/>
              <w:bCs/>
              <w:color w:val="000000"/>
            </w:rPr>
            <w:br w:type="page"/>
          </w:r>
        </w:p>
      </w:sdtContent>
    </w:sdt>
    <w:p w:rsidR="00066DFB" w:rsidRDefault="00281E5D" w:rsidP="00281E5D">
      <w:pPr>
        <w:pStyle w:val="a4"/>
        <w:rPr>
          <w:rFonts w:ascii="Tahoma" w:hAnsi="Tahoma" w:cs="Tahoma"/>
          <w:b/>
          <w:color w:val="000000"/>
          <w:sz w:val="44"/>
          <w:szCs w:val="44"/>
        </w:rPr>
      </w:pPr>
      <w:r>
        <w:rPr>
          <w:rFonts w:ascii="Arial" w:hAnsi="Arial" w:cs="Arial"/>
          <w:b/>
          <w:color w:val="000000"/>
          <w:sz w:val="44"/>
          <w:szCs w:val="44"/>
        </w:rPr>
        <w:lastRenderedPageBreak/>
        <w:br/>
      </w:r>
      <w:r w:rsidRPr="00281E5D">
        <w:rPr>
          <w:rFonts w:ascii="Arial" w:hAnsi="Arial" w:cs="Arial"/>
          <w:b/>
          <w:color w:val="000000"/>
          <w:sz w:val="44"/>
          <w:szCs w:val="44"/>
        </w:rPr>
        <w:t>Духовно-нравственное воспитание в детском саду</w:t>
      </w:r>
      <w:r>
        <w:rPr>
          <w:rFonts w:ascii="Tahoma" w:hAnsi="Tahoma" w:cs="Tahoma"/>
          <w:b/>
          <w:color w:val="000000"/>
          <w:sz w:val="44"/>
          <w:szCs w:val="44"/>
        </w:rPr>
        <w:br/>
      </w:r>
    </w:p>
    <w:p w:rsidR="00066DFB" w:rsidRPr="00066DFB" w:rsidRDefault="00066DFB" w:rsidP="00066DFB">
      <w:pPr>
        <w:pStyle w:val="a4"/>
        <w:shd w:val="clear" w:color="auto" w:fill="FFFFFF"/>
        <w:spacing w:before="225" w:beforeAutospacing="0" w:after="225" w:afterAutospacing="0"/>
        <w:rPr>
          <w:b/>
          <w:color w:val="111111"/>
          <w:sz w:val="28"/>
          <w:szCs w:val="28"/>
        </w:rPr>
      </w:pPr>
      <w:r w:rsidRPr="00066DFB">
        <w:rPr>
          <w:b/>
          <w:color w:val="111111"/>
          <w:sz w:val="28"/>
          <w:szCs w:val="28"/>
        </w:rPr>
        <w:t>Нравственность – это склад души,</w:t>
      </w:r>
      <w:r>
        <w:rPr>
          <w:b/>
          <w:color w:val="111111"/>
          <w:sz w:val="28"/>
          <w:szCs w:val="28"/>
        </w:rPr>
        <w:t xml:space="preserve"> </w:t>
      </w:r>
    </w:p>
    <w:p w:rsidR="00066DFB" w:rsidRPr="00066DFB" w:rsidRDefault="00066DFB" w:rsidP="00066DFB">
      <w:pPr>
        <w:pStyle w:val="a4"/>
        <w:shd w:val="clear" w:color="auto" w:fill="FFFFFF"/>
        <w:spacing w:before="225" w:beforeAutospacing="0" w:after="225" w:afterAutospacing="0"/>
        <w:rPr>
          <w:b/>
          <w:color w:val="111111"/>
          <w:sz w:val="28"/>
          <w:szCs w:val="28"/>
        </w:rPr>
      </w:pPr>
      <w:r w:rsidRPr="00066DFB">
        <w:rPr>
          <w:b/>
          <w:color w:val="111111"/>
          <w:sz w:val="28"/>
          <w:szCs w:val="28"/>
        </w:rPr>
        <w:t>выражающийся в страстях и поступках.</w:t>
      </w:r>
    </w:p>
    <w:p w:rsidR="00066DFB" w:rsidRPr="00066DFB" w:rsidRDefault="00066DFB" w:rsidP="00066DFB">
      <w:pPr>
        <w:pStyle w:val="a4"/>
        <w:shd w:val="clear" w:color="auto" w:fill="FFFFFF"/>
        <w:spacing w:before="225" w:beforeAutospacing="0" w:after="225" w:afterAutospacing="0"/>
        <w:rPr>
          <w:b/>
          <w:color w:val="111111"/>
          <w:sz w:val="28"/>
          <w:szCs w:val="28"/>
        </w:rPr>
      </w:pPr>
      <w:r w:rsidRPr="00066DFB">
        <w:rPr>
          <w:b/>
          <w:color w:val="111111"/>
          <w:sz w:val="28"/>
          <w:szCs w:val="28"/>
        </w:rPr>
        <w:t>Аристотель.</w:t>
      </w:r>
    </w:p>
    <w:p w:rsidR="00066DFB" w:rsidRDefault="00066DFB" w:rsidP="00066DFB">
      <w:pPr>
        <w:pStyle w:val="a4"/>
        <w:shd w:val="clear" w:color="auto" w:fill="FFFFFF"/>
        <w:spacing w:before="0" w:beforeAutospacing="0" w:after="0" w:afterAutospacing="0"/>
        <w:rPr>
          <w:color w:val="111111"/>
          <w:sz w:val="28"/>
          <w:szCs w:val="28"/>
        </w:rPr>
      </w:pPr>
      <w:r w:rsidRPr="00066DFB">
        <w:rPr>
          <w:color w:val="111111"/>
          <w:sz w:val="28"/>
          <w:szCs w:val="28"/>
        </w:rPr>
        <w:t>Наши дети - это наша старость. Правильное </w:t>
      </w:r>
      <w:r w:rsidRPr="00066DFB">
        <w:rPr>
          <w:rStyle w:val="a9"/>
          <w:color w:val="111111"/>
          <w:sz w:val="28"/>
          <w:szCs w:val="28"/>
          <w:bdr w:val="none" w:sz="0" w:space="0" w:color="auto" w:frame="1"/>
        </w:rPr>
        <w:t>воспитание</w:t>
      </w:r>
      <w:r w:rsidRPr="00066DFB">
        <w:rPr>
          <w:color w:val="111111"/>
          <w:sz w:val="28"/>
          <w:szCs w:val="28"/>
        </w:rPr>
        <w:t> - это наша счастливая старость, плохое </w:t>
      </w:r>
      <w:r w:rsidRPr="00066DFB">
        <w:rPr>
          <w:rStyle w:val="a9"/>
          <w:color w:val="111111"/>
          <w:sz w:val="28"/>
          <w:szCs w:val="28"/>
          <w:bdr w:val="none" w:sz="0" w:space="0" w:color="auto" w:frame="1"/>
        </w:rPr>
        <w:t>воспитание</w:t>
      </w:r>
      <w:r w:rsidRPr="00066DFB">
        <w:rPr>
          <w:color w:val="111111"/>
          <w:sz w:val="28"/>
          <w:szCs w:val="28"/>
        </w:rPr>
        <w:t xml:space="preserve"> - это наше будущее горе, это наши слезы, это наша вина перед другими людьми, перед всей страной. </w:t>
      </w:r>
    </w:p>
    <w:p w:rsidR="00066DFB" w:rsidRPr="00066DFB" w:rsidRDefault="00066DFB" w:rsidP="00066DFB">
      <w:pPr>
        <w:pStyle w:val="a4"/>
        <w:shd w:val="clear" w:color="auto" w:fill="FFFFFF"/>
        <w:spacing w:before="0" w:beforeAutospacing="0" w:after="0" w:afterAutospacing="0"/>
        <w:rPr>
          <w:b/>
          <w:color w:val="111111"/>
          <w:sz w:val="28"/>
          <w:szCs w:val="28"/>
        </w:rPr>
      </w:pPr>
      <w:r w:rsidRPr="00066DFB">
        <w:rPr>
          <w:b/>
          <w:color w:val="111111"/>
          <w:sz w:val="28"/>
          <w:szCs w:val="28"/>
        </w:rPr>
        <w:t>А. С. Макаренко.</w:t>
      </w:r>
    </w:p>
    <w:p w:rsidR="00281E5D" w:rsidRPr="00281E5D" w:rsidRDefault="00281E5D" w:rsidP="00281E5D">
      <w:pPr>
        <w:pStyle w:val="a4"/>
        <w:rPr>
          <w:rFonts w:ascii="Tahoma" w:hAnsi="Tahoma" w:cs="Tahoma"/>
          <w:b/>
          <w:color w:val="000000"/>
          <w:sz w:val="28"/>
          <w:szCs w:val="28"/>
        </w:rPr>
      </w:pPr>
      <w:r w:rsidRPr="00281E5D">
        <w:rPr>
          <w:b/>
          <w:bCs/>
          <w:color w:val="000000"/>
          <w:sz w:val="28"/>
          <w:szCs w:val="28"/>
        </w:rPr>
        <w:t>Духовно-нравственное воспитание в детском саду</w:t>
      </w:r>
      <w:r w:rsidRPr="00281E5D">
        <w:rPr>
          <w:rStyle w:val="apple-converted-space"/>
          <w:b/>
          <w:bCs/>
          <w:color w:val="000000"/>
          <w:sz w:val="28"/>
          <w:szCs w:val="28"/>
        </w:rPr>
        <w:t> </w:t>
      </w:r>
      <w:r w:rsidRPr="00281E5D">
        <w:rPr>
          <w:b/>
          <w:bCs/>
          <w:color w:val="000000"/>
          <w:sz w:val="28"/>
          <w:szCs w:val="28"/>
        </w:rPr>
        <w:t>является неотъемлемой частью всестороннего воспитания ребенка, необходимой предпосылкой возрождения отечественной культуры; качественно новой ступенью духовно-нравственного воспитания в детском саду является интеграция его содержания в повседневную жизнь детей, во все виды детской деятельности и традиционные методики дошкольного образования.</w:t>
      </w:r>
    </w:p>
    <w:p w:rsidR="00281E5D" w:rsidRDefault="00281E5D" w:rsidP="00281E5D">
      <w:pPr>
        <w:pStyle w:val="a4"/>
        <w:spacing w:line="274" w:lineRule="atLeast"/>
        <w:rPr>
          <w:color w:val="000000"/>
          <w:sz w:val="28"/>
          <w:szCs w:val="28"/>
        </w:rPr>
      </w:pPr>
      <w:r w:rsidRPr="00281E5D">
        <w:rPr>
          <w:b/>
          <w:bCs/>
          <w:color w:val="000000"/>
          <w:sz w:val="28"/>
          <w:szCs w:val="28"/>
        </w:rPr>
        <w:t>Детство</w:t>
      </w:r>
      <w:r w:rsidRPr="00281E5D">
        <w:rPr>
          <w:rStyle w:val="apple-converted-space"/>
          <w:color w:val="000000"/>
          <w:sz w:val="28"/>
          <w:szCs w:val="28"/>
        </w:rPr>
        <w:t> </w:t>
      </w:r>
      <w:r w:rsidRPr="00281E5D">
        <w:rPr>
          <w:color w:val="000000"/>
          <w:sz w:val="28"/>
          <w:szCs w:val="28"/>
        </w:rPr>
        <w:t>– время развития всех сил человека, как душевных, так и телесных, приобретение знаний об окружающем мире, образование нравственных навыков и привычек. В дошкольном возрасте происходит активное накопление нравственного опыта, и обращения к духовной жизни. Систематическое духовно-нравственное воспитание ребенка с первых лет жизни обеспечивает его адекватное социальное развитие и гармоничное формирование личности.</w:t>
      </w:r>
    </w:p>
    <w:p w:rsidR="00066DFB" w:rsidRPr="00391763" w:rsidRDefault="00066DFB" w:rsidP="00391763">
      <w:pPr>
        <w:pStyle w:val="a4"/>
        <w:spacing w:line="274" w:lineRule="atLeast"/>
        <w:ind w:right="-426"/>
        <w:rPr>
          <w:color w:val="000000"/>
          <w:sz w:val="28"/>
          <w:szCs w:val="28"/>
        </w:rPr>
      </w:pPr>
      <w:r w:rsidRPr="00066DFB">
        <w:rPr>
          <w:color w:val="111111"/>
          <w:sz w:val="28"/>
          <w:szCs w:val="28"/>
          <w:shd w:val="clear" w:color="auto" w:fill="FFFFFF"/>
        </w:rPr>
        <w:t>В последние годы в нашей стране падает уровень </w:t>
      </w:r>
      <w:r w:rsidRPr="00391763">
        <w:rPr>
          <w:rStyle w:val="a9"/>
          <w:color w:val="111111"/>
          <w:sz w:val="28"/>
          <w:szCs w:val="28"/>
          <w:bdr w:val="none" w:sz="0" w:space="0" w:color="auto" w:frame="1"/>
          <w:shd w:val="clear" w:color="auto" w:fill="FFFFFF"/>
        </w:rPr>
        <w:t>духовно</w:t>
      </w:r>
      <w:r w:rsidRPr="00391763">
        <w:rPr>
          <w:b/>
          <w:color w:val="111111"/>
          <w:sz w:val="28"/>
          <w:szCs w:val="28"/>
          <w:shd w:val="clear" w:color="auto" w:fill="FFFFFF"/>
        </w:rPr>
        <w:t> – нравственной</w:t>
      </w:r>
      <w:r w:rsidRPr="00066DFB">
        <w:rPr>
          <w:color w:val="111111"/>
          <w:sz w:val="28"/>
          <w:szCs w:val="28"/>
          <w:shd w:val="clear" w:color="auto" w:fill="FFFFFF"/>
        </w:rPr>
        <w:t xml:space="preserve"> культуры общества, </w:t>
      </w:r>
      <w:r w:rsidRPr="00066DFB">
        <w:rPr>
          <w:rStyle w:val="a9"/>
          <w:color w:val="111111"/>
          <w:sz w:val="28"/>
          <w:szCs w:val="28"/>
          <w:bdr w:val="none" w:sz="0" w:space="0" w:color="auto" w:frame="1"/>
          <w:shd w:val="clear" w:color="auto" w:fill="FFFFFF"/>
        </w:rPr>
        <w:t>подрастающего поколения</w:t>
      </w:r>
      <w:r w:rsidRPr="00066DFB">
        <w:rPr>
          <w:color w:val="111111"/>
          <w:sz w:val="28"/>
          <w:szCs w:val="28"/>
          <w:shd w:val="clear" w:color="auto" w:fill="FFFFFF"/>
        </w:rPr>
        <w:t>, отсутствуют нравственно - ориентированные ценности, привлекательной становится </w:t>
      </w:r>
      <w:r w:rsidRPr="00066DFB">
        <w:rPr>
          <w:i/>
          <w:iCs/>
          <w:color w:val="111111"/>
          <w:sz w:val="28"/>
          <w:szCs w:val="28"/>
          <w:bdr w:val="none" w:sz="0" w:space="0" w:color="auto" w:frame="1"/>
          <w:shd w:val="clear" w:color="auto" w:fill="FFFFFF"/>
        </w:rPr>
        <w:t>«лёгкая культура»</w:t>
      </w:r>
      <w:r w:rsidRPr="00066DFB">
        <w:rPr>
          <w:color w:val="111111"/>
          <w:sz w:val="28"/>
          <w:szCs w:val="28"/>
          <w:shd w:val="clear" w:color="auto" w:fill="FFFFFF"/>
        </w:rPr>
        <w:t>, освоение которой не требует от человека серьёзной</w:t>
      </w:r>
      <w:r w:rsidRPr="00066DFB">
        <w:rPr>
          <w:color w:val="111111"/>
          <w:sz w:val="35"/>
          <w:szCs w:val="35"/>
          <w:shd w:val="clear" w:color="auto" w:fill="FFFFFF"/>
        </w:rPr>
        <w:t xml:space="preserve"> </w:t>
      </w:r>
      <w:r w:rsidRPr="00391763">
        <w:rPr>
          <w:color w:val="111111"/>
          <w:sz w:val="28"/>
          <w:szCs w:val="28"/>
          <w:shd w:val="clear" w:color="auto" w:fill="FFFFFF"/>
        </w:rPr>
        <w:t>умственной и душевной работы, проявляются непонимание значимости культурно - исторических памятников, низкая культура</w:t>
      </w:r>
      <w:r>
        <w:rPr>
          <w:rFonts w:ascii="Arial" w:hAnsi="Arial" w:cs="Arial"/>
          <w:color w:val="111111"/>
          <w:sz w:val="35"/>
          <w:szCs w:val="35"/>
          <w:shd w:val="clear" w:color="auto" w:fill="FFFFFF"/>
        </w:rPr>
        <w:t xml:space="preserve"> </w:t>
      </w:r>
      <w:r w:rsidRPr="00066DFB">
        <w:rPr>
          <w:color w:val="111111"/>
          <w:sz w:val="28"/>
          <w:szCs w:val="28"/>
          <w:shd w:val="clear" w:color="auto" w:fill="FFFFFF"/>
        </w:rPr>
        <w:t>чувств, незначительный интерес к истории,</w:t>
      </w:r>
      <w:r>
        <w:rPr>
          <w:rFonts w:ascii="Arial" w:hAnsi="Arial" w:cs="Arial"/>
          <w:color w:val="111111"/>
          <w:sz w:val="35"/>
          <w:szCs w:val="35"/>
          <w:shd w:val="clear" w:color="auto" w:fill="FFFFFF"/>
        </w:rPr>
        <w:t xml:space="preserve"> </w:t>
      </w:r>
      <w:r w:rsidRPr="00066DFB">
        <w:rPr>
          <w:color w:val="111111"/>
          <w:sz w:val="28"/>
          <w:szCs w:val="28"/>
          <w:shd w:val="clear" w:color="auto" w:fill="FFFFFF"/>
        </w:rPr>
        <w:t>непонимание её закономерностей,</w:t>
      </w:r>
      <w:r>
        <w:rPr>
          <w:rFonts w:ascii="Arial" w:hAnsi="Arial" w:cs="Arial"/>
          <w:color w:val="111111"/>
          <w:sz w:val="35"/>
          <w:szCs w:val="35"/>
          <w:shd w:val="clear" w:color="auto" w:fill="FFFFFF"/>
        </w:rPr>
        <w:t xml:space="preserve"> </w:t>
      </w:r>
      <w:r w:rsidRPr="00391763">
        <w:rPr>
          <w:color w:val="111111"/>
          <w:sz w:val="28"/>
          <w:szCs w:val="28"/>
          <w:shd w:val="clear" w:color="auto" w:fill="FFFFFF"/>
        </w:rPr>
        <w:t xml:space="preserve">преобладание абстрактных представлений о прошлом, идёт процесс углубления противоречий между старшим и </w:t>
      </w:r>
      <w:r w:rsidR="00391763">
        <w:rPr>
          <w:color w:val="111111"/>
          <w:sz w:val="28"/>
          <w:szCs w:val="28"/>
          <w:shd w:val="clear" w:color="auto" w:fill="FFFFFF"/>
        </w:rPr>
        <w:t>м</w:t>
      </w:r>
      <w:r w:rsidRPr="00391763">
        <w:rPr>
          <w:color w:val="111111"/>
          <w:sz w:val="28"/>
          <w:szCs w:val="28"/>
          <w:shd w:val="clear" w:color="auto" w:fill="FFFFFF"/>
        </w:rPr>
        <w:t>олодым </w:t>
      </w:r>
      <w:r w:rsidRPr="00391763">
        <w:rPr>
          <w:rStyle w:val="a9"/>
          <w:b w:val="0"/>
          <w:color w:val="111111"/>
          <w:sz w:val="28"/>
          <w:szCs w:val="28"/>
          <w:bdr w:val="none" w:sz="0" w:space="0" w:color="auto" w:frame="1"/>
          <w:shd w:val="clear" w:color="auto" w:fill="FFFFFF"/>
        </w:rPr>
        <w:t>поколением</w:t>
      </w:r>
      <w:r w:rsidRPr="00391763">
        <w:rPr>
          <w:color w:val="111111"/>
          <w:sz w:val="28"/>
          <w:szCs w:val="28"/>
          <w:shd w:val="clear" w:color="auto" w:fill="FFFFFF"/>
        </w:rPr>
        <w:t>. </w:t>
      </w:r>
      <w:r w:rsidRPr="00391763">
        <w:rPr>
          <w:rStyle w:val="a9"/>
          <w:color w:val="111111"/>
          <w:sz w:val="28"/>
          <w:szCs w:val="28"/>
          <w:bdr w:val="none" w:sz="0" w:space="0" w:color="auto" w:frame="1"/>
          <w:shd w:val="clear" w:color="auto" w:fill="FFFFFF"/>
        </w:rPr>
        <w:t>Духовно-нравственное воспитание</w:t>
      </w:r>
      <w:r w:rsidRPr="00391763">
        <w:rPr>
          <w:color w:val="111111"/>
          <w:sz w:val="28"/>
          <w:szCs w:val="28"/>
          <w:shd w:val="clear" w:color="auto" w:fill="FFFFFF"/>
        </w:rPr>
        <w:t> начинается с рождения человека и идёт всю жизнь, через общение, трудовую деятельность, повседневные дела — делая человека</w:t>
      </w:r>
      <w:r>
        <w:rPr>
          <w:rFonts w:ascii="Arial" w:hAnsi="Arial" w:cs="Arial"/>
          <w:color w:val="111111"/>
          <w:sz w:val="35"/>
          <w:szCs w:val="35"/>
          <w:shd w:val="clear" w:color="auto" w:fill="FFFFFF"/>
        </w:rPr>
        <w:t xml:space="preserve"> </w:t>
      </w:r>
      <w:r w:rsidRPr="00391763">
        <w:rPr>
          <w:b/>
          <w:color w:val="111111"/>
          <w:sz w:val="35"/>
          <w:szCs w:val="35"/>
          <w:shd w:val="clear" w:color="auto" w:fill="FFFFFF"/>
        </w:rPr>
        <w:t>завтра</w:t>
      </w:r>
      <w:r>
        <w:rPr>
          <w:rFonts w:ascii="Arial" w:hAnsi="Arial" w:cs="Arial"/>
          <w:color w:val="111111"/>
          <w:sz w:val="35"/>
          <w:szCs w:val="35"/>
          <w:shd w:val="clear" w:color="auto" w:fill="FFFFFF"/>
        </w:rPr>
        <w:t xml:space="preserve"> </w:t>
      </w:r>
      <w:r w:rsidRPr="00391763">
        <w:rPr>
          <w:color w:val="111111"/>
          <w:sz w:val="28"/>
          <w:szCs w:val="28"/>
          <w:shd w:val="clear" w:color="auto" w:fill="FFFFFF"/>
        </w:rPr>
        <w:t xml:space="preserve">лучше, чем сегодня. Стать нравственным — означает стать истинно мыслящим, т. е. способным </w:t>
      </w:r>
      <w:r w:rsidRPr="00391763">
        <w:rPr>
          <w:color w:val="111111"/>
          <w:sz w:val="28"/>
          <w:szCs w:val="28"/>
          <w:shd w:val="clear" w:color="auto" w:fill="FFFFFF"/>
        </w:rPr>
        <w:lastRenderedPageBreak/>
        <w:t>самостоятельно отыскать принцип, который объединил бы всю совокупность этических требований, в котором все многообразные и противоречивые жизненные впечатления слились бы в гармонию. Поиск такого внутреннего стержня обусловлен собственной активностью, самостоятельно сформированными нравственными убеждениями. В. А. Сухомлинский говорил о том, что необходимо заниматься нравственным </w:t>
      </w:r>
      <w:r w:rsidRPr="00391763">
        <w:rPr>
          <w:rStyle w:val="a9"/>
          <w:color w:val="111111"/>
          <w:sz w:val="28"/>
          <w:szCs w:val="28"/>
          <w:bdr w:val="none" w:sz="0" w:space="0" w:color="auto" w:frame="1"/>
          <w:shd w:val="clear" w:color="auto" w:fill="FFFFFF"/>
        </w:rPr>
        <w:t>воспитанием ребенка</w:t>
      </w:r>
      <w:r w:rsidRPr="00391763">
        <w:rPr>
          <w:color w:val="111111"/>
          <w:sz w:val="28"/>
          <w:szCs w:val="28"/>
          <w:shd w:val="clear" w:color="auto" w:fill="FFFFFF"/>
        </w:rPr>
        <w:t>, учить </w:t>
      </w:r>
      <w:r w:rsidRPr="00391763">
        <w:rPr>
          <w:i/>
          <w:iCs/>
          <w:color w:val="111111"/>
          <w:sz w:val="28"/>
          <w:szCs w:val="28"/>
          <w:bdr w:val="none" w:sz="0" w:space="0" w:color="auto" w:frame="1"/>
          <w:shd w:val="clear" w:color="auto" w:fill="FFFFFF"/>
        </w:rPr>
        <w:t>«умению чувствовать человека»</w:t>
      </w:r>
      <w:r w:rsidRPr="00391763">
        <w:rPr>
          <w:color w:val="111111"/>
          <w:sz w:val="28"/>
          <w:szCs w:val="28"/>
          <w:shd w:val="clear" w:color="auto" w:fill="FFFFFF"/>
        </w:rPr>
        <w:t>. «Все дело в одной, в очень важной закономерности нравственного </w:t>
      </w:r>
      <w:r w:rsidRPr="00391763">
        <w:rPr>
          <w:rStyle w:val="a9"/>
          <w:color w:val="111111"/>
          <w:sz w:val="28"/>
          <w:szCs w:val="28"/>
          <w:bdr w:val="none" w:sz="0" w:space="0" w:color="auto" w:frame="1"/>
          <w:shd w:val="clear" w:color="auto" w:fill="FFFFFF"/>
        </w:rPr>
        <w:t>воспитания</w:t>
      </w:r>
      <w:r w:rsidRPr="00391763">
        <w:rPr>
          <w:color w:val="111111"/>
          <w:sz w:val="28"/>
          <w:szCs w:val="28"/>
          <w:shd w:val="clear" w:color="auto" w:fill="FFFFFF"/>
        </w:rPr>
        <w:t>, — писал он, — Если человека учат добру — учат умело, умно, настойчиво, требовательно, в результате будет добро. Учат злу (очень редко, но бывает и так, в результате будет зло. Не учат ни добру, ни злу — все равно будет зло, потому что и человеком его надо сделать». Сухомлинский считал, что «незыблемая основа нравственного убеждения закладывается в детстве и раннем отрочестве, когда добро и зло, честь и бесчестье, справедливость и несправедливость доступны пониманию ребенка лишь при условии яркой наглядности, очевидности морального смысла того, что он видит, делает, наблюдает». Следовательно, основы нравственного </w:t>
      </w:r>
      <w:r w:rsidRPr="00391763">
        <w:rPr>
          <w:rStyle w:val="a9"/>
          <w:color w:val="111111"/>
          <w:sz w:val="28"/>
          <w:szCs w:val="28"/>
          <w:bdr w:val="none" w:sz="0" w:space="0" w:color="auto" w:frame="1"/>
          <w:shd w:val="clear" w:color="auto" w:fill="FFFFFF"/>
        </w:rPr>
        <w:t>воспитания</w:t>
      </w:r>
      <w:r w:rsidRPr="00391763">
        <w:rPr>
          <w:color w:val="111111"/>
          <w:sz w:val="28"/>
          <w:szCs w:val="28"/>
          <w:shd w:val="clear" w:color="auto" w:fill="FFFFFF"/>
        </w:rPr>
        <w:t> необходимо закладывать с раннего детства.</w:t>
      </w:r>
    </w:p>
    <w:p w:rsidR="00281E5D" w:rsidRPr="00281E5D" w:rsidRDefault="00281E5D" w:rsidP="00391763">
      <w:pPr>
        <w:pStyle w:val="a4"/>
        <w:spacing w:line="274" w:lineRule="atLeast"/>
        <w:ind w:right="-284"/>
        <w:rPr>
          <w:rFonts w:ascii="Tahoma" w:hAnsi="Tahoma" w:cs="Tahoma"/>
          <w:color w:val="000000"/>
          <w:sz w:val="28"/>
          <w:szCs w:val="28"/>
        </w:rPr>
      </w:pPr>
      <w:r w:rsidRPr="00281E5D">
        <w:rPr>
          <w:b/>
          <w:bCs/>
          <w:color w:val="000000"/>
          <w:sz w:val="28"/>
          <w:szCs w:val="28"/>
        </w:rPr>
        <w:t>Цель воспитания:</w:t>
      </w:r>
    </w:p>
    <w:p w:rsidR="00281E5D" w:rsidRPr="00281E5D" w:rsidRDefault="00281E5D" w:rsidP="00281E5D">
      <w:pPr>
        <w:pStyle w:val="a4"/>
        <w:spacing w:line="274" w:lineRule="atLeast"/>
        <w:rPr>
          <w:rFonts w:ascii="Tahoma" w:hAnsi="Tahoma" w:cs="Tahoma"/>
          <w:color w:val="000000"/>
          <w:sz w:val="28"/>
          <w:szCs w:val="28"/>
        </w:rPr>
      </w:pPr>
      <w:r w:rsidRPr="00281E5D">
        <w:rPr>
          <w:color w:val="000000"/>
          <w:sz w:val="28"/>
          <w:szCs w:val="28"/>
        </w:rPr>
        <w:t>Заложить основы духовно-нравственной личности с активной жизненной позицией, способность к совершенству и гармоничному взаимодействию с другими людьми.</w:t>
      </w:r>
    </w:p>
    <w:p w:rsidR="00281E5D" w:rsidRPr="00281E5D" w:rsidRDefault="00281E5D" w:rsidP="00281E5D">
      <w:pPr>
        <w:pStyle w:val="a4"/>
        <w:spacing w:line="274" w:lineRule="atLeast"/>
        <w:rPr>
          <w:rFonts w:ascii="Tahoma" w:hAnsi="Tahoma" w:cs="Tahoma"/>
          <w:color w:val="000000"/>
          <w:sz w:val="28"/>
          <w:szCs w:val="28"/>
        </w:rPr>
      </w:pPr>
      <w:r w:rsidRPr="00281E5D">
        <w:rPr>
          <w:color w:val="000000"/>
          <w:sz w:val="28"/>
          <w:szCs w:val="28"/>
        </w:rPr>
        <w:t>Воспитывать в детях милосердие, сострадание, умение прощать обиды, желание помогать нуждающимся, быть терпимыми, мирными во взаимоотношениях со всеми.</w:t>
      </w:r>
    </w:p>
    <w:p w:rsidR="00281E5D" w:rsidRPr="00281E5D" w:rsidRDefault="00281E5D" w:rsidP="00281E5D">
      <w:pPr>
        <w:pStyle w:val="a4"/>
        <w:spacing w:line="274" w:lineRule="atLeast"/>
        <w:rPr>
          <w:rFonts w:ascii="Tahoma" w:hAnsi="Tahoma" w:cs="Tahoma"/>
          <w:color w:val="000000"/>
          <w:sz w:val="28"/>
          <w:szCs w:val="28"/>
        </w:rPr>
      </w:pPr>
      <w:r w:rsidRPr="00281E5D">
        <w:rPr>
          <w:color w:val="000000"/>
          <w:sz w:val="28"/>
          <w:szCs w:val="28"/>
        </w:rPr>
        <w:t>Учить быть примером для других не на словах, а на деле, избегать зла, зависти – довольствоваться тем, что имеешь, уметь просить прощения, поступать честно, никогда не делать другим того, чего не желаешь себе.</w:t>
      </w:r>
    </w:p>
    <w:p w:rsidR="00281E5D" w:rsidRPr="00281E5D" w:rsidRDefault="00281E5D" w:rsidP="00281E5D">
      <w:pPr>
        <w:pStyle w:val="a4"/>
        <w:spacing w:line="274" w:lineRule="atLeast"/>
        <w:rPr>
          <w:rFonts w:ascii="Tahoma" w:hAnsi="Tahoma" w:cs="Tahoma"/>
          <w:color w:val="000000"/>
          <w:sz w:val="28"/>
          <w:szCs w:val="28"/>
        </w:rPr>
      </w:pPr>
      <w:r w:rsidRPr="00281E5D">
        <w:rPr>
          <w:color w:val="000000"/>
          <w:sz w:val="28"/>
          <w:szCs w:val="28"/>
        </w:rPr>
        <w:t>Способствовать сохранению чистоты, целомудрия.</w:t>
      </w:r>
    </w:p>
    <w:p w:rsidR="00281E5D" w:rsidRPr="00281E5D" w:rsidRDefault="00281E5D" w:rsidP="00281E5D">
      <w:pPr>
        <w:pStyle w:val="a4"/>
        <w:spacing w:line="274" w:lineRule="atLeast"/>
        <w:rPr>
          <w:rFonts w:ascii="Tahoma" w:hAnsi="Tahoma" w:cs="Tahoma"/>
          <w:color w:val="000000"/>
          <w:sz w:val="28"/>
          <w:szCs w:val="28"/>
        </w:rPr>
      </w:pPr>
      <w:r w:rsidRPr="00281E5D">
        <w:rPr>
          <w:color w:val="000000"/>
          <w:sz w:val="28"/>
          <w:szCs w:val="28"/>
        </w:rPr>
        <w:t>Вызвать интерес к изучению Православия у воспитателей и родителей, открывая тем самым путь к духовному совершенствованию и познанию отечественной культуры.</w:t>
      </w:r>
    </w:p>
    <w:p w:rsidR="00391763" w:rsidRDefault="00281E5D" w:rsidP="00281E5D">
      <w:pPr>
        <w:pStyle w:val="a4"/>
        <w:spacing w:line="274" w:lineRule="atLeast"/>
        <w:rPr>
          <w:b/>
          <w:bCs/>
          <w:color w:val="000000"/>
          <w:sz w:val="28"/>
          <w:szCs w:val="28"/>
        </w:rPr>
      </w:pPr>
      <w:r>
        <w:rPr>
          <w:b/>
          <w:bCs/>
          <w:color w:val="000000"/>
          <w:sz w:val="28"/>
          <w:szCs w:val="28"/>
        </w:rPr>
        <w:br/>
      </w:r>
      <w:r>
        <w:rPr>
          <w:b/>
          <w:bCs/>
          <w:color w:val="000000"/>
          <w:sz w:val="28"/>
          <w:szCs w:val="28"/>
        </w:rPr>
        <w:br/>
      </w:r>
      <w:r>
        <w:rPr>
          <w:b/>
          <w:bCs/>
          <w:color w:val="000000"/>
          <w:sz w:val="28"/>
          <w:szCs w:val="28"/>
        </w:rPr>
        <w:br/>
      </w:r>
    </w:p>
    <w:p w:rsidR="00391763" w:rsidRDefault="00391763" w:rsidP="00281E5D">
      <w:pPr>
        <w:pStyle w:val="a4"/>
        <w:spacing w:line="274" w:lineRule="atLeast"/>
        <w:rPr>
          <w:b/>
          <w:bCs/>
          <w:color w:val="000000"/>
          <w:sz w:val="28"/>
          <w:szCs w:val="28"/>
        </w:rPr>
      </w:pPr>
    </w:p>
    <w:p w:rsidR="00391763" w:rsidRDefault="00391763" w:rsidP="00281E5D">
      <w:pPr>
        <w:pStyle w:val="a4"/>
        <w:spacing w:line="274" w:lineRule="atLeast"/>
        <w:rPr>
          <w:b/>
          <w:bCs/>
          <w:color w:val="000000"/>
          <w:sz w:val="28"/>
          <w:szCs w:val="28"/>
        </w:rPr>
      </w:pPr>
    </w:p>
    <w:p w:rsidR="00391763" w:rsidRDefault="00391763" w:rsidP="00281E5D">
      <w:pPr>
        <w:pStyle w:val="a4"/>
        <w:spacing w:line="274" w:lineRule="atLeast"/>
        <w:rPr>
          <w:b/>
          <w:bCs/>
          <w:color w:val="000000"/>
          <w:sz w:val="28"/>
          <w:szCs w:val="28"/>
        </w:rPr>
      </w:pPr>
    </w:p>
    <w:p w:rsidR="00281E5D" w:rsidRPr="00281E5D" w:rsidRDefault="00281E5D" w:rsidP="00281E5D">
      <w:pPr>
        <w:pStyle w:val="a4"/>
        <w:spacing w:line="274" w:lineRule="atLeast"/>
        <w:rPr>
          <w:rFonts w:ascii="Tahoma" w:hAnsi="Tahoma" w:cs="Tahoma"/>
          <w:color w:val="000000"/>
          <w:sz w:val="28"/>
          <w:szCs w:val="28"/>
        </w:rPr>
      </w:pPr>
      <w:r w:rsidRPr="00281E5D">
        <w:rPr>
          <w:b/>
          <w:bCs/>
          <w:color w:val="000000"/>
          <w:sz w:val="28"/>
          <w:szCs w:val="28"/>
        </w:rPr>
        <w:t>Задачи:</w:t>
      </w:r>
    </w:p>
    <w:p w:rsidR="00281E5D" w:rsidRPr="00281E5D" w:rsidRDefault="00281E5D" w:rsidP="00281E5D">
      <w:pPr>
        <w:pStyle w:val="a4"/>
        <w:spacing w:line="274" w:lineRule="atLeast"/>
        <w:rPr>
          <w:rFonts w:ascii="Tahoma" w:hAnsi="Tahoma" w:cs="Tahoma"/>
          <w:color w:val="000000"/>
          <w:sz w:val="28"/>
          <w:szCs w:val="28"/>
        </w:rPr>
      </w:pPr>
      <w:r w:rsidRPr="00281E5D">
        <w:rPr>
          <w:color w:val="000000"/>
          <w:sz w:val="28"/>
          <w:szCs w:val="28"/>
        </w:rPr>
        <w:t>Воспитывать патриотические чувства, связывающие разные поколения.</w:t>
      </w:r>
    </w:p>
    <w:p w:rsidR="00281E5D" w:rsidRPr="00281E5D" w:rsidRDefault="00281E5D" w:rsidP="00281E5D">
      <w:pPr>
        <w:pStyle w:val="a4"/>
        <w:spacing w:line="274" w:lineRule="atLeast"/>
        <w:rPr>
          <w:rFonts w:ascii="Tahoma" w:hAnsi="Tahoma" w:cs="Tahoma"/>
          <w:color w:val="000000"/>
          <w:sz w:val="28"/>
          <w:szCs w:val="28"/>
        </w:rPr>
      </w:pPr>
      <w:r w:rsidRPr="00281E5D">
        <w:rPr>
          <w:color w:val="000000"/>
          <w:sz w:val="28"/>
          <w:szCs w:val="28"/>
        </w:rPr>
        <w:t>Приучать к этическим нормам поведения и самодисциплине.</w:t>
      </w:r>
    </w:p>
    <w:p w:rsidR="00281E5D" w:rsidRPr="00281E5D" w:rsidRDefault="00281E5D" w:rsidP="00281E5D">
      <w:pPr>
        <w:pStyle w:val="a4"/>
        <w:spacing w:line="274" w:lineRule="atLeast"/>
        <w:rPr>
          <w:rFonts w:ascii="Tahoma" w:hAnsi="Tahoma" w:cs="Tahoma"/>
          <w:color w:val="000000"/>
          <w:sz w:val="28"/>
          <w:szCs w:val="28"/>
        </w:rPr>
      </w:pPr>
      <w:r w:rsidRPr="00281E5D">
        <w:rPr>
          <w:color w:val="000000"/>
          <w:sz w:val="28"/>
          <w:szCs w:val="28"/>
        </w:rPr>
        <w:t>Совершенствовать художественный вкус, развивать творческий потенциал каждого ребенка.</w:t>
      </w:r>
    </w:p>
    <w:p w:rsidR="00281E5D" w:rsidRPr="00281E5D" w:rsidRDefault="00281E5D" w:rsidP="00281E5D">
      <w:pPr>
        <w:pStyle w:val="a4"/>
        <w:spacing w:line="274" w:lineRule="atLeast"/>
        <w:rPr>
          <w:rFonts w:ascii="Tahoma" w:hAnsi="Tahoma" w:cs="Tahoma"/>
          <w:color w:val="000000"/>
          <w:sz w:val="28"/>
          <w:szCs w:val="28"/>
        </w:rPr>
      </w:pPr>
      <w:r w:rsidRPr="00281E5D">
        <w:rPr>
          <w:color w:val="000000"/>
          <w:sz w:val="28"/>
          <w:szCs w:val="28"/>
        </w:rPr>
        <w:t>Формировать художественно-речевые навыки, пополнять словарь детей.</w:t>
      </w:r>
    </w:p>
    <w:p w:rsidR="00281E5D" w:rsidRPr="00281E5D" w:rsidRDefault="00281E5D" w:rsidP="00281E5D">
      <w:pPr>
        <w:pStyle w:val="a4"/>
        <w:spacing w:line="274" w:lineRule="atLeast"/>
        <w:rPr>
          <w:rFonts w:ascii="Tahoma" w:hAnsi="Tahoma" w:cs="Tahoma"/>
          <w:color w:val="000000"/>
          <w:sz w:val="28"/>
          <w:szCs w:val="28"/>
        </w:rPr>
      </w:pPr>
      <w:r w:rsidRPr="00281E5D">
        <w:rPr>
          <w:color w:val="000000"/>
          <w:sz w:val="28"/>
          <w:szCs w:val="28"/>
        </w:rPr>
        <w:t>Воспитывать духовно-нравственные чувства, раскрывая значение православия в жизни человека, как действие любви, добра, человечности, единения.</w:t>
      </w:r>
    </w:p>
    <w:p w:rsidR="00281E5D" w:rsidRPr="00281E5D" w:rsidRDefault="00281E5D" w:rsidP="00281E5D">
      <w:pPr>
        <w:pStyle w:val="a4"/>
        <w:spacing w:line="274" w:lineRule="atLeast"/>
        <w:rPr>
          <w:rFonts w:ascii="Tahoma" w:hAnsi="Tahoma" w:cs="Tahoma"/>
          <w:color w:val="000000"/>
          <w:sz w:val="28"/>
          <w:szCs w:val="28"/>
        </w:rPr>
      </w:pPr>
      <w:r w:rsidRPr="00281E5D">
        <w:rPr>
          <w:rFonts w:ascii="Tahoma" w:hAnsi="Tahoma" w:cs="Tahoma"/>
          <w:color w:val="000000"/>
          <w:sz w:val="28"/>
          <w:szCs w:val="28"/>
        </w:rPr>
        <w:t> </w:t>
      </w:r>
      <w:r w:rsidRPr="00281E5D">
        <w:rPr>
          <w:color w:val="000000"/>
          <w:sz w:val="28"/>
          <w:szCs w:val="28"/>
        </w:rPr>
        <w:t>Ориентировать семью на духовно-нравственное воспитание детей, ознакомление родителей с основами православной педагогики и психологии, формирование представлений о формах семейного уклада. </w:t>
      </w:r>
    </w:p>
    <w:p w:rsidR="00281E5D" w:rsidRPr="00281E5D" w:rsidRDefault="00281E5D" w:rsidP="00281E5D">
      <w:pPr>
        <w:pStyle w:val="a4"/>
        <w:spacing w:line="274" w:lineRule="atLeast"/>
        <w:rPr>
          <w:rFonts w:ascii="Tahoma" w:hAnsi="Tahoma" w:cs="Tahoma"/>
          <w:color w:val="000000"/>
          <w:sz w:val="28"/>
          <w:szCs w:val="28"/>
        </w:rPr>
      </w:pPr>
      <w:r w:rsidRPr="00281E5D">
        <w:rPr>
          <w:color w:val="000000"/>
          <w:sz w:val="28"/>
          <w:szCs w:val="28"/>
        </w:rPr>
        <w:t>Воспитание духовной личности возможно только совместными усилиями семьи, образовательного учреждения и государства. Одна из проблем современного образования состоит в том, что в процессе воспитания не соблюдается историческая преемственность поколений. Дети лишаются возможности брать пример с людей, живших в прошлом, не знают, с точки зрения каких истин прошлые поколения решали возникшие перед ними проблемы, что служило для них маяком и источником созидания.</w:t>
      </w:r>
    </w:p>
    <w:p w:rsidR="00281E5D" w:rsidRPr="00281E5D" w:rsidRDefault="00281E5D" w:rsidP="00281E5D">
      <w:pPr>
        <w:pStyle w:val="a4"/>
        <w:spacing w:line="274" w:lineRule="atLeast"/>
        <w:rPr>
          <w:rFonts w:ascii="Tahoma" w:hAnsi="Tahoma" w:cs="Tahoma"/>
          <w:color w:val="000000"/>
          <w:sz w:val="28"/>
          <w:szCs w:val="28"/>
        </w:rPr>
      </w:pPr>
      <w:r w:rsidRPr="00281E5D">
        <w:rPr>
          <w:rFonts w:ascii="Tahoma" w:hAnsi="Tahoma" w:cs="Tahoma"/>
          <w:color w:val="000000"/>
          <w:sz w:val="28"/>
          <w:szCs w:val="28"/>
        </w:rPr>
        <w:t> </w:t>
      </w:r>
    </w:p>
    <w:p w:rsidR="00281E5D" w:rsidRPr="00281E5D" w:rsidRDefault="00281E5D" w:rsidP="00281E5D">
      <w:pPr>
        <w:pStyle w:val="a4"/>
        <w:spacing w:line="274" w:lineRule="atLeast"/>
        <w:rPr>
          <w:rFonts w:ascii="Tahoma" w:hAnsi="Tahoma" w:cs="Tahoma"/>
          <w:color w:val="000000"/>
          <w:sz w:val="28"/>
          <w:szCs w:val="28"/>
        </w:rPr>
      </w:pPr>
      <w:r w:rsidRPr="00281E5D">
        <w:rPr>
          <w:color w:val="000000"/>
          <w:sz w:val="28"/>
          <w:szCs w:val="28"/>
        </w:rPr>
        <w:t>Предпринятые на сегодняшний день попытки воспитания духовно-нравственной личности показывают, что самым слабым, местом в этой деятельности является семья. Многим родителям просто неизвестно, что именно в дошкольном возрасте происходит усвоение социальных норм, моральных требований и образцов поведения на основе подражания. Поэтому необходимо помочь родителям осознать (не навязывая), что в первую очередь в семье должны сохраняться и передаваться нравственные духовные ценности и обычаи, чтимые и почитаемые предками, и что именно родители ответственны за воспитание детей.</w:t>
      </w:r>
    </w:p>
    <w:p w:rsidR="00391763" w:rsidRDefault="00281E5D" w:rsidP="00281E5D">
      <w:pPr>
        <w:pStyle w:val="a4"/>
        <w:shd w:val="clear" w:color="auto" w:fill="FFFFFF"/>
        <w:rPr>
          <w:color w:val="000000"/>
          <w:sz w:val="28"/>
          <w:szCs w:val="28"/>
        </w:rPr>
      </w:pPr>
      <w:r>
        <w:rPr>
          <w:color w:val="000000"/>
          <w:sz w:val="28"/>
          <w:szCs w:val="28"/>
        </w:rPr>
        <w:br/>
      </w:r>
      <w:r>
        <w:rPr>
          <w:color w:val="000000"/>
          <w:sz w:val="28"/>
          <w:szCs w:val="28"/>
        </w:rPr>
        <w:br/>
      </w:r>
      <w:r>
        <w:rPr>
          <w:color w:val="000000"/>
          <w:sz w:val="28"/>
          <w:szCs w:val="28"/>
        </w:rPr>
        <w:br/>
      </w:r>
      <w:r>
        <w:rPr>
          <w:color w:val="000000"/>
          <w:sz w:val="28"/>
          <w:szCs w:val="28"/>
        </w:rPr>
        <w:br/>
      </w:r>
      <w:r>
        <w:rPr>
          <w:color w:val="000000"/>
          <w:sz w:val="28"/>
          <w:szCs w:val="28"/>
        </w:rPr>
        <w:br/>
      </w:r>
      <w:r>
        <w:rPr>
          <w:color w:val="000000"/>
          <w:sz w:val="28"/>
          <w:szCs w:val="28"/>
        </w:rPr>
        <w:lastRenderedPageBreak/>
        <w:br/>
      </w:r>
    </w:p>
    <w:p w:rsidR="00281E5D" w:rsidRPr="00281E5D" w:rsidRDefault="00281E5D" w:rsidP="00281E5D">
      <w:pPr>
        <w:pStyle w:val="a4"/>
        <w:shd w:val="clear" w:color="auto" w:fill="FFFFFF"/>
        <w:rPr>
          <w:rFonts w:ascii="Tahoma" w:hAnsi="Tahoma" w:cs="Tahoma"/>
          <w:color w:val="000000"/>
          <w:sz w:val="28"/>
          <w:szCs w:val="28"/>
        </w:rPr>
      </w:pPr>
      <w:r w:rsidRPr="00281E5D">
        <w:rPr>
          <w:color w:val="000000"/>
          <w:sz w:val="28"/>
          <w:szCs w:val="28"/>
        </w:rPr>
        <w:t>Характерной особенностью работы по формированию духовно-нравственного отношения к культурному наследию и чувства сопричастности ему является приобщение детей к крестьянской культуре и быту. Крестьянское искусство входит в жизнь современного ребенка вместе с народной песней, сказкой, былиной, поэтому оно так близко ему и понятно. Педагоги детского сада совместно с родителями, работниками музеев помогают детям получить представление о разных видах народного искусства и пережить отношение к ним в продуктивной, игровой деятельности. Знакомство ребенка с народным искусством развивает у него вкус и бережное отношение к материальным ценностям, созданным предшествующими поколениями.</w:t>
      </w:r>
    </w:p>
    <w:p w:rsidR="00391763" w:rsidRDefault="00281E5D" w:rsidP="00281E5D">
      <w:pPr>
        <w:pStyle w:val="a4"/>
        <w:shd w:val="clear" w:color="auto" w:fill="FFFFFF"/>
        <w:rPr>
          <w:rStyle w:val="apple-converted-space"/>
          <w:color w:val="000000"/>
          <w:sz w:val="28"/>
          <w:szCs w:val="28"/>
        </w:rPr>
      </w:pPr>
      <w:r w:rsidRPr="00281E5D">
        <w:rPr>
          <w:color w:val="000000"/>
          <w:sz w:val="28"/>
          <w:szCs w:val="28"/>
        </w:rPr>
        <w:t>Большую часть времени ребенок проводит вне дома, в дошкольном образовательном учреждении. Поэтому, нравственное воспитание детей дошкольного возраста ложится и на плечи воспитателей.</w:t>
      </w:r>
      <w:r w:rsidRPr="00281E5D">
        <w:rPr>
          <w:rStyle w:val="apple-converted-space"/>
          <w:color w:val="000000"/>
          <w:sz w:val="28"/>
          <w:szCs w:val="28"/>
        </w:rPr>
        <w:t> </w:t>
      </w:r>
    </w:p>
    <w:p w:rsidR="00281E5D" w:rsidRPr="00281E5D" w:rsidRDefault="00281E5D" w:rsidP="00281E5D">
      <w:pPr>
        <w:pStyle w:val="a4"/>
        <w:shd w:val="clear" w:color="auto" w:fill="FFFFFF"/>
        <w:rPr>
          <w:rFonts w:ascii="Tahoma" w:hAnsi="Tahoma" w:cs="Tahoma"/>
          <w:color w:val="000000"/>
          <w:sz w:val="28"/>
          <w:szCs w:val="28"/>
        </w:rPr>
      </w:pPr>
      <w:r w:rsidRPr="00391763">
        <w:rPr>
          <w:b/>
          <w:color w:val="000000"/>
          <w:sz w:val="28"/>
          <w:szCs w:val="28"/>
        </w:rPr>
        <w:t>Рекомендуется:</w:t>
      </w:r>
    </w:p>
    <w:p w:rsidR="00281E5D" w:rsidRPr="00281E5D" w:rsidRDefault="00281E5D" w:rsidP="00281E5D">
      <w:pPr>
        <w:pStyle w:val="a4"/>
        <w:numPr>
          <w:ilvl w:val="0"/>
          <w:numId w:val="2"/>
        </w:numPr>
        <w:shd w:val="clear" w:color="auto" w:fill="FFFFFF"/>
        <w:rPr>
          <w:rFonts w:ascii="Tahoma" w:hAnsi="Tahoma" w:cs="Tahoma"/>
          <w:color w:val="000000"/>
          <w:sz w:val="28"/>
          <w:szCs w:val="28"/>
        </w:rPr>
      </w:pPr>
      <w:r w:rsidRPr="00281E5D">
        <w:rPr>
          <w:color w:val="000000"/>
          <w:sz w:val="28"/>
          <w:szCs w:val="28"/>
        </w:rPr>
        <w:t>Чтение рассказав, несущих духовный смысл и обсуждение с детьми прочитанного материала.</w:t>
      </w:r>
    </w:p>
    <w:p w:rsidR="00281E5D" w:rsidRPr="00281E5D" w:rsidRDefault="00281E5D" w:rsidP="00281E5D">
      <w:pPr>
        <w:pStyle w:val="a4"/>
        <w:numPr>
          <w:ilvl w:val="0"/>
          <w:numId w:val="2"/>
        </w:numPr>
        <w:shd w:val="clear" w:color="auto" w:fill="FFFFFF"/>
        <w:rPr>
          <w:rFonts w:ascii="Tahoma" w:hAnsi="Tahoma" w:cs="Tahoma"/>
          <w:color w:val="000000"/>
          <w:sz w:val="28"/>
          <w:szCs w:val="28"/>
        </w:rPr>
      </w:pPr>
      <w:r w:rsidRPr="00281E5D">
        <w:rPr>
          <w:color w:val="000000"/>
          <w:sz w:val="28"/>
          <w:szCs w:val="28"/>
        </w:rPr>
        <w:t>Посещение картинных галерей и музеев. В том числе краевых, с целью ознакомления с местной историей и биографией знаменитых людей.</w:t>
      </w:r>
    </w:p>
    <w:p w:rsidR="00281E5D" w:rsidRPr="00281E5D" w:rsidRDefault="00281E5D" w:rsidP="00281E5D">
      <w:pPr>
        <w:pStyle w:val="a4"/>
        <w:numPr>
          <w:ilvl w:val="0"/>
          <w:numId w:val="2"/>
        </w:numPr>
        <w:shd w:val="clear" w:color="auto" w:fill="FFFFFF"/>
        <w:rPr>
          <w:rFonts w:ascii="Tahoma" w:hAnsi="Tahoma" w:cs="Tahoma"/>
          <w:color w:val="000000"/>
          <w:sz w:val="28"/>
          <w:szCs w:val="28"/>
        </w:rPr>
      </w:pPr>
      <w:r w:rsidRPr="00281E5D">
        <w:rPr>
          <w:color w:val="000000"/>
          <w:sz w:val="28"/>
          <w:szCs w:val="28"/>
        </w:rPr>
        <w:t>Рассмотрение репродукций и предметов искусства.</w:t>
      </w:r>
    </w:p>
    <w:p w:rsidR="00281E5D" w:rsidRPr="00281E5D" w:rsidRDefault="00281E5D" w:rsidP="00281E5D">
      <w:pPr>
        <w:pStyle w:val="a4"/>
        <w:numPr>
          <w:ilvl w:val="0"/>
          <w:numId w:val="2"/>
        </w:numPr>
        <w:shd w:val="clear" w:color="auto" w:fill="FFFFFF"/>
        <w:rPr>
          <w:rFonts w:ascii="Tahoma" w:hAnsi="Tahoma" w:cs="Tahoma"/>
          <w:color w:val="000000"/>
          <w:sz w:val="28"/>
          <w:szCs w:val="28"/>
        </w:rPr>
      </w:pPr>
      <w:r w:rsidRPr="00281E5D">
        <w:rPr>
          <w:color w:val="000000"/>
          <w:sz w:val="28"/>
          <w:szCs w:val="28"/>
        </w:rPr>
        <w:t>Проведение дидактических игр.</w:t>
      </w:r>
    </w:p>
    <w:p w:rsidR="00281E5D" w:rsidRPr="00281E5D" w:rsidRDefault="00281E5D" w:rsidP="00281E5D">
      <w:pPr>
        <w:pStyle w:val="a4"/>
        <w:numPr>
          <w:ilvl w:val="0"/>
          <w:numId w:val="2"/>
        </w:numPr>
        <w:shd w:val="clear" w:color="auto" w:fill="FFFFFF"/>
        <w:rPr>
          <w:rFonts w:ascii="Tahoma" w:hAnsi="Tahoma" w:cs="Tahoma"/>
          <w:color w:val="000000"/>
          <w:sz w:val="28"/>
          <w:szCs w:val="28"/>
        </w:rPr>
      </w:pPr>
      <w:r w:rsidRPr="00281E5D">
        <w:rPr>
          <w:color w:val="000000"/>
          <w:sz w:val="28"/>
          <w:szCs w:val="28"/>
        </w:rPr>
        <w:t>Постановка мини-спектаклей по сказкам.</w:t>
      </w:r>
      <w:r w:rsidRPr="00281E5D">
        <w:rPr>
          <w:rStyle w:val="apple-converted-space"/>
          <w:color w:val="000000"/>
          <w:sz w:val="28"/>
          <w:szCs w:val="28"/>
        </w:rPr>
        <w:t> </w:t>
      </w:r>
      <w:r w:rsidRPr="00281E5D">
        <w:rPr>
          <w:color w:val="000000"/>
          <w:sz w:val="28"/>
          <w:szCs w:val="28"/>
        </w:rPr>
        <w:t>Обсуждение поступков героев.</w:t>
      </w:r>
    </w:p>
    <w:p w:rsidR="00391763" w:rsidRDefault="00281E5D" w:rsidP="00281E5D">
      <w:pPr>
        <w:pStyle w:val="a4"/>
        <w:shd w:val="clear" w:color="auto" w:fill="FFFFFF"/>
        <w:rPr>
          <w:rStyle w:val="apple-converted-space"/>
          <w:color w:val="000000"/>
          <w:sz w:val="28"/>
          <w:szCs w:val="28"/>
        </w:rPr>
      </w:pPr>
      <w:r w:rsidRPr="00281E5D">
        <w:rPr>
          <w:color w:val="000000"/>
          <w:sz w:val="28"/>
          <w:szCs w:val="28"/>
        </w:rPr>
        <w:t>Наиболее эффективным в процессе нравственного воспитания в дошкольном возрасте считается словесный метод.</w:t>
      </w:r>
      <w:r w:rsidRPr="00281E5D">
        <w:rPr>
          <w:rStyle w:val="apple-converted-space"/>
          <w:color w:val="000000"/>
          <w:sz w:val="28"/>
          <w:szCs w:val="28"/>
        </w:rPr>
        <w:t> </w:t>
      </w:r>
    </w:p>
    <w:p w:rsidR="00281E5D" w:rsidRPr="00391763" w:rsidRDefault="00281E5D" w:rsidP="00281E5D">
      <w:pPr>
        <w:pStyle w:val="a4"/>
        <w:shd w:val="clear" w:color="auto" w:fill="FFFFFF"/>
        <w:rPr>
          <w:rFonts w:ascii="Tahoma" w:hAnsi="Tahoma" w:cs="Tahoma"/>
          <w:b/>
          <w:color w:val="000000"/>
          <w:sz w:val="28"/>
          <w:szCs w:val="28"/>
        </w:rPr>
      </w:pPr>
      <w:r w:rsidRPr="00391763">
        <w:rPr>
          <w:b/>
          <w:color w:val="000000"/>
          <w:sz w:val="28"/>
          <w:szCs w:val="28"/>
        </w:rPr>
        <w:t>К нему относят:</w:t>
      </w:r>
    </w:p>
    <w:p w:rsidR="00281E5D" w:rsidRPr="00281E5D" w:rsidRDefault="00281E5D" w:rsidP="00281E5D">
      <w:pPr>
        <w:pStyle w:val="a4"/>
        <w:numPr>
          <w:ilvl w:val="0"/>
          <w:numId w:val="3"/>
        </w:numPr>
        <w:shd w:val="clear" w:color="auto" w:fill="FFFFFF"/>
        <w:rPr>
          <w:rFonts w:ascii="Tahoma" w:hAnsi="Tahoma" w:cs="Tahoma"/>
          <w:color w:val="000000"/>
          <w:sz w:val="28"/>
          <w:szCs w:val="28"/>
        </w:rPr>
      </w:pPr>
      <w:r w:rsidRPr="00281E5D">
        <w:rPr>
          <w:color w:val="000000"/>
          <w:sz w:val="28"/>
          <w:szCs w:val="28"/>
        </w:rPr>
        <w:t>Чтение воспитателем литературных произведений.</w:t>
      </w:r>
    </w:p>
    <w:p w:rsidR="00281E5D" w:rsidRPr="00281E5D" w:rsidRDefault="00281E5D" w:rsidP="00281E5D">
      <w:pPr>
        <w:pStyle w:val="a4"/>
        <w:numPr>
          <w:ilvl w:val="0"/>
          <w:numId w:val="3"/>
        </w:numPr>
        <w:shd w:val="clear" w:color="auto" w:fill="FFFFFF"/>
        <w:rPr>
          <w:rFonts w:ascii="Tahoma" w:hAnsi="Tahoma" w:cs="Tahoma"/>
          <w:color w:val="000000"/>
          <w:sz w:val="28"/>
          <w:szCs w:val="28"/>
        </w:rPr>
      </w:pPr>
      <w:r w:rsidRPr="00281E5D">
        <w:rPr>
          <w:color w:val="000000"/>
          <w:sz w:val="28"/>
          <w:szCs w:val="28"/>
        </w:rPr>
        <w:t>Чтение воспитателем и детьми стихотворений.</w:t>
      </w:r>
    </w:p>
    <w:p w:rsidR="00281E5D" w:rsidRPr="00281E5D" w:rsidRDefault="00281E5D" w:rsidP="00281E5D">
      <w:pPr>
        <w:pStyle w:val="a4"/>
        <w:numPr>
          <w:ilvl w:val="0"/>
          <w:numId w:val="3"/>
        </w:numPr>
        <w:shd w:val="clear" w:color="auto" w:fill="FFFFFF"/>
        <w:rPr>
          <w:rFonts w:ascii="Tahoma" w:hAnsi="Tahoma" w:cs="Tahoma"/>
          <w:color w:val="000000"/>
          <w:sz w:val="28"/>
          <w:szCs w:val="28"/>
        </w:rPr>
      </w:pPr>
      <w:r w:rsidRPr="00281E5D">
        <w:rPr>
          <w:color w:val="000000"/>
          <w:sz w:val="28"/>
          <w:szCs w:val="28"/>
        </w:rPr>
        <w:t>Проведение диалогов с детьми.</w:t>
      </w:r>
    </w:p>
    <w:p w:rsidR="00281E5D" w:rsidRPr="00281E5D" w:rsidRDefault="00281E5D" w:rsidP="00281E5D">
      <w:pPr>
        <w:pStyle w:val="a4"/>
        <w:numPr>
          <w:ilvl w:val="0"/>
          <w:numId w:val="3"/>
        </w:numPr>
        <w:shd w:val="clear" w:color="auto" w:fill="FFFFFF"/>
        <w:rPr>
          <w:rFonts w:ascii="Tahoma" w:hAnsi="Tahoma" w:cs="Tahoma"/>
          <w:color w:val="000000"/>
          <w:sz w:val="28"/>
          <w:szCs w:val="28"/>
        </w:rPr>
      </w:pPr>
      <w:r w:rsidRPr="00281E5D">
        <w:rPr>
          <w:color w:val="000000"/>
          <w:sz w:val="28"/>
          <w:szCs w:val="28"/>
        </w:rPr>
        <w:t>Ответов детей на вопросы воспитателя и наоборот.</w:t>
      </w:r>
    </w:p>
    <w:p w:rsidR="00281E5D" w:rsidRPr="00281E5D" w:rsidRDefault="00281E5D" w:rsidP="00281E5D">
      <w:pPr>
        <w:pStyle w:val="a4"/>
        <w:numPr>
          <w:ilvl w:val="0"/>
          <w:numId w:val="3"/>
        </w:numPr>
        <w:shd w:val="clear" w:color="auto" w:fill="FFFFFF"/>
        <w:rPr>
          <w:rFonts w:ascii="Tahoma" w:hAnsi="Tahoma" w:cs="Tahoma"/>
          <w:color w:val="000000"/>
          <w:sz w:val="28"/>
          <w:szCs w:val="28"/>
        </w:rPr>
      </w:pPr>
      <w:r w:rsidRPr="00281E5D">
        <w:rPr>
          <w:color w:val="000000"/>
          <w:sz w:val="28"/>
          <w:szCs w:val="28"/>
        </w:rPr>
        <w:t>Дидактические, сюжетно-ролевые и малоподвижные игры.</w:t>
      </w:r>
    </w:p>
    <w:p w:rsidR="00281E5D" w:rsidRPr="00281E5D" w:rsidRDefault="00281E5D" w:rsidP="00281E5D">
      <w:pPr>
        <w:pStyle w:val="a4"/>
        <w:numPr>
          <w:ilvl w:val="0"/>
          <w:numId w:val="3"/>
        </w:numPr>
        <w:shd w:val="clear" w:color="auto" w:fill="FFFFFF"/>
        <w:rPr>
          <w:rFonts w:ascii="Tahoma" w:hAnsi="Tahoma" w:cs="Tahoma"/>
          <w:color w:val="000000"/>
          <w:sz w:val="28"/>
          <w:szCs w:val="28"/>
        </w:rPr>
      </w:pPr>
      <w:r w:rsidRPr="00281E5D">
        <w:rPr>
          <w:color w:val="000000"/>
          <w:sz w:val="28"/>
          <w:szCs w:val="28"/>
        </w:rPr>
        <w:t>Игра в загадки.</w:t>
      </w:r>
    </w:p>
    <w:p w:rsidR="00281E5D" w:rsidRPr="00281E5D" w:rsidRDefault="00281E5D" w:rsidP="00281E5D">
      <w:pPr>
        <w:pStyle w:val="a4"/>
        <w:numPr>
          <w:ilvl w:val="0"/>
          <w:numId w:val="3"/>
        </w:numPr>
        <w:shd w:val="clear" w:color="auto" w:fill="FFFFFF"/>
        <w:rPr>
          <w:rFonts w:ascii="Tahoma" w:hAnsi="Tahoma" w:cs="Tahoma"/>
          <w:color w:val="000000"/>
          <w:sz w:val="28"/>
          <w:szCs w:val="28"/>
        </w:rPr>
      </w:pPr>
      <w:r w:rsidRPr="00281E5D">
        <w:rPr>
          <w:color w:val="000000"/>
          <w:sz w:val="28"/>
          <w:szCs w:val="28"/>
        </w:rPr>
        <w:t>Составление рассказов детьми по иллюстрациям и схемам.</w:t>
      </w:r>
    </w:p>
    <w:p w:rsidR="00281E5D" w:rsidRPr="00281E5D" w:rsidRDefault="00281E5D" w:rsidP="00281E5D">
      <w:pPr>
        <w:pStyle w:val="a4"/>
        <w:numPr>
          <w:ilvl w:val="0"/>
          <w:numId w:val="3"/>
        </w:numPr>
        <w:shd w:val="clear" w:color="auto" w:fill="FFFFFF"/>
        <w:rPr>
          <w:rFonts w:ascii="Tahoma" w:hAnsi="Tahoma" w:cs="Tahoma"/>
          <w:color w:val="000000"/>
          <w:sz w:val="28"/>
          <w:szCs w:val="28"/>
        </w:rPr>
      </w:pPr>
      <w:r w:rsidRPr="00281E5D">
        <w:rPr>
          <w:color w:val="000000"/>
          <w:sz w:val="28"/>
          <w:szCs w:val="28"/>
        </w:rPr>
        <w:t>Разбор жизненных ситуаций.</w:t>
      </w:r>
    </w:p>
    <w:p w:rsidR="00281E5D" w:rsidRPr="00281E5D" w:rsidRDefault="00281E5D" w:rsidP="00281E5D">
      <w:pPr>
        <w:pStyle w:val="a4"/>
        <w:numPr>
          <w:ilvl w:val="0"/>
          <w:numId w:val="3"/>
        </w:numPr>
        <w:shd w:val="clear" w:color="auto" w:fill="FFFFFF"/>
        <w:rPr>
          <w:rFonts w:ascii="Tahoma" w:hAnsi="Tahoma" w:cs="Tahoma"/>
          <w:color w:val="000000"/>
          <w:sz w:val="28"/>
          <w:szCs w:val="28"/>
        </w:rPr>
      </w:pPr>
      <w:r w:rsidRPr="00281E5D">
        <w:rPr>
          <w:color w:val="000000"/>
          <w:sz w:val="28"/>
          <w:szCs w:val="28"/>
        </w:rPr>
        <w:t>Проведение тематических вечеров и викторин.</w:t>
      </w:r>
    </w:p>
    <w:p w:rsidR="00391763" w:rsidRDefault="00281E5D" w:rsidP="00281E5D">
      <w:pPr>
        <w:pStyle w:val="a4"/>
        <w:spacing w:line="274" w:lineRule="atLeast"/>
        <w:rPr>
          <w:color w:val="000000"/>
          <w:sz w:val="28"/>
          <w:szCs w:val="28"/>
        </w:rPr>
      </w:pPr>
      <w:r w:rsidRPr="00281E5D">
        <w:rPr>
          <w:rFonts w:ascii="Tahoma" w:hAnsi="Tahoma" w:cs="Tahoma"/>
          <w:color w:val="000000"/>
          <w:sz w:val="28"/>
          <w:szCs w:val="28"/>
        </w:rPr>
        <w:lastRenderedPageBreak/>
        <w:br/>
      </w:r>
    </w:p>
    <w:p w:rsidR="00281E5D" w:rsidRPr="00281E5D" w:rsidRDefault="00281E5D" w:rsidP="00281E5D">
      <w:pPr>
        <w:pStyle w:val="a4"/>
        <w:spacing w:line="274" w:lineRule="atLeast"/>
        <w:rPr>
          <w:rFonts w:ascii="Tahoma" w:hAnsi="Tahoma" w:cs="Tahoma"/>
          <w:color w:val="000000"/>
          <w:sz w:val="28"/>
          <w:szCs w:val="28"/>
        </w:rPr>
      </w:pPr>
      <w:r w:rsidRPr="00281E5D">
        <w:rPr>
          <w:color w:val="000000"/>
          <w:sz w:val="28"/>
          <w:szCs w:val="28"/>
        </w:rPr>
        <w:t>Оптимальным для духовно-нравственного воспитания в детском саду является проведение сезонных музыкально-игровых праздников: осенью — «Ярмарка»; зимой — «Новый год», «Рождество», «Святки», «Защитники Отечества», «Масленица»; весной— «Наши любимые», «Праздник птиц», «Пасха», «Никто не забыт и ничто не забыто», «Именины березки» (Троица). Дети старшего дошкольного возраста получают представление о материале, из которого изготовлены предметы народно-прикладного искусства. Педагоги вовлекают детей в процесс изготовления народных игрушек и других предметов, в ходе которого дети приобретают навыки работы с художественным материалом и привычку делать своими руками приятные и полезные для людей вещи. Данная работа знакомит детей с народным костюмом. Это очень важно, так как позволяет показать непрерывную связь поколений и связь искусства изготовления костюма с духовными традициями народа.</w:t>
      </w:r>
    </w:p>
    <w:p w:rsidR="00281E5D" w:rsidRPr="00281E5D" w:rsidRDefault="00281E5D" w:rsidP="00281E5D">
      <w:pPr>
        <w:pStyle w:val="a4"/>
        <w:spacing w:line="274" w:lineRule="atLeast"/>
        <w:rPr>
          <w:rFonts w:ascii="Tahoma" w:hAnsi="Tahoma" w:cs="Tahoma"/>
          <w:color w:val="000000"/>
          <w:sz w:val="28"/>
          <w:szCs w:val="28"/>
        </w:rPr>
      </w:pPr>
      <w:r w:rsidRPr="00281E5D">
        <w:rPr>
          <w:color w:val="000000"/>
          <w:sz w:val="28"/>
          <w:szCs w:val="28"/>
        </w:rPr>
        <w:t>Знакомить детей с народными костюмами. Со старшими дошкольниками классифицировать его по принадлежности: праздничный, будничный; для женщины, девушки; женский, мужской. Знакомить с декором костюма, материалом украшений: жемчуг, бисер, разноцветное стекло и др. Помогать детям в радостной гамме расцветок увидеть красоту и попробовать изобразить ее в продуктивной творческой деятельности. Дети могут украсить декором женский народ: костюм, мужскую косоворотку и др. (в рисунке, аппликации.) Предметом познания народной культуры является и архитектура как часть народного искусства, связанная с традиционной народной культурой и природной средой.</w:t>
      </w:r>
    </w:p>
    <w:p w:rsidR="00281E5D" w:rsidRPr="00281E5D" w:rsidRDefault="00281E5D" w:rsidP="00281E5D">
      <w:pPr>
        <w:pStyle w:val="a4"/>
        <w:spacing w:line="274" w:lineRule="atLeast"/>
        <w:rPr>
          <w:rFonts w:ascii="Tahoma" w:hAnsi="Tahoma" w:cs="Tahoma"/>
          <w:color w:val="000000"/>
          <w:sz w:val="28"/>
          <w:szCs w:val="28"/>
        </w:rPr>
      </w:pPr>
      <w:r w:rsidRPr="00281E5D">
        <w:rPr>
          <w:color w:val="000000"/>
          <w:sz w:val="28"/>
          <w:szCs w:val="28"/>
        </w:rPr>
        <w:t>Дать представление о деревянном доме с резными наличниками и о современном кирпичном доме. Сравнить дом прабабушки и дом, в котором они живут. Находит общее между ними и различия.</w:t>
      </w:r>
    </w:p>
    <w:p w:rsidR="00281E5D" w:rsidRPr="00281E5D" w:rsidRDefault="00281E5D" w:rsidP="00281E5D">
      <w:pPr>
        <w:pStyle w:val="a4"/>
        <w:spacing w:line="274" w:lineRule="atLeast"/>
        <w:rPr>
          <w:rFonts w:ascii="Tahoma" w:hAnsi="Tahoma" w:cs="Tahoma"/>
          <w:color w:val="000000"/>
          <w:sz w:val="28"/>
          <w:szCs w:val="28"/>
        </w:rPr>
      </w:pPr>
      <w:r w:rsidRPr="00281E5D">
        <w:rPr>
          <w:color w:val="000000"/>
          <w:sz w:val="28"/>
          <w:szCs w:val="28"/>
        </w:rPr>
        <w:t>Дети старшего дошкольного возраста получают новые знания: об архитектуре древнего и современного города,(села); о сельском рубленом доме, тереме расписном; городском доме; деревянной резьбе; культовых сооружениях (соборах, церквях), их внешнем виде и украшениях и др. Знакомятся с пословицей «Хорошая работа два века живет». Человек умирает, а дело его, выполненное с любовью, остается долго жить, его берегут внуки, правнуки.</w:t>
      </w:r>
    </w:p>
    <w:p w:rsidR="00281E5D" w:rsidRPr="00281E5D" w:rsidRDefault="00281E5D" w:rsidP="00281E5D">
      <w:pPr>
        <w:pStyle w:val="a4"/>
        <w:spacing w:line="274" w:lineRule="atLeast"/>
        <w:rPr>
          <w:rFonts w:ascii="Tahoma" w:hAnsi="Tahoma" w:cs="Tahoma"/>
          <w:color w:val="000000"/>
          <w:sz w:val="28"/>
          <w:szCs w:val="28"/>
        </w:rPr>
      </w:pPr>
      <w:r w:rsidRPr="00281E5D">
        <w:rPr>
          <w:color w:val="000000"/>
          <w:sz w:val="28"/>
          <w:szCs w:val="28"/>
        </w:rPr>
        <w:t>Совместно с родителями расширяю круг приобщения детей к устному народному творчеству. Старших дошкольников знакомить с волшебными сказками, афоризмами, пословицами, поговорками, народными приметами, героическим эпосом.</w:t>
      </w:r>
    </w:p>
    <w:p w:rsidR="00281E5D" w:rsidRPr="00281E5D" w:rsidRDefault="00281E5D" w:rsidP="00281E5D">
      <w:pPr>
        <w:pStyle w:val="a4"/>
        <w:spacing w:line="274" w:lineRule="atLeast"/>
        <w:rPr>
          <w:rFonts w:ascii="Tahoma" w:hAnsi="Tahoma" w:cs="Tahoma"/>
          <w:color w:val="000000"/>
          <w:sz w:val="28"/>
          <w:szCs w:val="28"/>
        </w:rPr>
      </w:pPr>
      <w:r>
        <w:rPr>
          <w:color w:val="000000"/>
          <w:sz w:val="28"/>
          <w:szCs w:val="28"/>
        </w:rPr>
        <w:lastRenderedPageBreak/>
        <w:br/>
      </w:r>
      <w:r>
        <w:rPr>
          <w:color w:val="000000"/>
          <w:sz w:val="28"/>
          <w:szCs w:val="28"/>
        </w:rPr>
        <w:br/>
      </w:r>
      <w:r w:rsidRPr="00281E5D">
        <w:rPr>
          <w:color w:val="000000"/>
          <w:sz w:val="28"/>
          <w:szCs w:val="28"/>
        </w:rPr>
        <w:t>Игра естественный спутник жизни ребенка, источник радостных эмоций, обладающий великой воспитательной силой. Поэтому в своей работе всегда обращаемся к игре: как к дидактической, так и к народной. Народные игры являются неотъемлемой частью духовно- нравственного воспитания дошкольников. В них отражается образ жизни людей, их труд, быт, национальные устои, представления о чести. Радость движения сочетается с духовным обогащением детей. Особенность народных игр в том, что они, имея нравственную основу, учат малыша обретать гармонию с окружающим миром. У малышей формируется устойчивое, заинтересованное, уважительное отношение к культуре родной страны, создается эмоционально положительная основа для развития духовно-нравственных чувств. По содержанию народные игры лаконичны, выразительны и доступны ребенку. Они вызывают активную работу мысли, способствуют расширению кругозора, уточнению представлений об окружающем мире. Народные игры в комплексе с другими воспитательными средствами представляют собой основу формирования гармонически развитой, активной личности, сочетающей в себе духовное богатство и физическое совершенство. Перед игрой рассказать о культуре и быте того или иного народа (русские народные игры “Гуси-лебеди”, “У медведя во бору”; хакасская народная игра “Волк в отаре” и т.д.)</w:t>
      </w:r>
    </w:p>
    <w:p w:rsidR="00281E5D" w:rsidRPr="00281E5D" w:rsidRDefault="00281E5D" w:rsidP="00281E5D">
      <w:pPr>
        <w:pStyle w:val="a4"/>
        <w:spacing w:line="274" w:lineRule="atLeast"/>
        <w:rPr>
          <w:rFonts w:ascii="Tahoma" w:hAnsi="Tahoma" w:cs="Tahoma"/>
          <w:color w:val="000000"/>
          <w:sz w:val="28"/>
          <w:szCs w:val="28"/>
        </w:rPr>
      </w:pPr>
      <w:r w:rsidRPr="00281E5D">
        <w:rPr>
          <w:color w:val="000000"/>
          <w:sz w:val="28"/>
          <w:szCs w:val="28"/>
        </w:rPr>
        <w:t>Чувства уважения и гордости прививают дидактические игры с национальным колоритом: “Укрась одежду национальным узором”, “Сложи одежду”, “Дом Машеньки и Гульчечек”, “Сортируй узоры”, “Исправь ошибку” (национальные куклы одеты неправильно). Цикл дидактических игр по родному городу помогает формировать чувство любви к Родине на основе изучения национальных культурных традиций. “Узоры родного города”, “Не ошибись”, “Знаешь ли ты?” (знаменитости города), “Путешествие по городу”, “Где находится памятник?” “Птицы нашего города”, “Собери целое”, “Загадки о городе”, “Так бывает или нет?” помогают в развитии любви к родной земле, гордости принадлежностью к этому народу. Много словесных игр используются при воспитании духовно-нравственных чувств. Например, игры “Вкусные слова” (ребенок с закрытыми глазами определяет, кто сказал вежливое слово), “Цветок красивых слов” (дети вставляют свои лепестки произнося волшебное слово), “Поделись улыбкой”, “Поляна добра”, “Похвали соседа”, “Моя игрушка рассказывает обо мне”, “Люблю своих близких” (ребенок только движениями показывает, как любит своих близких).</w:t>
      </w:r>
    </w:p>
    <w:p w:rsidR="00281E5D" w:rsidRPr="00281E5D" w:rsidRDefault="00281E5D" w:rsidP="00281E5D">
      <w:pPr>
        <w:pStyle w:val="a4"/>
        <w:spacing w:line="274" w:lineRule="atLeast"/>
        <w:rPr>
          <w:rFonts w:ascii="Tahoma" w:hAnsi="Tahoma" w:cs="Tahoma"/>
          <w:color w:val="000000"/>
          <w:sz w:val="28"/>
          <w:szCs w:val="28"/>
        </w:rPr>
      </w:pPr>
      <w:r w:rsidRPr="00281E5D">
        <w:rPr>
          <w:rFonts w:ascii="Tahoma" w:hAnsi="Tahoma" w:cs="Tahoma"/>
          <w:color w:val="000000"/>
          <w:sz w:val="28"/>
          <w:szCs w:val="28"/>
        </w:rPr>
        <w:br/>
      </w:r>
    </w:p>
    <w:p w:rsidR="00281E5D" w:rsidRPr="00281E5D" w:rsidRDefault="00281E5D" w:rsidP="00281E5D">
      <w:pPr>
        <w:pStyle w:val="a4"/>
        <w:spacing w:line="274" w:lineRule="atLeast"/>
        <w:rPr>
          <w:rFonts w:ascii="Tahoma" w:hAnsi="Tahoma" w:cs="Tahoma"/>
          <w:color w:val="000000"/>
          <w:sz w:val="28"/>
          <w:szCs w:val="28"/>
        </w:rPr>
      </w:pPr>
      <w:r w:rsidRPr="00281E5D">
        <w:rPr>
          <w:rFonts w:ascii="Tahoma" w:hAnsi="Tahoma" w:cs="Tahoma"/>
          <w:color w:val="000000"/>
          <w:sz w:val="28"/>
          <w:szCs w:val="28"/>
        </w:rPr>
        <w:lastRenderedPageBreak/>
        <w:br/>
      </w:r>
    </w:p>
    <w:p w:rsidR="00281E5D" w:rsidRPr="00281E5D" w:rsidRDefault="00281E5D" w:rsidP="00281E5D">
      <w:pPr>
        <w:pStyle w:val="a4"/>
        <w:spacing w:line="274" w:lineRule="atLeast"/>
        <w:rPr>
          <w:rFonts w:ascii="Tahoma" w:hAnsi="Tahoma" w:cs="Tahoma"/>
          <w:color w:val="000000"/>
          <w:sz w:val="28"/>
          <w:szCs w:val="28"/>
        </w:rPr>
      </w:pPr>
      <w:r w:rsidRPr="00281E5D">
        <w:rPr>
          <w:b/>
          <w:bCs/>
          <w:color w:val="000000"/>
          <w:sz w:val="28"/>
          <w:szCs w:val="28"/>
        </w:rPr>
        <w:t>Игры, направленные на доброжелательное отношению к сверстнику, гуманное отношение к людям</w:t>
      </w:r>
    </w:p>
    <w:p w:rsidR="00281E5D" w:rsidRPr="00281E5D" w:rsidRDefault="00281E5D" w:rsidP="00281E5D">
      <w:pPr>
        <w:pStyle w:val="a4"/>
        <w:spacing w:line="274" w:lineRule="atLeast"/>
        <w:rPr>
          <w:rFonts w:ascii="Tahoma" w:hAnsi="Tahoma" w:cs="Tahoma"/>
          <w:color w:val="000000"/>
          <w:sz w:val="28"/>
          <w:szCs w:val="28"/>
        </w:rPr>
      </w:pPr>
      <w:r w:rsidRPr="00281E5D">
        <w:rPr>
          <w:b/>
          <w:bCs/>
          <w:color w:val="000000"/>
          <w:sz w:val="28"/>
          <w:szCs w:val="28"/>
        </w:rPr>
        <w:t>Игра «Жизнь в лесу»</w:t>
      </w:r>
      <w:r w:rsidRPr="00281E5D">
        <w:rPr>
          <w:rStyle w:val="apple-converted-space"/>
          <w:b/>
          <w:bCs/>
          <w:color w:val="000000"/>
          <w:sz w:val="28"/>
          <w:szCs w:val="28"/>
        </w:rPr>
        <w:t> </w:t>
      </w:r>
      <w:r w:rsidRPr="00281E5D">
        <w:rPr>
          <w:b/>
          <w:bCs/>
          <w:color w:val="000000"/>
          <w:sz w:val="28"/>
          <w:szCs w:val="28"/>
        </w:rPr>
        <w:t>Воспитатель (садится на ковер, рассаживая вокруг себя детей). Представьте себе, что вы оказались в лесу и говорите на разных языках. Но вам надо как-то общаться между собой. Как это сделать? Как спросить о чем-нибудь, как выразить свое доброжелательное отношение, не проронив ни слова? Чтобы задать вопрос, как дела, хлопаем своей ладонью по ладони товарища (показ). Чтобы ответить, что все хорошо, наклоняем голову к его плечу; хотим выразить дружбу и любовь - ласково гладим по голове (показ). Готовы? Тогда начали. Сейчас раннее утро, выглянуло солнышко, вы только что проснулись... Дальнейший ход игры педагог разворачивает произвольно, следя за тем, чтобы дети не разговаривали между собой.</w:t>
      </w:r>
    </w:p>
    <w:p w:rsidR="00281E5D" w:rsidRPr="00281E5D" w:rsidRDefault="00281E5D" w:rsidP="00281E5D">
      <w:pPr>
        <w:pStyle w:val="a4"/>
        <w:spacing w:line="274" w:lineRule="atLeast"/>
        <w:rPr>
          <w:rFonts w:ascii="Tahoma" w:hAnsi="Tahoma" w:cs="Tahoma"/>
          <w:color w:val="000000"/>
          <w:sz w:val="28"/>
          <w:szCs w:val="28"/>
        </w:rPr>
      </w:pPr>
      <w:r w:rsidRPr="00281E5D">
        <w:rPr>
          <w:rFonts w:ascii="Tahoma" w:hAnsi="Tahoma" w:cs="Tahoma"/>
          <w:color w:val="000000"/>
          <w:sz w:val="28"/>
          <w:szCs w:val="28"/>
        </w:rPr>
        <w:t> </w:t>
      </w:r>
    </w:p>
    <w:p w:rsidR="00281E5D" w:rsidRPr="00281E5D" w:rsidRDefault="00281E5D" w:rsidP="00281E5D">
      <w:pPr>
        <w:pStyle w:val="a4"/>
        <w:spacing w:line="274" w:lineRule="atLeast"/>
        <w:rPr>
          <w:rFonts w:ascii="Tahoma" w:hAnsi="Tahoma" w:cs="Tahoma"/>
          <w:color w:val="000000"/>
          <w:sz w:val="28"/>
          <w:szCs w:val="28"/>
        </w:rPr>
      </w:pPr>
      <w:r w:rsidRPr="00281E5D">
        <w:rPr>
          <w:b/>
          <w:bCs/>
          <w:color w:val="000000"/>
          <w:sz w:val="28"/>
          <w:szCs w:val="28"/>
        </w:rPr>
        <w:t>Игра «Муравьи»</w:t>
      </w:r>
      <w:r w:rsidRPr="00281E5D">
        <w:rPr>
          <w:rStyle w:val="apple-converted-space"/>
          <w:b/>
          <w:bCs/>
          <w:color w:val="000000"/>
          <w:sz w:val="28"/>
          <w:szCs w:val="28"/>
        </w:rPr>
        <w:t> </w:t>
      </w:r>
      <w:r w:rsidRPr="00281E5D">
        <w:rPr>
          <w:b/>
          <w:bCs/>
          <w:color w:val="000000"/>
          <w:sz w:val="28"/>
          <w:szCs w:val="28"/>
        </w:rPr>
        <w:t xml:space="preserve">Воспитатель (рассадив детей вокруг себя). Приходилось ли кому-нибудь из вас видеть в лесу муравейник, внутри которого день и ночь бурлит жизнь? Поздней осенью, когда наступают холода, муравьишки собираются вместе, чтобы заснуть в своем теплом домике. Они спят так крепко, что им не страшны ни снег, ни метель, ни морозы. Муравейник просыпается с наступлением весны, когда первые теплые солнечные лучи начинают пробиваться сквозь толстый слой иголок. Но прежде чем начать привычную трудовую жизнь, муравьишки закатывают огромный пир. У меня такое предложение: сыграем роль муравьишек в радостный день праздника. Покажем, как муравьишки приветствуют друг друга, радуясь приходу весны, как рассказывают о том, что им снилось всю зиму. Только не забудем, что разговаривать муравьи не умеют. </w:t>
      </w:r>
      <w:r w:rsidR="00EE37DD">
        <w:rPr>
          <w:b/>
          <w:bCs/>
          <w:color w:val="000000"/>
          <w:sz w:val="28"/>
          <w:szCs w:val="28"/>
        </w:rPr>
        <w:t>Поэтому будем общаться жестами (в</w:t>
      </w:r>
      <w:r w:rsidR="00EE37DD" w:rsidRPr="00281E5D">
        <w:rPr>
          <w:b/>
          <w:bCs/>
          <w:color w:val="000000"/>
          <w:sz w:val="28"/>
          <w:szCs w:val="28"/>
        </w:rPr>
        <w:t>оспитатель и дети разыгрывают пантомимой и действиями изложенный рассказ, заканчивая его хороводом и танцами.)</w:t>
      </w:r>
    </w:p>
    <w:p w:rsidR="00281E5D" w:rsidRPr="00281E5D" w:rsidRDefault="00281E5D" w:rsidP="00281E5D">
      <w:pPr>
        <w:pStyle w:val="a4"/>
        <w:spacing w:line="274" w:lineRule="atLeast"/>
        <w:rPr>
          <w:rFonts w:ascii="Tahoma" w:hAnsi="Tahoma" w:cs="Tahoma"/>
          <w:color w:val="000000"/>
          <w:sz w:val="28"/>
          <w:szCs w:val="28"/>
        </w:rPr>
      </w:pPr>
      <w:r>
        <w:rPr>
          <w:b/>
          <w:bCs/>
          <w:color w:val="000000"/>
          <w:sz w:val="28"/>
          <w:szCs w:val="28"/>
        </w:rPr>
        <w:br/>
      </w:r>
      <w:r>
        <w:rPr>
          <w:b/>
          <w:bCs/>
          <w:color w:val="000000"/>
          <w:sz w:val="28"/>
          <w:szCs w:val="28"/>
        </w:rPr>
        <w:br/>
      </w:r>
      <w:r>
        <w:rPr>
          <w:b/>
          <w:bCs/>
          <w:color w:val="000000"/>
          <w:sz w:val="28"/>
          <w:szCs w:val="28"/>
        </w:rPr>
        <w:br/>
      </w:r>
      <w:r>
        <w:rPr>
          <w:b/>
          <w:bCs/>
          <w:color w:val="000000"/>
          <w:sz w:val="28"/>
          <w:szCs w:val="28"/>
        </w:rPr>
        <w:br/>
      </w:r>
      <w:r>
        <w:rPr>
          <w:b/>
          <w:bCs/>
          <w:color w:val="000000"/>
          <w:sz w:val="28"/>
          <w:szCs w:val="28"/>
        </w:rPr>
        <w:br/>
      </w:r>
      <w:r>
        <w:rPr>
          <w:b/>
          <w:bCs/>
          <w:color w:val="000000"/>
          <w:sz w:val="28"/>
          <w:szCs w:val="28"/>
        </w:rPr>
        <w:br/>
      </w:r>
      <w:r>
        <w:rPr>
          <w:b/>
          <w:bCs/>
          <w:color w:val="000000"/>
          <w:sz w:val="28"/>
          <w:szCs w:val="28"/>
        </w:rPr>
        <w:br/>
      </w:r>
      <w:r>
        <w:rPr>
          <w:b/>
          <w:bCs/>
          <w:color w:val="000000"/>
          <w:sz w:val="28"/>
          <w:szCs w:val="28"/>
        </w:rPr>
        <w:br/>
      </w:r>
      <w:r>
        <w:rPr>
          <w:b/>
          <w:bCs/>
          <w:color w:val="000000"/>
          <w:sz w:val="28"/>
          <w:szCs w:val="28"/>
        </w:rPr>
        <w:br/>
      </w:r>
      <w:r>
        <w:rPr>
          <w:b/>
          <w:bCs/>
          <w:color w:val="000000"/>
          <w:sz w:val="28"/>
          <w:szCs w:val="28"/>
        </w:rPr>
        <w:lastRenderedPageBreak/>
        <w:br/>
      </w:r>
      <w:r>
        <w:rPr>
          <w:b/>
          <w:bCs/>
          <w:color w:val="000000"/>
          <w:sz w:val="28"/>
          <w:szCs w:val="28"/>
        </w:rPr>
        <w:br/>
      </w:r>
      <w:r>
        <w:rPr>
          <w:b/>
          <w:bCs/>
          <w:color w:val="000000"/>
          <w:sz w:val="28"/>
          <w:szCs w:val="28"/>
        </w:rPr>
        <w:br/>
      </w:r>
      <w:r w:rsidRPr="00281E5D">
        <w:rPr>
          <w:b/>
          <w:bCs/>
          <w:color w:val="000000"/>
          <w:sz w:val="28"/>
          <w:szCs w:val="28"/>
        </w:rPr>
        <w:t>Игра «Добрые эльфы»</w:t>
      </w:r>
      <w:r w:rsidRPr="00281E5D">
        <w:rPr>
          <w:rStyle w:val="apple-converted-space"/>
          <w:b/>
          <w:bCs/>
          <w:color w:val="000000"/>
          <w:sz w:val="28"/>
          <w:szCs w:val="28"/>
        </w:rPr>
        <w:t> </w:t>
      </w:r>
      <w:r w:rsidRPr="00281E5D">
        <w:rPr>
          <w:b/>
          <w:bCs/>
          <w:color w:val="000000"/>
          <w:sz w:val="28"/>
          <w:szCs w:val="28"/>
        </w:rPr>
        <w:t>Воспитатель (садится на ковер, рассаживая детей вокруг себя). Когда-то давным-давно люди, борясь за выживание, вынуждены были работать и днем и ночью. Конечно, они очень уставали. Сжалились над ними добрые эльфы. С наступлением ночи они стали прилетать к людям и, нежно поглаживая их, ласково убаюкивать добрыми словами. И люди засыпали. А утром, полные сил, с удвоенной энергией брались за работу. Сейчас мы с вами разыграем роли древних людей и добрых эльфов. Те, кто сидит по правую руку от меня, исполнят роли этих тружеников, а те, кто по левую, - эльфов. Потом мы поменяемся ролями. Итак, наступила ночь. Изнемогающие от усталости люди продолжают работать, а добрые эльфы прилетают и убаюкивают их... Разыгрывается бессловесное действо.</w:t>
      </w:r>
    </w:p>
    <w:p w:rsidR="00281E5D" w:rsidRDefault="00281E5D" w:rsidP="00281E5D">
      <w:pPr>
        <w:pStyle w:val="a4"/>
        <w:spacing w:line="274" w:lineRule="atLeast"/>
        <w:rPr>
          <w:color w:val="000000"/>
          <w:sz w:val="28"/>
          <w:szCs w:val="28"/>
        </w:rPr>
      </w:pPr>
      <w:r w:rsidRPr="00281E5D">
        <w:rPr>
          <w:b/>
          <w:bCs/>
          <w:color w:val="000000"/>
          <w:sz w:val="28"/>
          <w:szCs w:val="28"/>
        </w:rPr>
        <w:t>Игра «Театр теней»</w:t>
      </w:r>
      <w:r w:rsidRPr="00281E5D">
        <w:rPr>
          <w:rStyle w:val="apple-converted-space"/>
          <w:color w:val="000000"/>
          <w:sz w:val="28"/>
          <w:szCs w:val="28"/>
        </w:rPr>
        <w:t> </w:t>
      </w:r>
      <w:r w:rsidRPr="00281E5D">
        <w:rPr>
          <w:color w:val="000000"/>
          <w:sz w:val="28"/>
          <w:szCs w:val="28"/>
        </w:rPr>
        <w:t>Воспитатель: Обращали ли вы внимание на то, как в яркий солнечный день за вами неотступно следует собственная тень, в точности повторяя, копируя все ваши движения? Гуляете ли вы, бегаете, прыгаете – она все время с вами. А если вы с кем-то идете или играете, то ваша тень, как бы подружившись с тенью вашего спутника, опять-таки в точности все повторяет, но не разговаривая, не издавая ни одного звука. Она все делает бесшумно. Представим, что мы – наши тени. Погуляем по комнате, посмотрим друг на друга, попробуем друг с другом пообщаться, а потом вместе что-нибудь построим из воображаемых кубиков. Но как? Будем двигаться тихо-тихо, не издавая ни единого звука. Итак, начали! Совместно с взрослым дети молча передвигаются по комнате, смотрят друг на друга, здороваются за руку. Затем по его примеру из воображаемых кубиков строят башню. Успех игры зависит от фантазии педагога.</w:t>
      </w:r>
      <w:r w:rsidR="00391763">
        <w:rPr>
          <w:color w:val="000000"/>
          <w:sz w:val="28"/>
          <w:szCs w:val="28"/>
        </w:rPr>
        <w:t xml:space="preserve"> </w:t>
      </w:r>
    </w:p>
    <w:p w:rsidR="00EE37DD" w:rsidRDefault="00EE37DD" w:rsidP="00281E5D">
      <w:pPr>
        <w:pStyle w:val="a4"/>
        <w:spacing w:line="274" w:lineRule="atLeast"/>
        <w:rPr>
          <w:rStyle w:val="a9"/>
          <w:color w:val="111111"/>
          <w:sz w:val="28"/>
          <w:szCs w:val="28"/>
          <w:bdr w:val="none" w:sz="0" w:space="0" w:color="auto" w:frame="1"/>
          <w:shd w:val="clear" w:color="auto" w:fill="FFFFFF"/>
        </w:rPr>
      </w:pPr>
      <w:r w:rsidRPr="00EE37DD">
        <w:rPr>
          <w:color w:val="111111"/>
          <w:sz w:val="28"/>
          <w:szCs w:val="28"/>
          <w:shd w:val="clear" w:color="auto" w:fill="FFFFFF"/>
        </w:rPr>
        <w:t>В заключение нужно заметить, что человек не рождается богатым в </w:t>
      </w:r>
      <w:r w:rsidRPr="00EE37DD">
        <w:rPr>
          <w:rStyle w:val="a9"/>
          <w:color w:val="111111"/>
          <w:sz w:val="28"/>
          <w:szCs w:val="28"/>
          <w:bdr w:val="none" w:sz="0" w:space="0" w:color="auto" w:frame="1"/>
          <w:shd w:val="clear" w:color="auto" w:fill="FFFFFF"/>
        </w:rPr>
        <w:t>духовном</w:t>
      </w:r>
      <w:r w:rsidRPr="00EE37DD">
        <w:rPr>
          <w:color w:val="111111"/>
          <w:sz w:val="28"/>
          <w:szCs w:val="28"/>
          <w:shd w:val="clear" w:color="auto" w:fill="FFFFFF"/>
        </w:rPr>
        <w:t> и нравственном смысле, поэтому нужно внешнее воздействие преподавателей, родственников, священнослужителей, всей образовательной среды учебного заведения, единства религиозного и рационального факторов </w:t>
      </w:r>
      <w:r w:rsidRPr="00EE37DD">
        <w:rPr>
          <w:rStyle w:val="a9"/>
          <w:color w:val="111111"/>
          <w:sz w:val="28"/>
          <w:szCs w:val="28"/>
          <w:bdr w:val="none" w:sz="0" w:space="0" w:color="auto" w:frame="1"/>
          <w:shd w:val="clear" w:color="auto" w:fill="FFFFFF"/>
        </w:rPr>
        <w:t>духовно-нравственного воспитания.</w:t>
      </w:r>
    </w:p>
    <w:p w:rsidR="00EE37DD" w:rsidRPr="00EE37DD" w:rsidRDefault="00EE37DD" w:rsidP="00281E5D">
      <w:pPr>
        <w:pStyle w:val="a4"/>
        <w:spacing w:line="274" w:lineRule="atLeast"/>
        <w:rPr>
          <w:b/>
          <w:color w:val="000000"/>
          <w:sz w:val="28"/>
          <w:szCs w:val="28"/>
        </w:rPr>
      </w:pPr>
      <w:r w:rsidRPr="00EE37DD">
        <w:rPr>
          <w:rStyle w:val="a9"/>
          <w:b w:val="0"/>
          <w:color w:val="111111"/>
          <w:sz w:val="28"/>
          <w:szCs w:val="28"/>
          <w:bdr w:val="none" w:sz="0" w:space="0" w:color="auto" w:frame="1"/>
          <w:shd w:val="clear" w:color="auto" w:fill="FFFFFF"/>
        </w:rPr>
        <w:t>Благодарю за внимание.</w:t>
      </w:r>
    </w:p>
    <w:p w:rsidR="002F49B9" w:rsidRPr="00281E5D" w:rsidRDefault="002F49B9" w:rsidP="00281E5D">
      <w:pPr>
        <w:rPr>
          <w:sz w:val="28"/>
          <w:szCs w:val="28"/>
        </w:rPr>
      </w:pPr>
    </w:p>
    <w:sectPr w:rsidR="002F49B9" w:rsidRPr="00281E5D" w:rsidSect="00281E5D">
      <w:pgSz w:w="11906" w:h="16838"/>
      <w:pgMar w:top="1134" w:right="850" w:bottom="1134" w:left="1701"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65ED4"/>
    <w:multiLevelType w:val="hybridMultilevel"/>
    <w:tmpl w:val="88D84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FB3E7B"/>
    <w:multiLevelType w:val="multilevel"/>
    <w:tmpl w:val="581C8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BE4A6D"/>
    <w:multiLevelType w:val="multilevel"/>
    <w:tmpl w:val="0C4AB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doNotDisplayPageBoundaries/>
  <w:defaultTabStop w:val="708"/>
  <w:characterSpacingControl w:val="doNotCompress"/>
  <w:compat/>
  <w:rsids>
    <w:rsidRoot w:val="00281E5D"/>
    <w:rsid w:val="00066DFB"/>
    <w:rsid w:val="00281E5D"/>
    <w:rsid w:val="002F49B9"/>
    <w:rsid w:val="00391763"/>
    <w:rsid w:val="007A0FE4"/>
    <w:rsid w:val="00CE7CC3"/>
    <w:rsid w:val="00E536DE"/>
    <w:rsid w:val="00EE3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C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E5D"/>
    <w:pPr>
      <w:ind w:left="720"/>
      <w:contextualSpacing/>
    </w:pPr>
  </w:style>
  <w:style w:type="paragraph" w:styleId="a4">
    <w:name w:val="Normal (Web)"/>
    <w:basedOn w:val="a"/>
    <w:uiPriority w:val="99"/>
    <w:unhideWhenUsed/>
    <w:rsid w:val="00281E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81E5D"/>
  </w:style>
  <w:style w:type="paragraph" w:styleId="a5">
    <w:name w:val="No Spacing"/>
    <w:link w:val="a6"/>
    <w:uiPriority w:val="1"/>
    <w:qFormat/>
    <w:rsid w:val="00281E5D"/>
    <w:pPr>
      <w:spacing w:after="0" w:line="240" w:lineRule="auto"/>
    </w:pPr>
    <w:rPr>
      <w:rFonts w:eastAsiaTheme="minorEastAsia"/>
      <w:lang w:eastAsia="ru-RU"/>
    </w:rPr>
  </w:style>
  <w:style w:type="character" w:customStyle="1" w:styleId="a6">
    <w:name w:val="Без интервала Знак"/>
    <w:basedOn w:val="a0"/>
    <w:link w:val="a5"/>
    <w:uiPriority w:val="1"/>
    <w:rsid w:val="00281E5D"/>
    <w:rPr>
      <w:rFonts w:eastAsiaTheme="minorEastAsia"/>
      <w:lang w:eastAsia="ru-RU"/>
    </w:rPr>
  </w:style>
  <w:style w:type="paragraph" w:styleId="a7">
    <w:name w:val="Balloon Text"/>
    <w:basedOn w:val="a"/>
    <w:link w:val="a8"/>
    <w:uiPriority w:val="99"/>
    <w:semiHidden/>
    <w:unhideWhenUsed/>
    <w:rsid w:val="00281E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1E5D"/>
    <w:rPr>
      <w:rFonts w:ascii="Tahoma" w:hAnsi="Tahoma" w:cs="Tahoma"/>
      <w:sz w:val="16"/>
      <w:szCs w:val="16"/>
    </w:rPr>
  </w:style>
  <w:style w:type="character" w:styleId="a9">
    <w:name w:val="Strong"/>
    <w:basedOn w:val="a0"/>
    <w:uiPriority w:val="22"/>
    <w:qFormat/>
    <w:rsid w:val="00066DFB"/>
    <w:rPr>
      <w:b/>
      <w:bCs/>
    </w:rPr>
  </w:style>
</w:styles>
</file>

<file path=word/webSettings.xml><?xml version="1.0" encoding="utf-8"?>
<w:webSettings xmlns:r="http://schemas.openxmlformats.org/officeDocument/2006/relationships" xmlns:w="http://schemas.openxmlformats.org/wordprocessingml/2006/main">
  <w:divs>
    <w:div w:id="197818651">
      <w:bodyDiv w:val="1"/>
      <w:marLeft w:val="0"/>
      <w:marRight w:val="0"/>
      <w:marTop w:val="0"/>
      <w:marBottom w:val="0"/>
      <w:divBdr>
        <w:top w:val="none" w:sz="0" w:space="0" w:color="auto"/>
        <w:left w:val="none" w:sz="0" w:space="0" w:color="auto"/>
        <w:bottom w:val="none" w:sz="0" w:space="0" w:color="auto"/>
        <w:right w:val="none" w:sz="0" w:space="0" w:color="auto"/>
      </w:divBdr>
    </w:div>
    <w:div w:id="11326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34AA56C0324AAB8CC6C6F9CD1EBD44"/>
        <w:category>
          <w:name w:val="Общие"/>
          <w:gallery w:val="placeholder"/>
        </w:category>
        <w:types>
          <w:type w:val="bbPlcHdr"/>
        </w:types>
        <w:behaviors>
          <w:behavior w:val="content"/>
        </w:behaviors>
        <w:guid w:val="{5491F936-EDB7-464A-9A41-F11BD551D72B}"/>
      </w:docPartPr>
      <w:docPartBody>
        <w:p w:rsidR="00F4027F" w:rsidRDefault="006B2286" w:rsidP="006B2286">
          <w:pPr>
            <w:pStyle w:val="2934AA56C0324AAB8CC6C6F9CD1EBD44"/>
          </w:pPr>
          <w:r>
            <w:rPr>
              <w:rFonts w:asciiTheme="majorHAnsi" w:eastAsiaTheme="majorEastAsia" w:hAnsiTheme="majorHAnsi" w:cstheme="majorBidi"/>
              <w:sz w:val="36"/>
              <w:szCs w:val="36"/>
            </w:rPr>
            <w:t>[Введите подзаголовок документа]</w:t>
          </w:r>
        </w:p>
      </w:docPartBody>
    </w:docPart>
    <w:docPart>
      <w:docPartPr>
        <w:name w:val="2F31495CF36D462FB3D0A1136AC5EAB7"/>
        <w:category>
          <w:name w:val="Общие"/>
          <w:gallery w:val="placeholder"/>
        </w:category>
        <w:types>
          <w:type w:val="bbPlcHdr"/>
        </w:types>
        <w:behaviors>
          <w:behavior w:val="content"/>
        </w:behaviors>
        <w:guid w:val="{15D49C0D-6DD7-4954-A906-5D7A5B72707B}"/>
      </w:docPartPr>
      <w:docPartBody>
        <w:p w:rsidR="00F4027F" w:rsidRDefault="006B2286" w:rsidP="006B2286">
          <w:pPr>
            <w:pStyle w:val="2F31495CF36D462FB3D0A1136AC5EAB7"/>
          </w:pPr>
          <w:r>
            <w:t>[Выберите дату]</w:t>
          </w:r>
        </w:p>
      </w:docPartBody>
    </w:docPart>
    <w:docPart>
      <w:docPartPr>
        <w:name w:val="16F7822FFDE545609BEF9083EE91C030"/>
        <w:category>
          <w:name w:val="Общие"/>
          <w:gallery w:val="placeholder"/>
        </w:category>
        <w:types>
          <w:type w:val="bbPlcHdr"/>
        </w:types>
        <w:behaviors>
          <w:behavior w:val="content"/>
        </w:behaviors>
        <w:guid w:val="{C6EB58C1-881F-4081-A572-CB4C754114DE}"/>
      </w:docPartPr>
      <w:docPartBody>
        <w:p w:rsidR="00F4027F" w:rsidRDefault="006B2286" w:rsidP="006B2286">
          <w:pPr>
            <w:pStyle w:val="16F7822FFDE545609BEF9083EE91C030"/>
          </w:pPr>
          <w:r>
            <w:t>[Введите название организации]</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6B2286"/>
    <w:rsid w:val="000D3140"/>
    <w:rsid w:val="006B2286"/>
    <w:rsid w:val="006F67F8"/>
    <w:rsid w:val="00A11ABD"/>
    <w:rsid w:val="00F402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7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F8CFB87DBA546E8ABAAB9CC1637DDF3">
    <w:name w:val="BF8CFB87DBA546E8ABAAB9CC1637DDF3"/>
    <w:rsid w:val="006B2286"/>
  </w:style>
  <w:style w:type="paragraph" w:customStyle="1" w:styleId="2934AA56C0324AAB8CC6C6F9CD1EBD44">
    <w:name w:val="2934AA56C0324AAB8CC6C6F9CD1EBD44"/>
    <w:rsid w:val="006B2286"/>
  </w:style>
  <w:style w:type="paragraph" w:customStyle="1" w:styleId="2F31495CF36D462FB3D0A1136AC5EAB7">
    <w:name w:val="2F31495CF36D462FB3D0A1136AC5EAB7"/>
    <w:rsid w:val="006B2286"/>
  </w:style>
  <w:style w:type="paragraph" w:customStyle="1" w:styleId="16F7822FFDE545609BEF9083EE91C030">
    <w:name w:val="16F7822FFDE545609BEF9083EE91C030"/>
    <w:rsid w:val="006B2286"/>
  </w:style>
  <w:style w:type="paragraph" w:customStyle="1" w:styleId="870AFD4951604714A7FA3818396A12BB">
    <w:name w:val="870AFD4951604714A7FA3818396A12BB"/>
    <w:rsid w:val="006B228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2021-02-06T00:00:00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2387</Words>
  <Characters>13611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Выступление на педагогическом совете.</vt:lpstr>
    </vt:vector>
  </TitlesOfParts>
  <Company>Детский сад №20</Company>
  <LinksUpToDate>false</LinksUpToDate>
  <CharactersWithSpaces>15967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Выступление на педагогическом совете.</dc:title>
  <dc:subject>Тема: «</dc:subject>
  <dc:creator>Кузнецова Александра Борисовна</dc:creator>
  <cp:lastModifiedBy>Коломин</cp:lastModifiedBy>
  <cp:revision>2</cp:revision>
  <cp:lastPrinted>2015-11-01T14:41:00Z</cp:lastPrinted>
  <dcterms:created xsi:type="dcterms:W3CDTF">2021-02-06T10:07:00Z</dcterms:created>
  <dcterms:modified xsi:type="dcterms:W3CDTF">2021-02-06T10:07:00Z</dcterms:modified>
</cp:coreProperties>
</file>