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F3" w:rsidRPr="00A4691E" w:rsidRDefault="003279F3" w:rsidP="003279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99C" w:rsidRDefault="00A4691E" w:rsidP="00A4691E">
      <w:pPr>
        <w:shd w:val="clear" w:color="auto" w:fill="FFFFFF"/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4691E">
        <w:rPr>
          <w:rStyle w:val="a4"/>
          <w:rFonts w:ascii="Times New Roman" w:hAnsi="Times New Roman" w:cs="Times New Roman"/>
          <w:sz w:val="28"/>
          <w:szCs w:val="28"/>
        </w:rPr>
        <w:t xml:space="preserve">ПСИХОЛОГО-ПЕДАГОГИЧЕСКИЕ ОСНОВЫ </w:t>
      </w:r>
    </w:p>
    <w:p w:rsidR="00B8099C" w:rsidRDefault="00B8099C" w:rsidP="00A4691E">
      <w:pPr>
        <w:shd w:val="clear" w:color="auto" w:fill="FFFFFF"/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ДУХОВНО-</w:t>
      </w:r>
      <w:r w:rsidR="00A4691E" w:rsidRPr="00A4691E">
        <w:rPr>
          <w:rStyle w:val="a4"/>
          <w:rFonts w:ascii="Times New Roman" w:hAnsi="Times New Roman" w:cs="Times New Roman"/>
          <w:sz w:val="28"/>
          <w:szCs w:val="28"/>
        </w:rPr>
        <w:t xml:space="preserve">НРАВСТВЕННОГО ВОСПИТАНИЯ </w:t>
      </w:r>
    </w:p>
    <w:p w:rsidR="003279F3" w:rsidRPr="00A4691E" w:rsidRDefault="00A4691E" w:rsidP="00A4691E">
      <w:pPr>
        <w:shd w:val="clear" w:color="auto" w:fill="FFFFFF"/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4691E">
        <w:rPr>
          <w:rStyle w:val="a4"/>
          <w:rFonts w:ascii="Times New Roman" w:hAnsi="Times New Roman" w:cs="Times New Roman"/>
          <w:sz w:val="28"/>
          <w:szCs w:val="28"/>
        </w:rPr>
        <w:t>ПОДРАСТАЮЩЕГО ПОКОЛЕНИЯ</w:t>
      </w:r>
    </w:p>
    <w:p w:rsidR="00A4691E" w:rsidRDefault="00A4691E" w:rsidP="00A4691E">
      <w:pPr>
        <w:shd w:val="clear" w:color="auto" w:fill="FFFFFF"/>
        <w:spacing w:after="0" w:line="36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A4691E" w:rsidRPr="00A4691E" w:rsidRDefault="00A4691E" w:rsidP="00A4691E">
      <w:pPr>
        <w:shd w:val="clear" w:color="auto" w:fill="FFFFFF"/>
        <w:spacing w:after="0" w:line="360" w:lineRule="auto"/>
        <w:jc w:val="right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A4691E">
        <w:rPr>
          <w:rStyle w:val="a4"/>
          <w:rFonts w:ascii="Times New Roman" w:hAnsi="Times New Roman" w:cs="Times New Roman"/>
          <w:i/>
          <w:sz w:val="24"/>
          <w:szCs w:val="24"/>
        </w:rPr>
        <w:t>Татьяна Павловна Копылова,</w:t>
      </w:r>
    </w:p>
    <w:p w:rsidR="00A4691E" w:rsidRPr="00A4691E" w:rsidRDefault="00A4691E" w:rsidP="00A4691E">
      <w:pPr>
        <w:shd w:val="clear" w:color="auto" w:fill="FFFFFF"/>
        <w:spacing w:after="0" w:line="360" w:lineRule="auto"/>
        <w:jc w:val="right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A4691E">
        <w:rPr>
          <w:rStyle w:val="a4"/>
          <w:rFonts w:ascii="Times New Roman" w:hAnsi="Times New Roman" w:cs="Times New Roman"/>
          <w:i/>
          <w:sz w:val="24"/>
          <w:szCs w:val="24"/>
        </w:rPr>
        <w:t>Педагог-психолог МБОУ «СОШ №34»,</w:t>
      </w:r>
    </w:p>
    <w:p w:rsidR="00A4691E" w:rsidRPr="00A4691E" w:rsidRDefault="00A4691E" w:rsidP="00A4691E">
      <w:pPr>
        <w:shd w:val="clear" w:color="auto" w:fill="FFFFFF"/>
        <w:spacing w:after="0" w:line="360" w:lineRule="auto"/>
        <w:jc w:val="right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A4691E">
        <w:rPr>
          <w:rStyle w:val="a4"/>
          <w:rFonts w:ascii="Times New Roman" w:hAnsi="Times New Roman" w:cs="Times New Roman"/>
          <w:i/>
          <w:sz w:val="24"/>
          <w:szCs w:val="24"/>
        </w:rPr>
        <w:t xml:space="preserve"> г. Старый Оскол</w:t>
      </w:r>
    </w:p>
    <w:p w:rsidR="009E4F49" w:rsidRDefault="009E4F49" w:rsidP="009E4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9F3" w:rsidRPr="003279F3" w:rsidRDefault="003279F3" w:rsidP="009E4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 Кто как не учитель, имеющий возможность влияния на воспитание ребенка должен уделить этой проблеме важнейшую роль в своей деятельности. Именно поэтому школа, а в частности учитель, решая задачи воспитания,</w:t>
      </w:r>
      <w:r w:rsidR="0032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опереться </w:t>
      </w:r>
      <w:proofErr w:type="gramStart"/>
      <w:r w:rsidR="00326E9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32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</w:t>
      </w:r>
      <w:proofErr w:type="gramEnd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человеке, помочь каждому воспитаннику определить ценностные основы собственной жизнедеятельности. Этому поможет нравственное воспитание, органически вплетенное в учебно-воспитательный процесс и составляющее его неотъемлемую часть.</w:t>
      </w:r>
    </w:p>
    <w:p w:rsidR="003279F3" w:rsidRPr="003279F3" w:rsidRDefault="003279F3" w:rsidP="00EB73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Поэтому</w:t>
      </w:r>
      <w:r w:rsidRPr="003279F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Pr="003279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актуальность проблемы</w:t>
      </w: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воспитания школьников связана, по крайней мере, с четырьмя положениями:</w:t>
      </w:r>
      <w:r w:rsidR="00EB7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о-первых, наше общество нуждается в подгото</w:t>
      </w:r>
      <w:r w:rsidR="00EB735E">
        <w:rPr>
          <w:rFonts w:ascii="Times New Roman" w:eastAsia="Times New Roman" w:hAnsi="Times New Roman" w:cs="Times New Roman"/>
          <w:color w:val="000000"/>
          <w:sz w:val="24"/>
          <w:szCs w:val="24"/>
        </w:rPr>
        <w:t>вке широко образованных, высоко</w:t>
      </w: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 людей, обладающих не только знаниями, но и прекрасными чертами личности.</w:t>
      </w:r>
      <w:r w:rsidR="0032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ребенка, на еще только формирующуюся сферу нравственности.</w:t>
      </w:r>
      <w:r w:rsidR="0032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В-третьих, само по себе образование не гарантирует высокого уровня нравственной воспитанности, ибо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К.Д. Ушинский писал: «Влияние нравственное составляет главную задачу воспитания».</w:t>
      </w:r>
      <w:r w:rsidR="00326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В-четвертых, вооружение нравственными знаниями важно и потому, что они не только информируют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3279F3" w:rsidRPr="003279F3" w:rsidRDefault="003279F3" w:rsidP="00326E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нравственных свойств личности школьника.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имеет две основные цели. Во-первых, задача его состоит в передаче части культурных ценностей, созданных обществом, личности в индивидуализации их. Во-вторых, немаловажной задачей воспитания является создание определённых способностей для восприятия культурных и эстетических ценностей.</w:t>
      </w:r>
    </w:p>
    <w:p w:rsidR="003279F3" w:rsidRPr="003279F3" w:rsidRDefault="003279F3" w:rsidP="00EB73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Нравственно воспитанная личность активно борется против зла. </w:t>
      </w:r>
      <w:bookmarkStart w:id="0" w:name="h.1fob9te"/>
      <w:bookmarkEnd w:id="0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ещё Сократ был поражён тем, что многие люди, </w:t>
      </w:r>
      <w:proofErr w:type="gramStart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знающие</w:t>
      </w:r>
      <w:proofErr w:type="gramEnd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есть добро, делают зло. Поэтому, </w:t>
      </w:r>
      <w:r w:rsidRPr="00327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во-вторых</w:t>
      </w: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, исключительно важным уровнем, обеспечивающим внутреннее принятие моральных целей и средств, внутреннюю готовность их реализации, есть культура нравственных чувств.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В-третьих</w:t>
      </w: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, культура поведения, посредством которой реализуются поставленные и принятые  нравственные цели, превращаются в активную жизненную позицию.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зрелости этих специфических компонентов существует несколько уровней индивидуальной нравственной культуры: низкий уровень нравственной культуры, когда человек не обладает элементарными моральными знаниями и часто нарушает общепринятые нравственные нормы; «мозаичная культура», когда отрывистые моральные знания соседствуют с нравственными поступками, совершёнными под воздействием общественного мнения, традиций в семье и т.д.; рациональный тип нравственной культуры, характеризующийся чисто вербальным усвоением моральных норм без внутренней убеждённости в их правомерности и необходимости; эмоционально-экспрессивная культура, когда человек приобретает обострённое нравственное чувство добра и зла, справедливого и несправедливого, но ему не хватает знаний и чаще всего воли для их материализации, и, наконец, высокая зрелость нравственной культуры, когда глубокие и научно обоснованные знания  находятся в единстве с богатством чувств и практическим действием.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учит школьников анализировать, оценивать нравственные явления, воспринимаемые ими, соотносить их со своими поступками, осуществлять выбор нравственных решений. Т.о. он переводит внимание ребят с общих представлений о нравственности и моральных понятий на действительность. Формы такой работы: беседа, «круглый стол», диспут, обсуждение материалов периодической печати, конкретного случая, результатов интервью.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Еще В.А. Сухомлинский говорил о том, что необходимо заниматься нравственным воспитанием ребенка, учить «умению чувствовать человека» [26, с. 120].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Василий Андреевич  говорил: «Никто  не  учит  маленького человека: «Будь равнодушным к людям, ломай деревья, попирай красоту, выше всего ставь свое личное». Все дело в одной, в очень важной закономерности нравственного воспитания. Если человека учат добру - учат умело, умно, настойчиво, требовательно, в результате будет добро. Учат злу (очень редко, но бывает и так), в результате будет зло. Не учат ни добру, ни злу - все равно будет зло, потому что и человеком его надо сделать».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видит, делает, наблюдает» [26, с. 170].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нравственного воспитания включает в себя: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 актуализацию всех источников нравственного опыта воспитанников. Такими источниками являются: деятельность (учебная, общественно полезная), отношения между детьми в коллективе, отношения воспитанников с обучающими их педагогами и родителями, эстетика быта, мир природы, искусства.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правильное соотношение форм деятельности и просвещения на разных возрастных этапах.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В-третьих, включение нравственных критериев в оценку всех без исключения видов деятельности и проявлений личности воспитанников.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Но, пожалуй, самое сильное влияние на нравственное развитие школьников в процессе обучения оказывает личность педагога. Нравственный облик педагога раскрывается детям в системе его отношений к своей основной и общественной работе, к учащимся и другим людям, к самому себе. Эти отношения являются для воспитуемых убедительным комментарием к тем нравственным идеям, которые утверждаются в процессе обучения. Примеры увлечённого, ответственного отношения к своему делу, бескомпромиссности, принципиальности, чуткости и заботы в отношениях с коллегами и учащимися укрепляют в подростках веру в торжество морали.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И, напротив, если учащиеся были свидетелями равнодушного или бестактного отношения педагога к своим одноклассникам, нравственному развитию подростков наносится существенный урон.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Действенность нравственного воспитания определяется личным примером самого воспитателя. Духовная близость и уважение к педагогу, побуждающие ему подражать, формируются из многих слагаемых и, в частности, зависят от степени его компетентности, профессионализма, характера повседневных взаимоотношений с детьми. Особенно важно не допускать, чтобы слова, даже искренние, страстные, расходились с его делами, поступками. Если учитель провозглашает одни нормы жизни, а сам придерживается других, то он не вправе рассчитывать на действенность своих слов, и потому он никогда не станет авторитетным наставником.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Другим важным источником нравственного опыта школьников является разнообразная внеклассная работа. В ней удовлетворяются их насущные потребности в общении, более глубоком </w:t>
      </w:r>
      <w:proofErr w:type="spellStart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взаимоузнавании</w:t>
      </w:r>
      <w:proofErr w:type="spellEnd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самовыражении и самоутверждении в коллективе сверстников. Во внеклассной работе создаются особенно благоприятные условия для включения учащихся в систему реальных нравственных отношений взаимопомощи, ответственности, принципиальной требовательности и т. д. Индивидуальные склонности, творческие способности в более полной мере развиваются именно в этой деятельности.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Известно, что такие нравственные черты личности, как мужество, ответственность, гражданская активность, единство слова и дела нельзя воспитать только в рамках учебного процесса. Для становления этих качеств необходимы жизненные ситуации, требующие непосредственного проявления ответственности, принципиальности и инициативы. Такие ситуации чаще возникают во </w:t>
      </w:r>
      <w:proofErr w:type="spellStart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нравственные установки, усваиваемые в учебном процессе, во внеклассной деятельности как бы испытываются. Проверяется их целесообразность, аспекты тех или иных нравственных положений раскрываются с большей очевидностью. Тем самым обеспечивается перевод знаний в убеждения.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детском коллективе утвердились отношения доброжелательности, </w:t>
      </w:r>
      <w:proofErr w:type="spellStart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взаимозаботы</w:t>
      </w:r>
      <w:proofErr w:type="spellEnd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ответственности друг за друга, если каждому ребенку обеспечено благополучное положение в коллективе, у него прочнее становятся связи с одноклассниками, укрепляются чувства коллективной чести, коллективного долга, ответственности. Благополучное эмоциональное самочувствие, состояние защищённости, как называл его А. С. Макаренко, стимулирует наиболее полное самовыражение личности в коллективе, создаёт благоприятную атмосферу для развития творческих задатков ребят, обнажает красоту гуманных, чутких отношений людей друг к другу. Всё это готовит почву для формирования нравственных идеалов в области человеческих отношений [18, с. 56].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 коллективе складывается нравственная среда, в которой у ребенка возникают отношения ответственной зависимости, а, следовательно, наилучшие условия для формирования способности идентифицировать себя с другим человеком.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 подтверждают: отношение к требованиям у детей зависит от отношения к </w:t>
      </w:r>
      <w:proofErr w:type="gramStart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требующему</w:t>
      </w:r>
      <w:proofErr w:type="gramEnd"/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требования исходят от уважаемого, духовно близкого учащимся педагога, они воспринимают эти требования как целесообразные и лично значимые. В противном случае дети подчиняются требованию под нажимом педагога, но это требование вызывает внутреннее сопротивление подростков.</w:t>
      </w:r>
    </w:p>
    <w:p w:rsidR="003279F3" w:rsidRPr="003279F3" w:rsidRDefault="003279F3" w:rsidP="003279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источником жизненного опыта школьников являются внутрисемейные отношения, отражающие нравственные установки, духовные ценности родителей. Возможности воспитателя в перестройке неблагоприятных внутрисемейных отношений, в обеспечении своему воспитаннику благополучного эмоционального самочувствия в семье ограничены. Однако воспитатель может восполнить таким детям недостаток эмоционального комфорта особой теплотой, вниманием, заботой в его другой «семье» - классном коллективе. Для этого надо знать всех воспитанников, чьё положение в семье неблагополучно, вести специальную работу с коллективом учителей и учащихся, по возможности нейтрализовать отрицательное воздействие неблагоприятных отношений в семье на воспитанника, формируя у него правильные взгляды на характер внутрисемейных взаимоотношений.</w:t>
      </w:r>
    </w:p>
    <w:p w:rsidR="003279F3" w:rsidRPr="003279F3" w:rsidRDefault="003279F3" w:rsidP="009265E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школе – это, прежде всего, формирование нравственной личности. Учебная деятельность имеет все возможности, позволяющие развивать у учащихся нравственные качества личности в про</w:t>
      </w:r>
      <w:r w:rsidR="009265E0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цессе изучения любого предмета</w:t>
      </w:r>
      <w:proofErr w:type="gramStart"/>
      <w:r w:rsidR="009265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26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3279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равственное воспитание – непрерывный процесс, он начинается с рождения человека и продолжается всю жизнь, и направленный на овладение людьми правилами и нормами поведения. </w:t>
      </w:r>
    </w:p>
    <w:p w:rsidR="009265E0" w:rsidRPr="00986F24" w:rsidRDefault="009265E0" w:rsidP="00926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</w:t>
      </w:r>
    </w:p>
    <w:p w:rsidR="009265E0" w:rsidRPr="00986F24" w:rsidRDefault="009265E0" w:rsidP="009265E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F24">
        <w:rPr>
          <w:rFonts w:ascii="Times New Roman" w:eastAsia="Times New Roman" w:hAnsi="Times New Roman" w:cs="Times New Roman"/>
          <w:color w:val="000000"/>
          <w:sz w:val="24"/>
          <w:szCs w:val="24"/>
        </w:rPr>
        <w:t>Абрамова Г.С. Практическая психология. Учебник для высшей школы М., 2004.</w:t>
      </w:r>
    </w:p>
    <w:p w:rsidR="009265E0" w:rsidRPr="00986F24" w:rsidRDefault="009265E0" w:rsidP="009265E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6F24">
        <w:rPr>
          <w:rFonts w:ascii="Times New Roman" w:eastAsia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Pr="0098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Л.И., </w:t>
      </w:r>
      <w:proofErr w:type="spellStart"/>
      <w:r w:rsidRPr="00986F24">
        <w:rPr>
          <w:rFonts w:ascii="Times New Roman" w:eastAsia="Times New Roman" w:hAnsi="Times New Roman" w:cs="Times New Roman"/>
          <w:color w:val="000000"/>
          <w:sz w:val="24"/>
          <w:szCs w:val="24"/>
        </w:rPr>
        <w:t>Конникова</w:t>
      </w:r>
      <w:proofErr w:type="spellEnd"/>
      <w:r w:rsidRPr="00986F24">
        <w:rPr>
          <w:rFonts w:ascii="Times New Roman" w:eastAsia="Times New Roman" w:hAnsi="Times New Roman" w:cs="Times New Roman"/>
          <w:color w:val="000000"/>
          <w:sz w:val="24"/>
          <w:szCs w:val="24"/>
        </w:rPr>
        <w:t> Т.Е. Нравственное формирование личности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ьника в коллективе. – М., 2000</w:t>
      </w:r>
      <w:r w:rsidRPr="00986F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65E0" w:rsidRPr="00986F24" w:rsidRDefault="009265E0" w:rsidP="009265E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6F24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986F24">
        <w:rPr>
          <w:rFonts w:ascii="Times New Roman" w:eastAsia="Times New Roman" w:hAnsi="Times New Roman" w:cs="Times New Roman"/>
          <w:color w:val="000000"/>
          <w:sz w:val="24"/>
          <w:szCs w:val="24"/>
        </w:rPr>
        <w:t> Ю.Б. Общаться с ребенком. Как? М., 2005.</w:t>
      </w:r>
    </w:p>
    <w:p w:rsidR="009265E0" w:rsidRPr="00986F24" w:rsidRDefault="009265E0" w:rsidP="009265E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F24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Макаренко А.С. Лекции о воспитании детей. – Соч. В 7-ми т. М., 1979, т. IV.</w:t>
      </w:r>
    </w:p>
    <w:p w:rsidR="009265E0" w:rsidRPr="00986F24" w:rsidRDefault="009265E0" w:rsidP="009265E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F24">
        <w:rPr>
          <w:rFonts w:ascii="Times New Roman" w:eastAsia="Times New Roman" w:hAnsi="Times New Roman" w:cs="Times New Roman"/>
          <w:color w:val="000000"/>
          <w:sz w:val="24"/>
          <w:szCs w:val="24"/>
        </w:rPr>
        <w:t>Рубинштейн С.Л. Психолого-педагогические проблемы нравственного воспитания школьников. М., 1996;</w:t>
      </w:r>
    </w:p>
    <w:p w:rsidR="009265E0" w:rsidRPr="00986F24" w:rsidRDefault="009265E0" w:rsidP="009265E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F24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Сухомлинский В.А. Избранные педагогические сочинения. – М., 1980 г.</w:t>
      </w:r>
    </w:p>
    <w:p w:rsidR="00B24BC8" w:rsidRPr="009265E0" w:rsidRDefault="00B24BC8" w:rsidP="009265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24BC8" w:rsidRPr="009265E0" w:rsidSect="00A469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319C"/>
    <w:multiLevelType w:val="hybridMultilevel"/>
    <w:tmpl w:val="D90A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3279F3"/>
    <w:rsid w:val="000A666C"/>
    <w:rsid w:val="001068CD"/>
    <w:rsid w:val="001275C6"/>
    <w:rsid w:val="00142F40"/>
    <w:rsid w:val="003112C0"/>
    <w:rsid w:val="00323B26"/>
    <w:rsid w:val="00326E97"/>
    <w:rsid w:val="003279F3"/>
    <w:rsid w:val="00330585"/>
    <w:rsid w:val="003D6887"/>
    <w:rsid w:val="003D7962"/>
    <w:rsid w:val="005212A7"/>
    <w:rsid w:val="005260FF"/>
    <w:rsid w:val="0053030C"/>
    <w:rsid w:val="006C34DE"/>
    <w:rsid w:val="00754C16"/>
    <w:rsid w:val="007F066F"/>
    <w:rsid w:val="00806CAC"/>
    <w:rsid w:val="00835D05"/>
    <w:rsid w:val="00864434"/>
    <w:rsid w:val="00875C0D"/>
    <w:rsid w:val="009265E0"/>
    <w:rsid w:val="00986F24"/>
    <w:rsid w:val="009C3151"/>
    <w:rsid w:val="009E4F49"/>
    <w:rsid w:val="009F3D2F"/>
    <w:rsid w:val="00A4691E"/>
    <w:rsid w:val="00AC1E1E"/>
    <w:rsid w:val="00B24BC8"/>
    <w:rsid w:val="00B76B3F"/>
    <w:rsid w:val="00B8099C"/>
    <w:rsid w:val="00B97EA0"/>
    <w:rsid w:val="00C166B8"/>
    <w:rsid w:val="00C20D10"/>
    <w:rsid w:val="00C81782"/>
    <w:rsid w:val="00CF210B"/>
    <w:rsid w:val="00D9057F"/>
    <w:rsid w:val="00E15F8E"/>
    <w:rsid w:val="00E44AA5"/>
    <w:rsid w:val="00EB735E"/>
    <w:rsid w:val="00EE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2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279F3"/>
  </w:style>
  <w:style w:type="paragraph" w:customStyle="1" w:styleId="c0">
    <w:name w:val="c0"/>
    <w:basedOn w:val="a"/>
    <w:rsid w:val="0032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279F3"/>
  </w:style>
  <w:style w:type="character" w:customStyle="1" w:styleId="c15">
    <w:name w:val="c15"/>
    <w:basedOn w:val="a0"/>
    <w:rsid w:val="003279F3"/>
  </w:style>
  <w:style w:type="character" w:customStyle="1" w:styleId="c10">
    <w:name w:val="c10"/>
    <w:basedOn w:val="a0"/>
    <w:rsid w:val="003279F3"/>
  </w:style>
  <w:style w:type="character" w:customStyle="1" w:styleId="c14">
    <w:name w:val="c14"/>
    <w:basedOn w:val="a0"/>
    <w:rsid w:val="003279F3"/>
  </w:style>
  <w:style w:type="paragraph" w:styleId="a3">
    <w:name w:val="Normal (Web)"/>
    <w:basedOn w:val="a"/>
    <w:uiPriority w:val="99"/>
    <w:semiHidden/>
    <w:unhideWhenUsed/>
    <w:rsid w:val="0032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91E"/>
    <w:rPr>
      <w:b/>
      <w:bCs/>
    </w:rPr>
  </w:style>
  <w:style w:type="paragraph" w:styleId="a5">
    <w:name w:val="List Paragraph"/>
    <w:basedOn w:val="a"/>
    <w:uiPriority w:val="34"/>
    <w:qFormat/>
    <w:rsid w:val="00986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2022-02-25T13:37:00Z</dcterms:created>
  <dcterms:modified xsi:type="dcterms:W3CDTF">2022-02-25T15:09:00Z</dcterms:modified>
</cp:coreProperties>
</file>