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16" w:rsidRPr="00DC6B8A" w:rsidRDefault="00493216" w:rsidP="00493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«Любовь к Родине или духовно-нравственное</w:t>
      </w:r>
      <w:r w:rsidRPr="005457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воспитание детей дошкольного возраста</w:t>
      </w:r>
      <w:r w:rsidRPr="00DC6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3216" w:rsidRPr="00DC6B8A" w:rsidRDefault="00493216" w:rsidP="004932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6B8A">
        <w:rPr>
          <w:rFonts w:ascii="Times New Roman" w:hAnsi="Times New Roman" w:cs="Times New Roman"/>
          <w:i/>
          <w:sz w:val="28"/>
          <w:szCs w:val="28"/>
        </w:rPr>
        <w:t xml:space="preserve">Подготовила: Каримова </w:t>
      </w:r>
      <w:proofErr w:type="spellStart"/>
      <w:r w:rsidRPr="00DC6B8A">
        <w:rPr>
          <w:rFonts w:ascii="Times New Roman" w:hAnsi="Times New Roman" w:cs="Times New Roman"/>
          <w:i/>
          <w:sz w:val="28"/>
          <w:szCs w:val="28"/>
        </w:rPr>
        <w:t>Танзиля</w:t>
      </w:r>
      <w:proofErr w:type="spellEnd"/>
      <w:r w:rsidRPr="00DC6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B8A">
        <w:rPr>
          <w:rFonts w:ascii="Times New Roman" w:hAnsi="Times New Roman" w:cs="Times New Roman"/>
          <w:i/>
          <w:sz w:val="28"/>
          <w:szCs w:val="28"/>
        </w:rPr>
        <w:t>Наилевна</w:t>
      </w:r>
      <w:proofErr w:type="spellEnd"/>
      <w:r w:rsidRPr="00DC6B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93216" w:rsidRPr="005457F9" w:rsidRDefault="00493216" w:rsidP="004932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6B8A">
        <w:rPr>
          <w:rFonts w:ascii="Times New Roman" w:hAnsi="Times New Roman" w:cs="Times New Roman"/>
          <w:i/>
          <w:sz w:val="28"/>
          <w:szCs w:val="28"/>
        </w:rPr>
        <w:t>воспитатель высшей квалификационной категории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начинается с любви к той земле, на которой родился и живешь. Но просто любить родную землю недостаточно, необходимо знать историю, культуру, достопримечательности, заповедные уголки, то чем славится родной край, знаменитых земляков. У ребенка должно появиться чувство национальной гордости за свою малую родину. Поэтому нашей главной целью является воспитание гражданина любящего и знающего свой край и все, что с ним связанно. Для достижения этой цели перед нами ставится ряд задач: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 у ребенка нужно воспитывать любовь к тому месту, где он родился и живет; развивать умение видеть и понимать красоту природы, желание больше узнать об истории родного края; формировать стремление оказывать посильную помощь людям, живущим рядом.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родным краем, его достопримечательностями, ребёнок учится осознавать себя живущим в определённых этнокультурных условиях и в то же время приобщается к богатствам национальной и мировой культуры.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любви к тому, что окружает ребёнка с детства - детский сад, своя улица, свой городок, к тому, что знакомо и понятно - с любви к его малой Родине.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знаменитых педагогических трудах еще В.А. Сухомлинский говорил о том, что детство это каждодневное открытие мира и поэтому воспитание должно быть построено так, чтобы в этом было познание человека и Родины, величия, красоты и глубины окружающего. Основополагающим этапом при данной работе необходимо считать накопление социального опыта дошкольниками о жизни в своем крае, </w:t>
      </w: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поведенческих норм и правил, знакомство с культурой. В первую очередь любовь к Родине начинается с любви к малой родине</w:t>
      </w:r>
    </w:p>
    <w:p w:rsidR="00493216" w:rsidRPr="00271259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:rsidR="00493216" w:rsidRPr="00DC6B8A" w:rsidRDefault="00493216" w:rsidP="0049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A">
        <w:rPr>
          <w:rFonts w:ascii="Times New Roman" w:hAnsi="Times New Roman" w:cs="Times New Roman"/>
          <w:sz w:val="28"/>
          <w:szCs w:val="28"/>
        </w:rPr>
        <w:t>Дети  мало знают произведений устного народного творчества народов ханты и манси и о том, как живут они на территории Югры, подвижных игр народов Севера.</w:t>
      </w:r>
    </w:p>
    <w:p w:rsidR="00493216" w:rsidRPr="00DC6B8A" w:rsidRDefault="00493216" w:rsidP="0049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A">
        <w:rPr>
          <w:rFonts w:ascii="Times New Roman" w:hAnsi="Times New Roman" w:cs="Times New Roman"/>
          <w:sz w:val="28"/>
          <w:szCs w:val="28"/>
        </w:rPr>
        <w:t xml:space="preserve">Югорская земля - это край, удивляющий своей красотой, щедростью и величием. Богатая история Югры, сам дух этой земли, поистине философский и мудрый, располагают к неторопливому повествованию, размышлению о прошлом, настоящем и будущем. </w:t>
      </w:r>
    </w:p>
    <w:p w:rsidR="00493216" w:rsidRPr="00DC6B8A" w:rsidRDefault="00493216" w:rsidP="0049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A">
        <w:rPr>
          <w:rFonts w:ascii="Times New Roman" w:hAnsi="Times New Roman" w:cs="Times New Roman"/>
          <w:sz w:val="28"/>
          <w:szCs w:val="28"/>
        </w:rPr>
        <w:t xml:space="preserve">Мы обязаны сохранить для потомков это бесценное наследство, сделать его основой новейшей истории края, который мы с гордостью называем своей родиной. В последние годы мы часто стали сталкиваться с тем, что в обществе появилась устойчивая тенденция к утрате общечеловеческих ценностей и к широкому распространению равнодушия, неуважительного отношения к государству, Родине.  </w:t>
      </w:r>
    </w:p>
    <w:p w:rsidR="00493216" w:rsidRPr="00DC6B8A" w:rsidRDefault="00493216" w:rsidP="0049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A">
        <w:rPr>
          <w:rFonts w:ascii="Times New Roman" w:hAnsi="Times New Roman" w:cs="Times New Roman"/>
          <w:sz w:val="28"/>
          <w:szCs w:val="28"/>
        </w:rPr>
        <w:t>Стало актуальным формировать патриотические чувства с самого раннего детства. Чувство Родины начинается с восхищения тем, что видит перед собой ребенок, чему он изумляется и что вызывает отклик в его душе</w:t>
      </w:r>
      <w:proofErr w:type="gramStart"/>
      <w:r w:rsidRPr="00DC6B8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C6B8A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сердце, они играют огромную роль в становлении личности патриота своей Родины.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задачей при воспитании этих чувств является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глубинной привязанности у детей к своему народу, культуре.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 патриотизма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сегодняшний день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уделяется большое внимание,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составляет одну из главных целей образования.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Далеко не секрет, что сегодня многие молодые люди не имеют четкой жизненной ориентации. Живут, не задумываясь о нравственных и моральных принципах.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Прививание патриотизма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страны определяет ее гражданская общность. Воспитывать будущего патриота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начинать с воспитания любви к своему Отечеству с дошкольного возраста.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Уже, начиная с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лет в детском саду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закладываются основные моральные ценности, которые призваны воспитать небезразличное поколение к историческому прошлому своего народа.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ребят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заниматься педагоги, которые сами </w:t>
      </w:r>
      <w:r w:rsidRPr="0054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любят свой край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знают его историю, культуру. Программа патриотического воспитания детей </w:t>
      </w:r>
      <w:r w:rsidR="00B833F4" w:rsidRPr="00DC6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по федеральному государственному образовательному стандарту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ознакомление с природными просторами родной земли, героическими личностями. Также основы воспитания личности закладываются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семье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833F4" w:rsidRPr="00DC6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федеральному государственному образовательному стандарту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ставятся задачи, основанные на воспитании осознанного желания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свою жизнь в будущем на основе семейных ценностей, любви к малой родине.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Поощряться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семье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 уважительное отношение к старшим, близким.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иметь направленности:</w:t>
      </w:r>
    </w:p>
    <w:p w:rsidR="00493216" w:rsidRPr="005457F9" w:rsidRDefault="00493216" w:rsidP="004932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Духовно-нравственную</w:t>
      </w:r>
      <w:proofErr w:type="gram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(посещение музеев, создание тематических папок при помощи родителей).</w:t>
      </w:r>
    </w:p>
    <w:p w:rsidR="00493216" w:rsidRPr="005457F9" w:rsidRDefault="00493216" w:rsidP="004932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Культурно-образовательную</w:t>
      </w:r>
      <w:proofErr w:type="gram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(беседы, концерты, встречи с интересными людьми).</w:t>
      </w:r>
    </w:p>
    <w:p w:rsidR="00493216" w:rsidRPr="005457F9" w:rsidRDefault="00493216" w:rsidP="004932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Трудовую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(посильная работу по благоустройству, тимуровская помощь) направленность.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следует уделять внимание гражданско-правовой (знакомство с элементами государственной символики, конституции), спортивно-патриотической (подвижные игры, спортивные состязания) работе. Воспитанники младшего возраста уже осознают себя полноценными членами круга родственников, погружаются в мир семейных традиций. Этим закладываются основы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 воспитания детей в семье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краеведческой информации об истории, памятных местах малой родины происходит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детском саду, и в школе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родителей приоритетным заданием является привить нравственность малышам. Малыши дошкольного возраста </w:t>
      </w:r>
      <w:proofErr w:type="gramStart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эмоционально-образно</w:t>
      </w:r>
      <w:proofErr w:type="gram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окружающий мир, что позволяет заложить основы нравственно-патриотических ценностей.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стержнем в воспитании всесторонне развитой личности есть нравственность.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основы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призваны сформировать гуманное отношение, трудолюбие, патриотизм, коллективизм.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нормы должны проявляться в разнообразных сферах жизнедеятельности ребят: в семье, общении со сверстниками. Иногда такое воздействие не адекватно нормам морали.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целенаправленно воспитание нравственных качеств осуществляется в детском коллективе. Большая роль принадлежит воспитателям, которые подготавливая ребят к школе, стараются привить им качества любви к Родине, скромность и честность, сочетая в себе любовь к людям, проявления чуткости.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Детишкам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школьного возраста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свойственна любознательность и способность </w:t>
      </w:r>
      <w:proofErr w:type="gramStart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впитывать</w:t>
      </w:r>
      <w:proofErr w:type="gram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себя, полученную информацию.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 воспитателями ставится задача пробуждение у ребят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живого познавательного интереса, любознательности к истории, традициям Отечества.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задаче должна быть подчинена вся воспитательная работа </w:t>
      </w:r>
      <w:r w:rsidR="00DC6B8A" w:rsidRPr="00DC6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ДОО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качества можно развить посредством литературных произведений и музыкальных композиций. Их воздействие формирует эмоциональную окраску познаваемых моральных явлений.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способов воспитания нравственности выступает природа.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влияние позволяет воспитать у деток младшего дошкольного возраста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моральные чувства.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выражаются в потребности оказывать помощь окружающим людям, формируют у малышей уверенность в собственных силах. Таким образом, закладывают основы патриотизма.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действенных способов развития нравственности является активная деятельность. Привить мораль можно посредством игры и через трудовую деятельность. Все эти компоненты способствуют формированию практики нравственного поведения. Значительная роль в этом аспекте принадлежит общению. С его помощью корректируются представления о морали, воспитываются чувства у малышей.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действенным средством воспитания является окружение, в котором происходит развитие ребенка.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должны наполнить ее доброжелательностью, любовью.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важно, так как ее воздействие влияет на формирование нравственных качеств.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</w:t>
      </w:r>
      <w:proofErr w:type="gramStart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д</w:t>
      </w:r>
      <w:proofErr w:type="gram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ошкольном возрасте представляет собой достаточно трудоемкий, продолжительный процесс.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становлении личности большую роль играет любовь к родным, детскому садику, к родному краю, своей стране.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нравственности во многом зависит от влияния близких людей, воспитателей, какими впечатлениями будет обогащена детская душа.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отказаться от авторитарного воспитания. Обучение и воспитание должны носить развивающий характер, способствовать формированию познавательных интересов и способностей.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 к Родине начинается с малого, когда прививается уважительное отношение к матери, окружающим людям.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учить находить вокруг себя то, что достойно восхищения (родной дом, 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улица, окружающая природа). Этому будут способствовать различные выставки и конкурсы, такие как: “Чудеса на грядке”, “Золотые руки мамы”, “Цветочные фантазии”, “В гостях у </w:t>
      </w:r>
      <w:proofErr w:type="spellStart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</w:t>
      </w:r>
      <w:proofErr w:type="spellEnd"/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фотовыставок людей разных профессий знакомит ребят с разнообразными гранями человеческой жизни, раскрывают многогранность ее проявлений. Необходимо уделять внимание историческому прошлому родного края, его культуре и традициям. Участие в народных праздниках (Пасха, Масленица и др.) приобщают ребят к народным обычаям.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памятных дат, связанных с Великой Отечественной войной, можно организовать встречи с ветеранами, воинами – афганцами, конкурсы чтецов стихотворений на военную тематику. Можно организовать работу по участию дошкольников в таких проектах, как “Под счастливою звездой мы живем в краю родном”, “День Победы”, “Быть гражданином родной страны” и другие.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патриотические уроки у ребенка связаны с семьей,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обусловлено передачей мамой и папой своего жизненного восприятия.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зажигается первая искорка огромной любви и заботы о природе, верности своему краю.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Семейные праздники призваны рождать светлые, теплые чувства.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патриотизма родными в обычной жизни имеет большое значение.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совместное просматривание семейного альбома фотографий, рассказы бабушек и дедушек о своей жизни, их воспоминания.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надо дать детям понять необходимость постоянного стремления жить лучше, а значит чему-то учиться, овладевать новыми знаниями, навыками.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гасить у ребят проявления благородных чувств, отвергая их помощь, принуждая молчать, когда следует говорить о несправедливости.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семейного воспитания приводят к различным порокам,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у некоторых представителей молодежи не 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сформировано святое отношение к матери, семье, родине. Главным становятся деньги, удовлетворение личных потребностей.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3216" w:rsidRPr="005457F9" w:rsidRDefault="00493216" w:rsidP="00493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родительского примера в воспитании патриотов своей страны значительна. Ребята умеют слушать и запоминать, а родительские воспоминания о прошлом оставят в их сердцах глубокий след. Все, что характерно настоящей семье — </w:t>
      </w:r>
      <w:r w:rsidRPr="005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святое отношение к духовным и культурным ценностям, должно быть передано в наследство.</w:t>
      </w:r>
      <w:r w:rsidRPr="005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дальнейшем дошкольные учреждения, школа отшлифуют качества, которые необходимы гражданину-патриоту.</w:t>
      </w:r>
    </w:p>
    <w:p w:rsidR="00DC6B8A" w:rsidRPr="00DC6B8A" w:rsidRDefault="00493216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и представлений о родном крае – это сложный педагогический процесс, предполагающий совместную деятельность педагога и детей, использование разнообразных методов педагогического воздействия на ребенка. Педагогический процесс дошкольной образовательной организации вбирает в себя большое количество форм, методов и приемов работы. Дошкольное детство является благодатным периодом для приобретения знаний о родном крае и воспитания чувства патриотизма, поскольку дети данного возраста имеют высокую восприимчивость и легко обучаемы. В связи с этим, очень важно, чтобы ребенка в раннем детстве окружали люди, которые были бы для</w:t>
      </w:r>
      <w:r w:rsidR="00DC6B8A"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примером для подражания.</w:t>
      </w:r>
    </w:p>
    <w:p w:rsidR="00493216" w:rsidRPr="00271259" w:rsidRDefault="00DC6B8A" w:rsidP="0049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</w:t>
      </w:r>
      <w:r w:rsidR="00493216" w:rsidRPr="002712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216" w:rsidRPr="00DC6B8A" w:rsidRDefault="00493216" w:rsidP="00DC6B8A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Аронов А. Воспитываем патриотизм // Дошкольное воспитание. – 1988. – №2. – С. 10-13.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Буровичок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Лебедева, О. / Екатеринбург: Средне-Уральское книжное издательство, 2008. – 87с. 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Буровичок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Раскраска./ Лебедева, О. / Екатеринбург: ОАО «ИПП «Уральский рабочий», 2008. – 20с. 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народов Севера / Составитель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В.В.Винокурова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Ю.А.Сем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Л., Просвещение, 1991.  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Югория</w:t>
      </w:r>
      <w:proofErr w:type="spell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Энциклопедия Ханты - Мансийского автономного округа. В 3 – х т. – </w:t>
      </w:r>
      <w:proofErr w:type="gram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proofErr w:type="spellEnd"/>
      <w:proofErr w:type="gram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2000 г. 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 родной: Азбука краеведения. - Екатеринбург: 2001 г. </w:t>
      </w:r>
    </w:p>
    <w:p w:rsidR="00DC6B8A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Югра: региональный журнал, 2003 – 2013 г.</w:t>
      </w:r>
    </w:p>
    <w:p w:rsidR="009F26E3" w:rsidRPr="00DC6B8A" w:rsidRDefault="00DC6B8A" w:rsidP="00DC6B8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этического самосознания у дошкольников на основе традиций Севера. – </w:t>
      </w:r>
      <w:proofErr w:type="gram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 – </w:t>
      </w:r>
      <w:proofErr w:type="spellStart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proofErr w:type="spellEnd"/>
      <w:proofErr w:type="gramEnd"/>
      <w:r w:rsidRPr="00DC6B8A">
        <w:rPr>
          <w:rFonts w:ascii="Times New Roman" w:eastAsia="Times New Roman" w:hAnsi="Times New Roman" w:cs="Times New Roman"/>
          <w:sz w:val="28"/>
          <w:szCs w:val="28"/>
          <w:lang w:eastAsia="ru-RU"/>
        </w:rPr>
        <w:t>: 2002 г.</w:t>
      </w:r>
    </w:p>
    <w:sectPr w:rsidR="009F26E3" w:rsidRPr="00DC6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10" w:rsidRDefault="00203810" w:rsidP="00493216">
      <w:pPr>
        <w:spacing w:after="0" w:line="240" w:lineRule="auto"/>
      </w:pPr>
      <w:r>
        <w:separator/>
      </w:r>
    </w:p>
  </w:endnote>
  <w:endnote w:type="continuationSeparator" w:id="0">
    <w:p w:rsidR="00203810" w:rsidRDefault="00203810" w:rsidP="004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670676"/>
      <w:docPartObj>
        <w:docPartGallery w:val="Page Numbers (Bottom of Page)"/>
        <w:docPartUnique/>
      </w:docPartObj>
    </w:sdtPr>
    <w:sdtContent>
      <w:p w:rsidR="00493216" w:rsidRDefault="004932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8A">
          <w:rPr>
            <w:noProof/>
          </w:rPr>
          <w:t>8</w:t>
        </w:r>
        <w:r>
          <w:fldChar w:fldCharType="end"/>
        </w:r>
      </w:p>
    </w:sdtContent>
  </w:sdt>
  <w:p w:rsidR="00493216" w:rsidRDefault="00493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10" w:rsidRDefault="00203810" w:rsidP="00493216">
      <w:pPr>
        <w:spacing w:after="0" w:line="240" w:lineRule="auto"/>
      </w:pPr>
      <w:r>
        <w:separator/>
      </w:r>
    </w:p>
  </w:footnote>
  <w:footnote w:type="continuationSeparator" w:id="0">
    <w:p w:rsidR="00203810" w:rsidRDefault="00203810" w:rsidP="0049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5A6"/>
    <w:multiLevelType w:val="multilevel"/>
    <w:tmpl w:val="54E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C7D57"/>
    <w:multiLevelType w:val="multilevel"/>
    <w:tmpl w:val="9AE8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1B6E"/>
    <w:multiLevelType w:val="hybridMultilevel"/>
    <w:tmpl w:val="203A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485"/>
    <w:multiLevelType w:val="hybridMultilevel"/>
    <w:tmpl w:val="B324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16"/>
    <w:rsid w:val="00203810"/>
    <w:rsid w:val="00493216"/>
    <w:rsid w:val="009F26E3"/>
    <w:rsid w:val="00B833F4"/>
    <w:rsid w:val="00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16"/>
  </w:style>
  <w:style w:type="paragraph" w:styleId="a5">
    <w:name w:val="footer"/>
    <w:basedOn w:val="a"/>
    <w:link w:val="a6"/>
    <w:uiPriority w:val="99"/>
    <w:unhideWhenUsed/>
    <w:rsid w:val="0049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216"/>
  </w:style>
  <w:style w:type="paragraph" w:styleId="a7">
    <w:name w:val="List Paragraph"/>
    <w:basedOn w:val="a"/>
    <w:uiPriority w:val="34"/>
    <w:qFormat/>
    <w:rsid w:val="00DC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16"/>
  </w:style>
  <w:style w:type="paragraph" w:styleId="a5">
    <w:name w:val="footer"/>
    <w:basedOn w:val="a"/>
    <w:link w:val="a6"/>
    <w:uiPriority w:val="99"/>
    <w:unhideWhenUsed/>
    <w:rsid w:val="0049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216"/>
  </w:style>
  <w:style w:type="paragraph" w:styleId="a7">
    <w:name w:val="List Paragraph"/>
    <w:basedOn w:val="a"/>
    <w:uiPriority w:val="34"/>
    <w:qFormat/>
    <w:rsid w:val="00DC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2022-01-23T15:45:00Z</dcterms:created>
  <dcterms:modified xsi:type="dcterms:W3CDTF">2022-01-23T16:49:00Z</dcterms:modified>
</cp:coreProperties>
</file>