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40662E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Доклад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textAlignment w:val="baseline"/>
        <w:rPr>
          <w:rFonts w:ascii="inherit" w:eastAsia="Times New Roman" w:hAnsi="inherit" w:cs="Courier New"/>
          <w:b/>
          <w:spacing w:val="-5"/>
          <w:sz w:val="32"/>
          <w:szCs w:val="32"/>
          <w:lang w:eastAsia="ru-RU"/>
        </w:rPr>
      </w:pPr>
      <w:r w:rsidRPr="0040662E">
        <w:rPr>
          <w:rFonts w:ascii="inherit" w:eastAsia="Times New Roman" w:hAnsi="inherit" w:cs="Times New Roman"/>
          <w:b/>
          <w:bCs/>
          <w:color w:val="222222"/>
          <w:spacing w:val="-5"/>
          <w:sz w:val="32"/>
          <w:szCs w:val="32"/>
          <w:lang w:eastAsia="ru-RU"/>
        </w:rPr>
        <w:t>Тема:</w:t>
      </w:r>
      <w:r w:rsidRPr="0040662E">
        <w:rPr>
          <w:rFonts w:ascii="inherit" w:eastAsia="Times New Roman" w:hAnsi="inherit" w:cs="Times New Roman"/>
          <w:b/>
          <w:spacing w:val="-5"/>
          <w:sz w:val="32"/>
          <w:szCs w:val="32"/>
          <w:lang w:eastAsia="ru-RU"/>
        </w:rPr>
        <w:t xml:space="preserve"> «Роль музыкального руководителя в формировании ценностных ориентиров и патриотических чувств у детей дошкольного возраста»</w:t>
      </w:r>
    </w:p>
    <w:p w:rsid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>Докладчик: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музыкальный руководитель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>Аудитория: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международная конференция «Роль педагога в формировании личности ребёнка»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Уважаемые коллеги!</w:t>
      </w:r>
      <w:r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Сегодня я, как музыкальный руководитель, хочу поделиться размышлениями о значении музыкального воспитания в формировании у детей дошкольного возраста ценностных ориентиров и патриотических чувств. Эта тема особенно актуальна в свете реализации Федеральной образовательной программы д</w:t>
      </w:r>
      <w:r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ошкольного образования (ФОП </w:t>
      </w:r>
      <w:proofErr w:type="gramStart"/>
      <w:r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ДО</w:t>
      </w:r>
      <w:proofErr w:type="gramEnd"/>
      <w:r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), так как </w:t>
      </w:r>
      <w:proofErr w:type="gramStart"/>
      <w:r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она</w:t>
      </w:r>
      <w:proofErr w:type="gramEnd"/>
      <w:r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сместила акценты воспитания на традиции народов России, 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семейные</w:t>
      </w:r>
      <w:r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ценности и патриотическое воспитание, прививающее с 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младенческого</w:t>
      </w:r>
      <w:r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возраста детям любовь к родному краю, к родине как своему дому. В этой связи мы должны 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давать музыкальный материал, связывающий прошлые и настоящие поколения людей и направлять внимание воспитанников в музыке на необходимые ценностные ориентиры.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40662E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1. Нормативно-правовые основы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В соответствии с ФГОС ДО, одной из ключевых задач является приобщение детей к </w:t>
      </w:r>
      <w:proofErr w:type="spellStart"/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социокультурным</w:t>
      </w:r>
      <w:proofErr w:type="spellEnd"/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нормам, традициям семьи, общества и государства, а также формирование основ гражданственности и патриотизма. Федеральная образовательная программа </w:t>
      </w:r>
      <w:proofErr w:type="gramStart"/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ДО</w:t>
      </w:r>
      <w:proofErr w:type="gramEnd"/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конкретизирует </w:t>
      </w:r>
      <w:proofErr w:type="gramStart"/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эти</w:t>
      </w:r>
      <w:proofErr w:type="gramEnd"/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задачи, подчёркивая важность воспитания любви к Родине, уважения к её истории и культуре, формирования у детей чувства принадлежности к своему народу.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Музыкальное воспитание занимает особое место в этом процессе. Музыка — это универсальный язык эмоций, способный без слов передать чувство гордости, сопричастности, любви к родной земле.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40662E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2. Специфика работы музыкального руководителя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Музыкальный руководитель — это не просто организатор музыкальных занятий. Это педагог, который через музыку формирует у ребёнка целостное восприятие мира, его нравственные и эстетические ценности. В рамках ФОП </w:t>
      </w:r>
      <w:proofErr w:type="gramStart"/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ДО</w:t>
      </w:r>
      <w:proofErr w:type="gramEnd"/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и ФГОС ДО мы строим свою работу на принципах:</w:t>
      </w:r>
    </w:p>
    <w:p w:rsidR="0040662E" w:rsidRPr="0040662E" w:rsidRDefault="0040662E" w:rsidP="0040662E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>интеграции образовательных областей (музыка, речь, окружающий мир, художественное творчество);</w:t>
      </w:r>
    </w:p>
    <w:p w:rsidR="0040662E" w:rsidRPr="0040662E" w:rsidRDefault="0040662E" w:rsidP="0040662E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>личностно-ориентированного подхода;</w:t>
      </w:r>
    </w:p>
    <w:p w:rsidR="0040662E" w:rsidRPr="0040662E" w:rsidRDefault="0040662E" w:rsidP="0040662E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>создания развивающей предметно-пространственной среды;</w:t>
      </w:r>
    </w:p>
    <w:p w:rsidR="0040662E" w:rsidRPr="0040662E" w:rsidRDefault="0040662E" w:rsidP="0040662E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>взаимодействия с семьёй.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40662E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3. Механизмы формирования патриотических чувств через музыку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Как именно музыкальный руководитель решает эти задачи?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>Приобщение к культурному наследию</w:t>
      </w:r>
      <w:r w:rsidR="002F47FE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. 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Мы знакомим детей с народной музыкой: колыбельными, </w:t>
      </w:r>
      <w:proofErr w:type="spellStart"/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потешками</w:t>
      </w:r>
      <w:proofErr w:type="spellEnd"/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, хороводами, плясовыми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и в рамках основной рабочей программы, и в рамках программы дополнительного музыкального образования </w:t>
      </w:r>
      <w:r w:rsidR="002F47FE">
        <w:rPr>
          <w:rFonts w:ascii="inherit" w:eastAsia="Times New Roman" w:hAnsi="inherit" w:cs="Times New Roman" w:hint="eastAsia"/>
          <w:spacing w:val="-5"/>
          <w:sz w:val="24"/>
          <w:szCs w:val="24"/>
          <w:lang w:eastAsia="ru-RU"/>
        </w:rPr>
        <w:t>«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Звонкий Ручеек</w:t>
      </w:r>
      <w:r w:rsidR="002F47FE">
        <w:rPr>
          <w:rFonts w:ascii="inherit" w:eastAsia="Times New Roman" w:hAnsi="inherit" w:cs="Times New Roman" w:hint="eastAsia"/>
          <w:spacing w:val="-5"/>
          <w:sz w:val="24"/>
          <w:szCs w:val="24"/>
          <w:lang w:eastAsia="ru-RU"/>
        </w:rPr>
        <w:t>»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, а так же с помощью ежегодных народных развлечений, приуроченных к народным праздникам.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Через эти жанры ребёнок впитывает мелодику родного языка, ритмы народной жизни. Мы включаем в репертуар произведения великих русских композиторов (П.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И. Чайковский, 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Н. А. Римский-Корсаков, 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С.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В. Рахманинов, М.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И. Глинка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, Д. И. </w:t>
      </w:r>
      <w:proofErr w:type="spellStart"/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Кабалевский</w:t>
      </w:r>
      <w:proofErr w:type="spellEnd"/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, Г.Струве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), которые воспевают красоту родной природы и героизм народа.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>Формирование эмоционального отклика</w:t>
      </w:r>
      <w:r w:rsidR="002F47FE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. 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Музыка позволяет ребёнку пережить чувства гордости за свою страну, сопереживания героям, радости от совместных праздников. На музыкальных занятиях мы не 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lastRenderedPageBreak/>
        <w:t xml:space="preserve">просто слушаем «Катюшу» или «День Победы», </w:t>
      </w:r>
      <w:r w:rsidR="002F47F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мы их поём, мы под них маршируем, иногда танцуем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и обсуждаем их содержание, связываем с историческими событиями, используя наглядность (иллюстрации, видеофрагменты).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>Развитие коллективизма и социальной ответственности</w:t>
      </w:r>
      <w:r w:rsidR="002F47FE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. 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Хоровое пение, музыкальные игры, танцы — это формы деятельности, требующие умения слушать друг друга, действовать согласованно. Ребёнок учится быть частью коллектива, что является основой для формирования гражданской ответственности в будущем.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>Интеграция с другими видами деятельности</w:t>
      </w:r>
      <w:r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. 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Мы активно используем интеграцию: после прослушивания песни о Родине дети рисуют родные пейзажи, лепят героев былин, инсценируют музыкальные сказки. Это позволяет закрепить полученные знания и чувства на разных уровнях восприятия.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40662E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4. Практические примеры из опыта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В своей работе я использую следующие технологии:</w:t>
      </w:r>
    </w:p>
    <w:p w:rsidR="0040662E" w:rsidRPr="0040662E" w:rsidRDefault="0040662E" w:rsidP="0040662E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Проектная деятельность: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например,</w:t>
      </w: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 наш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 xml:space="preserve"> </w:t>
      </w:r>
      <w:r w:rsidR="002F47FE">
        <w:rPr>
          <w:rFonts w:ascii="inherit" w:eastAsia="Times New Roman" w:hAnsi="inherit" w:cs="Courier New"/>
          <w:spacing w:val="-5"/>
          <w:sz w:val="24"/>
          <w:lang w:eastAsia="ru-RU"/>
        </w:rPr>
        <w:t xml:space="preserve">ежегодный локальный 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>проект «</w:t>
      </w:r>
      <w:r>
        <w:rPr>
          <w:rFonts w:ascii="inherit" w:eastAsia="Times New Roman" w:hAnsi="inherit" w:cs="Courier New"/>
          <w:spacing w:val="-5"/>
          <w:sz w:val="24"/>
          <w:lang w:eastAsia="ru-RU"/>
        </w:rPr>
        <w:t>Народное слово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 xml:space="preserve">», где дети </w:t>
      </w: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поют частушки и </w:t>
      </w:r>
      <w:proofErr w:type="spellStart"/>
      <w:r>
        <w:rPr>
          <w:rFonts w:ascii="inherit" w:eastAsia="Times New Roman" w:hAnsi="inherit" w:cs="Courier New"/>
          <w:spacing w:val="-5"/>
          <w:sz w:val="24"/>
          <w:lang w:eastAsia="ru-RU"/>
        </w:rPr>
        <w:t>потешки</w:t>
      </w:r>
      <w:proofErr w:type="spellEnd"/>
      <w:r>
        <w:rPr>
          <w:rFonts w:ascii="inherit" w:eastAsia="Times New Roman" w:hAnsi="inherit" w:cs="Courier New"/>
          <w:spacing w:val="-5"/>
          <w:sz w:val="24"/>
          <w:lang w:eastAsia="ru-RU"/>
        </w:rPr>
        <w:t>, читают скороговорки и другие народные вирши</w:t>
      </w:r>
      <w:r w:rsidR="002F47FE">
        <w:rPr>
          <w:rFonts w:ascii="inherit" w:eastAsia="Times New Roman" w:hAnsi="inherit" w:cs="Courier New"/>
          <w:spacing w:val="-5"/>
          <w:sz w:val="24"/>
          <w:lang w:eastAsia="ru-RU"/>
        </w:rPr>
        <w:t>, получая дипломы за лучшие выступления</w:t>
      </w: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. </w:t>
      </w:r>
    </w:p>
    <w:p w:rsidR="0040662E" w:rsidRPr="0040662E" w:rsidRDefault="0040662E" w:rsidP="0040662E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Музыкально-дидактические игры: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направленные на развитие </w:t>
      </w:r>
      <w:proofErr w:type="spellStart"/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>звуковысотного</w:t>
      </w:r>
      <w:proofErr w:type="spellEnd"/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 xml:space="preserve"> слуха и ритма на материале народных мелодий.</w:t>
      </w:r>
    </w:p>
    <w:p w:rsidR="0040662E" w:rsidRPr="0040662E" w:rsidRDefault="0040662E" w:rsidP="0040662E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Участие в патриотических акциях: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подготовка </w:t>
      </w:r>
      <w:r w:rsidR="002F47FE">
        <w:rPr>
          <w:rFonts w:ascii="inherit" w:eastAsia="Times New Roman" w:hAnsi="inherit" w:cs="Courier New"/>
          <w:spacing w:val="-5"/>
          <w:sz w:val="24"/>
          <w:lang w:eastAsia="ru-RU"/>
        </w:rPr>
        <w:t>и участие в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праздновани</w:t>
      </w:r>
      <w:r w:rsidR="002F47FE">
        <w:rPr>
          <w:rFonts w:ascii="inherit" w:eastAsia="Times New Roman" w:hAnsi="inherit" w:cs="Courier New"/>
          <w:spacing w:val="-5"/>
          <w:sz w:val="24"/>
          <w:lang w:eastAsia="ru-RU"/>
        </w:rPr>
        <w:t>ях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 xml:space="preserve"> </w:t>
      </w: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Дня народного Единства в ноябре, народных праздников Колядки, Масленица, Жаворонки, 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>Дня Победы, 9 Мая,</w:t>
      </w: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 День России, День рождения Новосибирска, 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где дети исполняют </w:t>
      </w: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народные и патриотические 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>песни.</w:t>
      </w:r>
      <w:r w:rsidR="002F47FE">
        <w:rPr>
          <w:rFonts w:ascii="inherit" w:eastAsia="Times New Roman" w:hAnsi="inherit" w:cs="Courier New"/>
          <w:spacing w:val="-5"/>
          <w:sz w:val="24"/>
          <w:lang w:eastAsia="ru-RU"/>
        </w:rPr>
        <w:t xml:space="preserve"> Это бывают как районные фестивали, где встречаются ДОУ </w:t>
      </w:r>
      <w:proofErr w:type="spellStart"/>
      <w:r w:rsidR="002F47FE">
        <w:rPr>
          <w:rFonts w:ascii="inherit" w:eastAsia="Times New Roman" w:hAnsi="inherit" w:cs="Courier New"/>
          <w:spacing w:val="-5"/>
          <w:sz w:val="24"/>
          <w:lang w:eastAsia="ru-RU"/>
        </w:rPr>
        <w:t>вего</w:t>
      </w:r>
      <w:proofErr w:type="spellEnd"/>
      <w:r w:rsidR="002F47FE">
        <w:rPr>
          <w:rFonts w:ascii="inherit" w:eastAsia="Times New Roman" w:hAnsi="inherit" w:cs="Courier New"/>
          <w:spacing w:val="-5"/>
          <w:sz w:val="24"/>
          <w:lang w:eastAsia="ru-RU"/>
        </w:rPr>
        <w:t xml:space="preserve"> района (День народного единства), </w:t>
      </w:r>
      <w:r w:rsidR="00C34D32">
        <w:rPr>
          <w:rFonts w:ascii="inherit" w:eastAsia="Times New Roman" w:hAnsi="inherit" w:cs="Courier New"/>
          <w:spacing w:val="-5"/>
          <w:sz w:val="24"/>
          <w:lang w:eastAsia="ru-RU"/>
        </w:rPr>
        <w:t xml:space="preserve">общешкольные выступления наряду </w:t>
      </w:r>
      <w:proofErr w:type="gramStart"/>
      <w:r w:rsidR="00C34D32">
        <w:rPr>
          <w:rFonts w:ascii="inherit" w:eastAsia="Times New Roman" w:hAnsi="inherit" w:cs="Courier New"/>
          <w:spacing w:val="-5"/>
          <w:sz w:val="24"/>
          <w:lang w:eastAsia="ru-RU"/>
        </w:rPr>
        <w:t>со</w:t>
      </w:r>
      <w:proofErr w:type="gramEnd"/>
      <w:r w:rsidR="00C34D32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взрослыми участниками (весенний фестиваль патриотической песни в школе), совместные мероприятия со школьниками и праздники и развлечения на уровне учреждения.</w:t>
      </w:r>
    </w:p>
    <w:p w:rsidR="0040662E" w:rsidRPr="0040662E" w:rsidRDefault="0040662E" w:rsidP="0040662E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Взаимодействие с семьёй: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проведение совместных </w:t>
      </w:r>
      <w:r w:rsidR="00C34D32">
        <w:rPr>
          <w:rFonts w:ascii="inherit" w:eastAsia="Times New Roman" w:hAnsi="inherit" w:cs="Courier New"/>
          <w:spacing w:val="-5"/>
          <w:sz w:val="24"/>
          <w:lang w:eastAsia="ru-RU"/>
        </w:rPr>
        <w:t>литературно-музыкальных гостиных</w:t>
      </w:r>
      <w:r w:rsidRPr="0040662E">
        <w:rPr>
          <w:rFonts w:ascii="inherit" w:eastAsia="Times New Roman" w:hAnsi="inherit" w:cs="Courier New"/>
          <w:spacing w:val="-5"/>
          <w:sz w:val="24"/>
          <w:lang w:eastAsia="ru-RU"/>
        </w:rPr>
        <w:t>.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40662E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5. Заключение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Таким образом, роль музыкального руководителя в формировании ценностных ориентиров и патриотических чувств у дошкольников является ключевой. Мы не просто учим детей петь и танцевать. Мы закладываем в их души семена любви к Родине, уважения к её истории и культуре</w:t>
      </w:r>
      <w:r w:rsidR="00C34D32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посредством художественного слова и музыкальной деятельности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.</w:t>
      </w:r>
    </w:p>
    <w:p w:rsidR="0040662E" w:rsidRPr="0040662E" w:rsidRDefault="0040662E" w:rsidP="0040662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Эта работа требует от нас</w:t>
      </w:r>
      <w:r w:rsidR="00C34D32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профессионализма</w:t>
      </w:r>
      <w:r w:rsidRPr="0040662E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и искренней любви к своему делу. Только так мы сможем воспитать поколение, для которого понятия «Родина», «патриотизм», «долг» будут наполнены глубоким личностным смыслом.</w:t>
      </w:r>
    </w:p>
    <w:p w:rsidR="00244EF8" w:rsidRPr="00C34D32" w:rsidRDefault="0040662E" w:rsidP="00C34D32">
      <w:pPr>
        <w:pStyle w:val="21"/>
        <w:rPr>
          <w:rFonts w:cs="Courier New"/>
          <w:lang w:eastAsia="ru-RU"/>
        </w:rPr>
      </w:pPr>
      <w:r w:rsidRPr="0040662E">
        <w:rPr>
          <w:lang w:eastAsia="ru-RU"/>
        </w:rPr>
        <w:t>Благодарю за внимание!</w:t>
      </w:r>
    </w:p>
    <w:sectPr w:rsidR="00244EF8" w:rsidRPr="00C34D32" w:rsidSect="00406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D77C0"/>
    <w:multiLevelType w:val="multilevel"/>
    <w:tmpl w:val="43F2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B83DD1"/>
    <w:multiLevelType w:val="multilevel"/>
    <w:tmpl w:val="986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62E"/>
    <w:rsid w:val="00044CA4"/>
    <w:rsid w:val="00244EF8"/>
    <w:rsid w:val="002738D9"/>
    <w:rsid w:val="002F47FE"/>
    <w:rsid w:val="0040662E"/>
    <w:rsid w:val="00570A5D"/>
    <w:rsid w:val="008C47D0"/>
    <w:rsid w:val="00AA584F"/>
    <w:rsid w:val="00C3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F8"/>
  </w:style>
  <w:style w:type="paragraph" w:styleId="2">
    <w:name w:val="heading 2"/>
    <w:basedOn w:val="a"/>
    <w:link w:val="20"/>
    <w:uiPriority w:val="9"/>
    <w:qFormat/>
    <w:rsid w:val="00406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6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6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66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06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662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40662E"/>
  </w:style>
  <w:style w:type="paragraph" w:customStyle="1" w:styleId="sc-httwuo">
    <w:name w:val="sc-httwuo"/>
    <w:basedOn w:val="a"/>
    <w:rsid w:val="0040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34D3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34D32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2026-05-15T09:35:00Z</dcterms:created>
  <dcterms:modified xsi:type="dcterms:W3CDTF">2026-05-15T10:00:00Z</dcterms:modified>
</cp:coreProperties>
</file>