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B2F0" w14:textId="4F045947" w:rsidR="00271A15" w:rsidRPr="0081575E" w:rsidRDefault="007B3D9E" w:rsidP="007B3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75E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 детей в ДОУ по ФОП ДО.</w:t>
      </w:r>
    </w:p>
    <w:p w14:paraId="03F6649E" w14:textId="24E9F352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Федеральная образовательная программа дошкольного образования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 874.Состоит из целевого, содержательного и организационного разделов. </w:t>
      </w:r>
    </w:p>
    <w:p w14:paraId="1E7EAF7B" w14:textId="77777777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содержательный раздел Федеральной программы входит федеральная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Традиционные ценности — это нравственные ориентиры, формирующие мировоззрение граждан России, передаваемые от поколения к поколению. Программа позволяет реализовывать одну из основных функций дошкольного образования- воспитание ребенка как гражданина России.</w:t>
      </w:r>
    </w:p>
    <w:p w14:paraId="7D1ED05B" w14:textId="3E2850DA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содержании воспитательной программы ФОП ДО выделяют 7 направлений: </w:t>
      </w:r>
    </w:p>
    <w:p w14:paraId="222C28A0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Духовно-нравственное направление воспитания;</w:t>
      </w:r>
    </w:p>
    <w:p w14:paraId="131F3574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Патриотическое направление воспитания;</w:t>
      </w:r>
    </w:p>
    <w:p w14:paraId="2F5266E1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Социальное направление воспитания;</w:t>
      </w:r>
    </w:p>
    <w:p w14:paraId="07418103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Познавательное направление воспитания;</w:t>
      </w:r>
    </w:p>
    <w:p w14:paraId="76FEF733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Физическое и оздоровительное направление воспитания;</w:t>
      </w:r>
    </w:p>
    <w:p w14:paraId="2E5E58B0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Трудовое направление воспитания;</w:t>
      </w:r>
    </w:p>
    <w:p w14:paraId="747D26D6" w14:textId="77777777" w:rsidR="007B3D9E" w:rsidRPr="007B3D9E" w:rsidRDefault="007B3D9E" w:rsidP="007B3D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Художественно – эстетическое направление воспитания.</w:t>
      </w:r>
    </w:p>
    <w:p w14:paraId="0047C3DA" w14:textId="2BB2A0A6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Основой 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духовно-нравственного воспитания 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культура семьи, общества и образовательного учреждения – той среды, в которой происходит развитие и становление, в которой живет ребенок. Культура – это система ценностей, закрепленная в традициях. </w:t>
      </w:r>
    </w:p>
    <w:p w14:paraId="18D18168" w14:textId="77777777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81575E">
        <w:rPr>
          <w:color w:val="000000"/>
          <w:sz w:val="28"/>
          <w:szCs w:val="28"/>
          <w:bdr w:val="none" w:sz="0" w:space="0" w:color="auto" w:frame="1"/>
        </w:rPr>
        <w:t>Главная </w:t>
      </w:r>
      <w:r w:rsidRPr="0081575E">
        <w:rPr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Pr="0081575E">
        <w:rPr>
          <w:color w:val="000000"/>
          <w:sz w:val="28"/>
          <w:szCs w:val="28"/>
          <w:bdr w:val="none" w:sz="0" w:space="0" w:color="auto" w:frame="1"/>
        </w:rPr>
        <w:t> духовно – нравственного воспитания дошкольников – формирование способности к духовному развитию, нравственному самосовершенствованию, индивидуально –ответственному поведению.</w:t>
      </w:r>
    </w:p>
    <w:p w14:paraId="385E2D87" w14:textId="77777777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81575E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14:paraId="1005571B" w14:textId="77777777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81575E">
        <w:rPr>
          <w:color w:val="000000"/>
          <w:sz w:val="28"/>
          <w:szCs w:val="28"/>
          <w:bdr w:val="none" w:sz="0" w:space="0" w:color="auto" w:frame="1"/>
        </w:rPr>
        <w:t>— приобщать к элементарным общепринятым нормам и правилам взаимоотношения со сверстниками и взрослыми </w:t>
      </w:r>
      <w:r w:rsidRPr="0081575E">
        <w:rPr>
          <w:i/>
          <w:iCs/>
          <w:color w:val="000000"/>
          <w:sz w:val="28"/>
          <w:szCs w:val="28"/>
          <w:bdr w:val="none" w:sz="0" w:space="0" w:color="auto" w:frame="1"/>
        </w:rPr>
        <w:t>(в том числе моральным)</w:t>
      </w:r>
      <w:r w:rsidRPr="0081575E">
        <w:rPr>
          <w:color w:val="000000"/>
          <w:sz w:val="28"/>
          <w:szCs w:val="28"/>
          <w:bdr w:val="none" w:sz="0" w:space="0" w:color="auto" w:frame="1"/>
        </w:rPr>
        <w:t>.</w:t>
      </w:r>
    </w:p>
    <w:p w14:paraId="37EB7017" w14:textId="1BEE5961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1575E">
        <w:rPr>
          <w:color w:val="000000"/>
          <w:sz w:val="28"/>
          <w:szCs w:val="28"/>
          <w:bdr w:val="none" w:sz="0" w:space="0" w:color="auto" w:frame="1"/>
        </w:rPr>
        <w:t>— воспитывать уважение и любовь к своей семье, дому, детскому саду, малой родине, уважительное отношение к государству.</w:t>
      </w:r>
    </w:p>
    <w:p w14:paraId="4CC24029" w14:textId="77777777" w:rsidR="0081575E" w:rsidRPr="0081575E" w:rsidRDefault="0081575E" w:rsidP="008157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</w:rPr>
        <w:t>Деятельность </w:t>
      </w:r>
      <w:r w:rsidRPr="0081575E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</w:t>
      </w:r>
      <w:r w:rsidRPr="0081575E">
        <w:rPr>
          <w:color w:val="111111"/>
          <w:sz w:val="28"/>
          <w:szCs w:val="28"/>
        </w:rPr>
        <w:t> нацелена на становление личности и развитие ребенка. Поэтому результаты </w:t>
      </w:r>
      <w:r w:rsidRPr="0081575E">
        <w:rPr>
          <w:rStyle w:val="a4"/>
          <w:color w:val="111111"/>
          <w:sz w:val="28"/>
          <w:szCs w:val="28"/>
          <w:bdr w:val="none" w:sz="0" w:space="0" w:color="auto" w:frame="1"/>
        </w:rPr>
        <w:t>работы по духовно-нравственному воспитанию</w:t>
      </w:r>
      <w:r w:rsidRPr="0081575E">
        <w:rPr>
          <w:color w:val="111111"/>
          <w:sz w:val="28"/>
          <w:szCs w:val="28"/>
        </w:rPr>
        <w:t xml:space="preserve"> ребенка на этапе завершения дошкольного детства </w:t>
      </w:r>
      <w:r w:rsidRPr="0081575E">
        <w:rPr>
          <w:color w:val="111111"/>
          <w:sz w:val="28"/>
          <w:szCs w:val="28"/>
        </w:rPr>
        <w:lastRenderedPageBreak/>
        <w:t>представлены в виде целевых ориентиров. Это обобщенный </w:t>
      </w:r>
      <w:r w:rsidRPr="0081575E">
        <w:rPr>
          <w:i/>
          <w:iCs/>
          <w:color w:val="111111"/>
          <w:sz w:val="28"/>
          <w:szCs w:val="28"/>
          <w:bdr w:val="none" w:sz="0" w:space="0" w:color="auto" w:frame="1"/>
        </w:rPr>
        <w:t>«портрет»</w:t>
      </w:r>
      <w:r w:rsidRPr="0081575E">
        <w:rPr>
          <w:color w:val="111111"/>
          <w:sz w:val="28"/>
          <w:szCs w:val="28"/>
        </w:rPr>
        <w:t> </w:t>
      </w:r>
      <w:r w:rsidRPr="0081575E">
        <w:rPr>
          <w:color w:val="111111"/>
          <w:sz w:val="28"/>
          <w:szCs w:val="28"/>
          <w:u w:val="single"/>
          <w:bdr w:val="none" w:sz="0" w:space="0" w:color="auto" w:frame="1"/>
        </w:rPr>
        <w:t>ребенка</w:t>
      </w:r>
      <w:r w:rsidRPr="0081575E">
        <w:rPr>
          <w:color w:val="111111"/>
          <w:sz w:val="28"/>
          <w:szCs w:val="28"/>
        </w:rPr>
        <w:t>:</w:t>
      </w:r>
    </w:p>
    <w:p w14:paraId="53243943" w14:textId="77777777" w:rsidR="0081575E" w:rsidRPr="0081575E" w:rsidRDefault="0081575E" w:rsidP="008157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</w:rPr>
        <w:t>- различающего основные проявления добра и зла, принимающего и уважающего традиционные ценности, ценности семьи и общества, правдивого, искреннего, способного к сочувствию и заботе, к нравственному поступку</w:t>
      </w:r>
    </w:p>
    <w:p w14:paraId="2FB5AD69" w14:textId="77777777" w:rsidR="0081575E" w:rsidRPr="0081575E" w:rsidRDefault="0081575E" w:rsidP="008157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</w:rPr>
        <w:t>- способного не оставаться равнодушным к чужому горю, проявлять заботу.</w:t>
      </w:r>
    </w:p>
    <w:p w14:paraId="07CBC040" w14:textId="77777777" w:rsidR="0081575E" w:rsidRPr="0081575E" w:rsidRDefault="0081575E" w:rsidP="008157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575E">
        <w:rPr>
          <w:rStyle w:val="a4"/>
          <w:color w:val="111111"/>
          <w:sz w:val="28"/>
          <w:szCs w:val="28"/>
          <w:bdr w:val="none" w:sz="0" w:space="0" w:color="auto" w:frame="1"/>
        </w:rPr>
        <w:t>Работу по духовно- нравственному воспитанию</w:t>
      </w:r>
      <w:r w:rsidRPr="0081575E">
        <w:rPr>
          <w:color w:val="111111"/>
          <w:sz w:val="28"/>
          <w:szCs w:val="28"/>
        </w:rPr>
        <w:t>, мы начинаем с создания для детей тёплой, уютной атмосферы, чтобы каждый ребёнок был наполнен радостью, улыбкой, добрыми друзьями, весёлыми совместными играми.</w:t>
      </w:r>
    </w:p>
    <w:p w14:paraId="2E9B04E2" w14:textId="77777777" w:rsidR="0081575E" w:rsidRPr="0081575E" w:rsidRDefault="0081575E" w:rsidP="008157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</w:rPr>
        <w:t>Личное приветствие каждого ребенка и родителей. </w:t>
      </w:r>
      <w:r w:rsidRPr="0081575E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81575E">
        <w:rPr>
          <w:color w:val="111111"/>
          <w:sz w:val="28"/>
          <w:szCs w:val="28"/>
        </w:rPr>
        <w:t> встречает родителей и каждого ребенка. Здоровается с ними. Выражает радость по поводу того, что они пришли. Говорит ребенку, что его прихода с нетерпением ждут другие дети.</w:t>
      </w:r>
    </w:p>
    <w:p w14:paraId="21E79816" w14:textId="77777777" w:rsidR="0081575E" w:rsidRPr="0081575E" w:rsidRDefault="0081575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</w:p>
    <w:p w14:paraId="5E37EE8E" w14:textId="77777777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81575E">
        <w:rPr>
          <w:color w:val="000000"/>
          <w:sz w:val="28"/>
          <w:szCs w:val="28"/>
          <w:bdr w:val="none" w:sz="0" w:space="0" w:color="auto" w:frame="1"/>
        </w:rPr>
        <w:t>Основные </w:t>
      </w:r>
      <w:r w:rsidRPr="0081575E">
        <w:rPr>
          <w:b/>
          <w:bCs/>
          <w:color w:val="000000"/>
          <w:sz w:val="28"/>
          <w:szCs w:val="28"/>
          <w:bdr w:val="none" w:sz="0" w:space="0" w:color="auto" w:frame="1"/>
        </w:rPr>
        <w:t>ценности </w:t>
      </w:r>
      <w:r w:rsidRPr="0081575E">
        <w:rPr>
          <w:color w:val="000000"/>
          <w:sz w:val="28"/>
          <w:szCs w:val="28"/>
          <w:bdr w:val="none" w:sz="0" w:space="0" w:color="auto" w:frame="1"/>
        </w:rPr>
        <w:t>духовно- нравственного воспитания: </w:t>
      </w:r>
      <w:r w:rsidRPr="0081575E">
        <w:rPr>
          <w:b/>
          <w:bCs/>
          <w:color w:val="000000"/>
          <w:sz w:val="28"/>
          <w:szCs w:val="28"/>
          <w:bdr w:val="none" w:sz="0" w:space="0" w:color="auto" w:frame="1"/>
        </w:rPr>
        <w:t>жизнь, милосердие, добро.</w:t>
      </w:r>
    </w:p>
    <w:p w14:paraId="5CB241CE" w14:textId="77777777" w:rsidR="007B3D9E" w:rsidRPr="007B3D9E" w:rsidRDefault="007B3D9E" w:rsidP="007B3D9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 духовно- нравственного воспитания в нашем ДОУ:</w:t>
      </w:r>
    </w:p>
    <w:p w14:paraId="3D935AD8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 детского сада в непосредственно организованной 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деятельности знакомят детей с народным фольклором, ставят театрализованные представления, оформляют выставки детского творчества, проводят беседы 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духовно-нравственного содержания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осуществляют проектную деятельность, проводят православные праздники и экскурсии по достопримечательностям родного города.</w:t>
      </w:r>
    </w:p>
    <w:p w14:paraId="5910F698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Важную роль в этом направлении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играет знакомство с родным языком, и поэтому мы в своей работе с детьми стараемся больше читать, заучивать, пересказывать и разбирать произведения устного народного творчества (сказки, пословицы, песенки, поговорки, загадки и т. д.).</w:t>
      </w:r>
    </w:p>
    <w:p w14:paraId="7AD11529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Так же, немало важную роль в духовно- нравственном направлении играют народные праздники, такие как: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Рождество, Покровская ярмарка, Масленица, Пасха и многие другие, в организации которых принимают участие как </w:t>
      </w:r>
      <w:proofErr w:type="gramStart"/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 и родители воспитанников.</w:t>
      </w:r>
    </w:p>
    <w:p w14:paraId="4225ADF8" w14:textId="0595604C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-Мини- муз</w:t>
      </w:r>
      <w:r w:rsidRPr="008157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еи. 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– расширение знаний детей об истории и народных традициях, знакомство с предметами быта старины, воссоздание культурных ценностей русского народа. Образцы вышивки, кружева, тканные ручные изделия, глиняная посуда, самовары, расписные прялки и другие экспонаты открывают особенности русского быта и творчества.</w:t>
      </w:r>
    </w:p>
    <w:p w14:paraId="3A8FE879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каждой группе знакомятся с образцами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русского декоративно-прикладного искусства, такими как Хохломская, Гжельская, Городецкая росписи, Дымковская и </w:t>
      </w:r>
      <w:proofErr w:type="spellStart"/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Филимоновская</w:t>
      </w:r>
      <w:proofErr w:type="spellEnd"/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игрушки, по которым оформлены альбомы с образцами работ</w:t>
      </w:r>
      <w:r w:rsidRPr="007B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DD63A95" w14:textId="77777777" w:rsidR="007B3D9E" w:rsidRPr="007B3D9E" w:rsidRDefault="007B3D9E" w:rsidP="007B3D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D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Волонтерская деятельность и благотворительные акции.</w:t>
      </w:r>
    </w:p>
    <w:p w14:paraId="56ABF6A7" w14:textId="11D764C3" w:rsidR="007B3D9E" w:rsidRPr="0081575E" w:rsidRDefault="007B3D9E" w:rsidP="007B3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5E">
        <w:rPr>
          <w:color w:val="111111"/>
          <w:sz w:val="28"/>
          <w:szCs w:val="28"/>
          <w:u w:val="single"/>
          <w:bdr w:val="none" w:sz="0" w:space="0" w:color="auto" w:frame="1"/>
        </w:rPr>
        <w:t>Предметно-пространственная среда групп</w:t>
      </w:r>
      <w:r w:rsidR="00EC1DC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81575E">
        <w:rPr>
          <w:color w:val="111111"/>
          <w:sz w:val="28"/>
          <w:szCs w:val="28"/>
          <w:u w:val="single"/>
          <w:bdr w:val="none" w:sz="0" w:space="0" w:color="auto" w:frame="1"/>
        </w:rPr>
        <w:t>включает материалы для нравственного развития</w:t>
      </w:r>
      <w:r w:rsidRPr="0081575E">
        <w:rPr>
          <w:color w:val="111111"/>
          <w:sz w:val="28"/>
          <w:szCs w:val="28"/>
        </w:rPr>
        <w:t>: книги на тему дружбы и семьи, большой материал на изучение основ семьи, родного края, страны (сюжетные картинки, альбомы, дидактические игры, куклы, предметы народного быта, народных промыслов; газеты, альбомы с фотографиями детей на тему добрых дел, добрых поступков).</w:t>
      </w:r>
    </w:p>
    <w:p w14:paraId="1473603B" w14:textId="0C171D55" w:rsidR="007B3D9E" w:rsidRPr="0081575E" w:rsidRDefault="007B3D9E">
      <w:pPr>
        <w:rPr>
          <w:rFonts w:ascii="Times New Roman" w:hAnsi="Times New Roman" w:cs="Times New Roman"/>
          <w:sz w:val="28"/>
          <w:szCs w:val="28"/>
        </w:rPr>
      </w:pPr>
    </w:p>
    <w:sectPr w:rsidR="007B3D9E" w:rsidRPr="0081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FF8"/>
    <w:multiLevelType w:val="multilevel"/>
    <w:tmpl w:val="53C05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02B67"/>
    <w:multiLevelType w:val="multilevel"/>
    <w:tmpl w:val="AF587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9E"/>
    <w:rsid w:val="00271A15"/>
    <w:rsid w:val="007B3D9E"/>
    <w:rsid w:val="0081575E"/>
    <w:rsid w:val="0099570A"/>
    <w:rsid w:val="00E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97C0"/>
  <w15:chartTrackingRefBased/>
  <w15:docId w15:val="{EFD1C002-B992-48B9-84D7-1C0887D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Афоничева</dc:creator>
  <cp:keywords/>
  <dc:description/>
  <cp:lastModifiedBy>Юлия Афоничева</cp:lastModifiedBy>
  <cp:revision>2</cp:revision>
  <dcterms:created xsi:type="dcterms:W3CDTF">2025-12-19T10:35:00Z</dcterms:created>
  <dcterms:modified xsi:type="dcterms:W3CDTF">2025-12-19T10:35:00Z</dcterms:modified>
</cp:coreProperties>
</file>