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13" w:rsidRPr="00223913" w:rsidRDefault="00223913" w:rsidP="00223913">
      <w:pPr>
        <w:spacing w:after="0" w:line="360" w:lineRule="auto"/>
        <w:jc w:val="center"/>
        <w:rPr>
          <w:rFonts w:ascii="Times New Roman" w:hAnsi="Times New Roman" w:cs="Times New Roman"/>
          <w:sz w:val="24"/>
          <w:szCs w:val="24"/>
        </w:rPr>
      </w:pPr>
      <w:r w:rsidRPr="00223913">
        <w:rPr>
          <w:rFonts w:ascii="Times New Roman" w:hAnsi="Times New Roman" w:cs="Times New Roman"/>
          <w:sz w:val="24"/>
          <w:szCs w:val="24"/>
        </w:rPr>
        <w:t>МИНИСТЕРСТВО ПРОСВЕЩЕНИЯ РОССИЙСКОЙ ФЕДЕРАЦИИ</w:t>
      </w:r>
    </w:p>
    <w:p w:rsidR="00223913" w:rsidRPr="00223913" w:rsidRDefault="00223913" w:rsidP="00223913">
      <w:pPr>
        <w:spacing w:after="0" w:line="360" w:lineRule="auto"/>
        <w:jc w:val="center"/>
        <w:rPr>
          <w:rFonts w:ascii="Times New Roman" w:hAnsi="Times New Roman" w:cs="Times New Roman"/>
          <w:sz w:val="24"/>
          <w:szCs w:val="24"/>
        </w:rPr>
      </w:pPr>
      <w:r w:rsidRPr="00223913">
        <w:rPr>
          <w:rFonts w:ascii="Times New Roman" w:hAnsi="Times New Roman" w:cs="Times New Roman"/>
          <w:sz w:val="24"/>
          <w:szCs w:val="24"/>
        </w:rPr>
        <w:t>МИНИСТЕРСТВО ОБРАЗОВАНИЯ И НАУКИ</w:t>
      </w:r>
    </w:p>
    <w:p w:rsidR="00223913" w:rsidRPr="00223913" w:rsidRDefault="00223913" w:rsidP="00223913">
      <w:pPr>
        <w:spacing w:after="0" w:line="360" w:lineRule="auto"/>
        <w:jc w:val="center"/>
        <w:rPr>
          <w:rFonts w:ascii="Times New Roman" w:hAnsi="Times New Roman" w:cs="Times New Roman"/>
          <w:sz w:val="24"/>
          <w:szCs w:val="24"/>
        </w:rPr>
      </w:pPr>
      <w:r w:rsidRPr="00223913">
        <w:rPr>
          <w:rFonts w:ascii="Times New Roman" w:hAnsi="Times New Roman" w:cs="Times New Roman"/>
          <w:sz w:val="24"/>
          <w:szCs w:val="24"/>
        </w:rPr>
        <w:t>ЛУГАНСКОЙ НАРОДНОЙ РЕСПУБЛИКИ</w:t>
      </w:r>
    </w:p>
    <w:p w:rsidR="00223913" w:rsidRPr="00223913" w:rsidRDefault="00223913" w:rsidP="00223913">
      <w:pPr>
        <w:spacing w:after="0" w:line="360" w:lineRule="auto"/>
        <w:jc w:val="center"/>
        <w:rPr>
          <w:rFonts w:ascii="Times New Roman" w:hAnsi="Times New Roman" w:cs="Times New Roman"/>
          <w:sz w:val="24"/>
          <w:szCs w:val="24"/>
        </w:rPr>
      </w:pPr>
    </w:p>
    <w:p w:rsidR="00223913" w:rsidRPr="00223913" w:rsidRDefault="00223913" w:rsidP="00223913">
      <w:pPr>
        <w:spacing w:after="0" w:line="360" w:lineRule="auto"/>
        <w:jc w:val="center"/>
        <w:rPr>
          <w:rFonts w:ascii="Times New Roman" w:hAnsi="Times New Roman" w:cs="Times New Roman"/>
          <w:sz w:val="24"/>
          <w:szCs w:val="24"/>
        </w:rPr>
      </w:pPr>
      <w:r w:rsidRPr="00223913">
        <w:rPr>
          <w:rFonts w:ascii="Times New Roman" w:hAnsi="Times New Roman" w:cs="Times New Roman"/>
          <w:sz w:val="24"/>
          <w:szCs w:val="24"/>
        </w:rPr>
        <w:t>Государственное бюджетное общеобразовательное учреждение Луганской Народной Республики «Краснодонская средняя школа № 22 имени Кавалера ордена Красного Знамени Николая Сумского»</w:t>
      </w:r>
    </w:p>
    <w:p w:rsidR="0062395B" w:rsidRPr="00B6396C" w:rsidRDefault="0062395B" w:rsidP="00B6396C">
      <w:pPr>
        <w:keepNext/>
        <w:spacing w:after="0" w:line="360" w:lineRule="auto"/>
        <w:ind w:firstLine="709"/>
        <w:jc w:val="center"/>
        <w:rPr>
          <w:rFonts w:ascii="Times New Roman" w:hAnsi="Times New Roman"/>
          <w:b/>
          <w:bCs/>
          <w:sz w:val="24"/>
          <w:szCs w:val="24"/>
        </w:rPr>
      </w:pPr>
    </w:p>
    <w:p w:rsidR="0062395B" w:rsidRPr="00B6396C" w:rsidRDefault="0062395B" w:rsidP="00B6396C">
      <w:pPr>
        <w:keepNext/>
        <w:spacing w:after="0" w:line="360" w:lineRule="auto"/>
        <w:ind w:firstLine="709"/>
        <w:jc w:val="center"/>
        <w:rPr>
          <w:rFonts w:ascii="Times New Roman" w:hAnsi="Times New Roman"/>
          <w:b/>
          <w:bCs/>
          <w:sz w:val="24"/>
          <w:szCs w:val="24"/>
        </w:rPr>
      </w:pPr>
    </w:p>
    <w:p w:rsidR="0062395B" w:rsidRPr="00B6396C" w:rsidRDefault="0062395B" w:rsidP="00B6396C">
      <w:pPr>
        <w:keepNext/>
        <w:spacing w:after="0" w:line="360" w:lineRule="auto"/>
        <w:ind w:firstLine="709"/>
        <w:jc w:val="center"/>
        <w:rPr>
          <w:rFonts w:ascii="Times New Roman" w:hAnsi="Times New Roman"/>
          <w:b/>
          <w:bCs/>
          <w:sz w:val="24"/>
          <w:szCs w:val="24"/>
        </w:rPr>
      </w:pPr>
    </w:p>
    <w:p w:rsidR="0062395B" w:rsidRPr="00B6396C" w:rsidRDefault="0062395B" w:rsidP="00B6396C">
      <w:pPr>
        <w:keepNext/>
        <w:spacing w:after="0" w:line="360" w:lineRule="auto"/>
        <w:ind w:firstLine="709"/>
        <w:jc w:val="center"/>
        <w:rPr>
          <w:rFonts w:ascii="Times New Roman" w:hAnsi="Times New Roman"/>
          <w:b/>
          <w:bCs/>
          <w:sz w:val="24"/>
          <w:szCs w:val="24"/>
        </w:rPr>
      </w:pPr>
    </w:p>
    <w:p w:rsidR="0062395B" w:rsidRPr="00B6396C" w:rsidRDefault="0062395B" w:rsidP="00B6396C">
      <w:pPr>
        <w:keepNext/>
        <w:spacing w:after="0" w:line="360" w:lineRule="auto"/>
        <w:ind w:firstLine="709"/>
        <w:jc w:val="center"/>
        <w:rPr>
          <w:rFonts w:ascii="Times New Roman" w:hAnsi="Times New Roman"/>
          <w:b/>
          <w:bCs/>
          <w:sz w:val="24"/>
          <w:szCs w:val="24"/>
        </w:rPr>
      </w:pPr>
    </w:p>
    <w:p w:rsidR="0062395B" w:rsidRPr="00B6396C" w:rsidRDefault="0062395B" w:rsidP="00B6396C">
      <w:pPr>
        <w:keepNext/>
        <w:spacing w:after="0" w:line="360" w:lineRule="auto"/>
        <w:ind w:firstLine="709"/>
        <w:jc w:val="center"/>
        <w:rPr>
          <w:rFonts w:ascii="Times New Roman" w:hAnsi="Times New Roman"/>
          <w:b/>
          <w:bCs/>
          <w:sz w:val="24"/>
          <w:szCs w:val="24"/>
        </w:rPr>
      </w:pPr>
    </w:p>
    <w:p w:rsidR="0062395B" w:rsidRPr="00B6396C" w:rsidRDefault="0062395B" w:rsidP="00B6396C">
      <w:pPr>
        <w:keepNext/>
        <w:spacing w:after="0" w:line="360" w:lineRule="auto"/>
        <w:ind w:firstLine="709"/>
        <w:jc w:val="center"/>
        <w:rPr>
          <w:rFonts w:ascii="Times New Roman" w:hAnsi="Times New Roman"/>
          <w:b/>
          <w:bCs/>
          <w:sz w:val="24"/>
          <w:szCs w:val="24"/>
        </w:rPr>
      </w:pPr>
    </w:p>
    <w:p w:rsidR="0062395B" w:rsidRPr="00B6396C" w:rsidRDefault="0062395B" w:rsidP="00B6396C">
      <w:pPr>
        <w:keepNext/>
        <w:spacing w:after="0" w:line="360" w:lineRule="auto"/>
        <w:ind w:firstLine="709"/>
        <w:jc w:val="center"/>
        <w:rPr>
          <w:rFonts w:ascii="Times New Roman" w:hAnsi="Times New Roman"/>
          <w:b/>
          <w:bCs/>
          <w:sz w:val="24"/>
          <w:szCs w:val="24"/>
        </w:rPr>
      </w:pPr>
    </w:p>
    <w:p w:rsidR="0062395B" w:rsidRPr="00B6396C" w:rsidRDefault="0062395B" w:rsidP="00B6396C">
      <w:pPr>
        <w:keepNext/>
        <w:shd w:val="clear" w:color="auto" w:fill="FFFFFF"/>
        <w:tabs>
          <w:tab w:val="center" w:pos="4677"/>
          <w:tab w:val="left" w:pos="7545"/>
        </w:tabs>
        <w:suppressAutoHyphens/>
        <w:spacing w:after="0" w:line="360" w:lineRule="auto"/>
        <w:ind w:firstLine="709"/>
        <w:rPr>
          <w:rFonts w:ascii="Times New Roman" w:hAnsi="Times New Roman"/>
          <w:b/>
          <w:sz w:val="24"/>
          <w:szCs w:val="24"/>
        </w:rPr>
      </w:pPr>
      <w:r w:rsidRPr="00B6396C">
        <w:rPr>
          <w:rFonts w:ascii="Times New Roman" w:hAnsi="Times New Roman"/>
          <w:b/>
          <w:sz w:val="24"/>
          <w:szCs w:val="24"/>
        </w:rPr>
        <w:tab/>
      </w:r>
      <w:r w:rsidR="00FD5A47" w:rsidRPr="00B6396C">
        <w:rPr>
          <w:rFonts w:ascii="Times New Roman" w:hAnsi="Times New Roman"/>
          <w:b/>
          <w:sz w:val="24"/>
          <w:szCs w:val="24"/>
        </w:rPr>
        <w:t>ДОКЛАД</w:t>
      </w:r>
    </w:p>
    <w:p w:rsidR="0062395B" w:rsidRPr="00B6396C" w:rsidRDefault="0062395B" w:rsidP="00B6396C">
      <w:pPr>
        <w:keepNext/>
        <w:shd w:val="clear" w:color="auto" w:fill="FFFFFF"/>
        <w:suppressAutoHyphens/>
        <w:spacing w:after="0" w:line="360" w:lineRule="auto"/>
        <w:ind w:firstLine="709"/>
        <w:jc w:val="center"/>
        <w:rPr>
          <w:rFonts w:ascii="Times New Roman" w:hAnsi="Times New Roman"/>
          <w:bCs/>
          <w:sz w:val="24"/>
          <w:szCs w:val="24"/>
        </w:rPr>
      </w:pPr>
    </w:p>
    <w:p w:rsidR="006C1C46" w:rsidRPr="00B6396C" w:rsidRDefault="00FD5A47" w:rsidP="00B6396C">
      <w:pPr>
        <w:keepNext/>
        <w:spacing w:after="0" w:line="360" w:lineRule="auto"/>
        <w:ind w:firstLine="709"/>
        <w:jc w:val="center"/>
        <w:rPr>
          <w:rFonts w:ascii="Times New Roman" w:hAnsi="Times New Roman"/>
          <w:sz w:val="24"/>
          <w:szCs w:val="24"/>
        </w:rPr>
      </w:pPr>
      <w:r w:rsidRPr="00B6396C">
        <w:rPr>
          <w:rFonts w:ascii="Times New Roman" w:hAnsi="Times New Roman"/>
          <w:sz w:val="24"/>
          <w:szCs w:val="24"/>
        </w:rPr>
        <w:t>н</w:t>
      </w:r>
      <w:r w:rsidR="0062395B" w:rsidRPr="00B6396C">
        <w:rPr>
          <w:rFonts w:ascii="Times New Roman" w:hAnsi="Times New Roman"/>
          <w:sz w:val="24"/>
          <w:szCs w:val="24"/>
        </w:rPr>
        <w:t xml:space="preserve">а тему: </w:t>
      </w:r>
    </w:p>
    <w:p w:rsidR="006C1C46" w:rsidRPr="00B6396C" w:rsidRDefault="006C1C46" w:rsidP="00B6396C">
      <w:pPr>
        <w:keepNext/>
        <w:spacing w:after="0" w:line="360" w:lineRule="auto"/>
        <w:ind w:firstLine="709"/>
        <w:jc w:val="center"/>
        <w:rPr>
          <w:rFonts w:ascii="Times New Roman" w:hAnsi="Times New Roman"/>
          <w:sz w:val="24"/>
          <w:szCs w:val="24"/>
        </w:rPr>
      </w:pPr>
    </w:p>
    <w:p w:rsidR="0062395B" w:rsidRPr="00B6396C" w:rsidRDefault="006C1C46" w:rsidP="00B6396C">
      <w:pPr>
        <w:keepNext/>
        <w:spacing w:after="0" w:line="360" w:lineRule="auto"/>
        <w:ind w:firstLine="709"/>
        <w:jc w:val="center"/>
        <w:rPr>
          <w:rFonts w:ascii="Times New Roman" w:hAnsi="Times New Roman"/>
          <w:b/>
          <w:sz w:val="24"/>
          <w:szCs w:val="24"/>
        </w:rPr>
      </w:pPr>
      <w:r w:rsidRPr="00B6396C">
        <w:rPr>
          <w:rFonts w:ascii="Times New Roman" w:hAnsi="Times New Roman"/>
          <w:b/>
          <w:sz w:val="24"/>
          <w:szCs w:val="24"/>
        </w:rPr>
        <w:t>ВОСПИТАНИЕ ДУХОВНО-НРАВСТВЕННОЙ И ЗДОРОВОЙ ЛИЧНОСТИ</w:t>
      </w:r>
    </w:p>
    <w:p w:rsidR="0062395B" w:rsidRPr="00B6396C" w:rsidRDefault="006C1C46" w:rsidP="00B6396C">
      <w:pPr>
        <w:keepNext/>
        <w:spacing w:after="0" w:line="360" w:lineRule="auto"/>
        <w:ind w:firstLine="709"/>
        <w:jc w:val="both"/>
        <w:rPr>
          <w:rFonts w:ascii="Times New Roman" w:hAnsi="Times New Roman"/>
          <w:sz w:val="24"/>
          <w:szCs w:val="24"/>
        </w:rPr>
      </w:pPr>
      <w:r w:rsidRPr="00B6396C">
        <w:rPr>
          <w:rFonts w:ascii="Times New Roman" w:hAnsi="Times New Roman"/>
          <w:sz w:val="24"/>
          <w:szCs w:val="24"/>
        </w:rPr>
        <w:t xml:space="preserve"> </w:t>
      </w:r>
    </w:p>
    <w:p w:rsidR="0062395B" w:rsidRPr="00B6396C" w:rsidRDefault="0062395B" w:rsidP="00B6396C">
      <w:pPr>
        <w:keepNext/>
        <w:spacing w:after="0" w:line="360" w:lineRule="auto"/>
        <w:ind w:firstLine="709"/>
        <w:jc w:val="both"/>
        <w:rPr>
          <w:rFonts w:ascii="Times New Roman" w:hAnsi="Times New Roman"/>
          <w:sz w:val="24"/>
          <w:szCs w:val="24"/>
        </w:rPr>
      </w:pPr>
    </w:p>
    <w:p w:rsidR="0062395B" w:rsidRPr="00B6396C" w:rsidRDefault="0062395B" w:rsidP="00B6396C">
      <w:pPr>
        <w:keepNext/>
        <w:spacing w:after="0" w:line="360" w:lineRule="auto"/>
        <w:ind w:firstLine="709"/>
        <w:jc w:val="both"/>
        <w:rPr>
          <w:rFonts w:ascii="Times New Roman" w:hAnsi="Times New Roman"/>
          <w:sz w:val="24"/>
          <w:szCs w:val="24"/>
        </w:rPr>
      </w:pPr>
    </w:p>
    <w:p w:rsidR="006C1C46" w:rsidRPr="00B6396C" w:rsidRDefault="006C1C46" w:rsidP="00B6396C">
      <w:pPr>
        <w:keepNext/>
        <w:spacing w:after="0" w:line="360" w:lineRule="auto"/>
        <w:ind w:firstLine="709"/>
        <w:jc w:val="both"/>
        <w:rPr>
          <w:rFonts w:ascii="Times New Roman" w:hAnsi="Times New Roman"/>
          <w:sz w:val="24"/>
          <w:szCs w:val="24"/>
        </w:rPr>
      </w:pPr>
    </w:p>
    <w:p w:rsidR="006C1C46" w:rsidRPr="00B6396C" w:rsidRDefault="006C1C46" w:rsidP="00B6396C">
      <w:pPr>
        <w:keepNext/>
        <w:spacing w:after="0" w:line="360" w:lineRule="auto"/>
        <w:ind w:firstLine="709"/>
        <w:jc w:val="both"/>
        <w:rPr>
          <w:rFonts w:ascii="Times New Roman" w:hAnsi="Times New Roman"/>
          <w:sz w:val="24"/>
          <w:szCs w:val="24"/>
        </w:rPr>
      </w:pPr>
    </w:p>
    <w:p w:rsidR="006C1C46" w:rsidRDefault="006C1C46" w:rsidP="00B6396C">
      <w:pPr>
        <w:keepNext/>
        <w:spacing w:after="0" w:line="360" w:lineRule="auto"/>
        <w:jc w:val="both"/>
        <w:rPr>
          <w:rFonts w:ascii="Times New Roman" w:hAnsi="Times New Roman"/>
          <w:sz w:val="24"/>
          <w:szCs w:val="24"/>
        </w:rPr>
      </w:pPr>
    </w:p>
    <w:p w:rsidR="00B6396C" w:rsidRPr="00B6396C" w:rsidRDefault="00B6396C" w:rsidP="00B6396C">
      <w:pPr>
        <w:keepNext/>
        <w:spacing w:after="0" w:line="360" w:lineRule="auto"/>
        <w:jc w:val="both"/>
        <w:rPr>
          <w:rFonts w:ascii="Times New Roman" w:hAnsi="Times New Roman"/>
          <w:sz w:val="24"/>
          <w:szCs w:val="24"/>
        </w:rPr>
      </w:pPr>
    </w:p>
    <w:p w:rsidR="006C1C46" w:rsidRPr="00B6396C" w:rsidRDefault="006C1C46" w:rsidP="00B6396C">
      <w:pPr>
        <w:keepNext/>
        <w:spacing w:after="0" w:line="360" w:lineRule="auto"/>
        <w:ind w:left="4956" w:firstLine="709"/>
        <w:jc w:val="both"/>
        <w:rPr>
          <w:rFonts w:ascii="Times New Roman" w:hAnsi="Times New Roman"/>
          <w:sz w:val="24"/>
          <w:szCs w:val="24"/>
        </w:rPr>
      </w:pPr>
    </w:p>
    <w:p w:rsidR="006C1C46" w:rsidRPr="00B6396C" w:rsidRDefault="0062395B" w:rsidP="00B6396C">
      <w:pPr>
        <w:widowControl w:val="0"/>
        <w:spacing w:after="0" w:line="360" w:lineRule="auto"/>
        <w:ind w:left="4956" w:firstLine="709"/>
        <w:rPr>
          <w:rFonts w:ascii="Times New Roman" w:eastAsia="Times New Roman" w:hAnsi="Times New Roman" w:cs="Times New Roman"/>
          <w:sz w:val="24"/>
          <w:szCs w:val="24"/>
          <w:lang w:eastAsia="ru-RU"/>
        </w:rPr>
      </w:pPr>
      <w:r w:rsidRPr="00B6396C">
        <w:rPr>
          <w:rFonts w:ascii="Times New Roman" w:eastAsia="Times New Roman" w:hAnsi="Times New Roman" w:cs="Times New Roman"/>
          <w:sz w:val="24"/>
          <w:szCs w:val="24"/>
          <w:lang w:eastAsia="ru-RU"/>
        </w:rPr>
        <w:t>Выполнил</w:t>
      </w:r>
      <w:r w:rsidR="006C1C46" w:rsidRPr="00B6396C">
        <w:rPr>
          <w:rFonts w:ascii="Times New Roman" w:eastAsia="Times New Roman" w:hAnsi="Times New Roman" w:cs="Times New Roman"/>
          <w:sz w:val="24"/>
          <w:szCs w:val="24"/>
          <w:lang w:eastAsia="ru-RU"/>
        </w:rPr>
        <w:t>а</w:t>
      </w:r>
      <w:r w:rsidRPr="00B6396C">
        <w:rPr>
          <w:rFonts w:ascii="Times New Roman" w:eastAsia="Times New Roman" w:hAnsi="Times New Roman" w:cs="Times New Roman"/>
          <w:sz w:val="24"/>
          <w:szCs w:val="24"/>
          <w:lang w:eastAsia="ru-RU"/>
        </w:rPr>
        <w:t xml:space="preserve">: </w:t>
      </w:r>
    </w:p>
    <w:p w:rsidR="0062395B" w:rsidRPr="00B6396C" w:rsidRDefault="006C1C46" w:rsidP="00B6396C">
      <w:pPr>
        <w:widowControl w:val="0"/>
        <w:spacing w:after="0" w:line="360" w:lineRule="auto"/>
        <w:ind w:left="4956" w:firstLine="709"/>
        <w:rPr>
          <w:rFonts w:ascii="Times New Roman" w:eastAsia="Times New Roman" w:hAnsi="Times New Roman" w:cs="Times New Roman"/>
          <w:sz w:val="24"/>
          <w:szCs w:val="24"/>
          <w:lang w:eastAsia="ru-RU"/>
        </w:rPr>
      </w:pPr>
      <w:r w:rsidRPr="00B6396C">
        <w:rPr>
          <w:rFonts w:ascii="Times New Roman" w:eastAsia="Times New Roman" w:hAnsi="Times New Roman" w:cs="Times New Roman"/>
          <w:sz w:val="24"/>
          <w:szCs w:val="24"/>
          <w:lang w:eastAsia="ru-RU"/>
        </w:rPr>
        <w:t>учитель географии и физики</w:t>
      </w:r>
    </w:p>
    <w:p w:rsidR="0062395B" w:rsidRPr="00B6396C" w:rsidRDefault="0062395B" w:rsidP="00B6396C">
      <w:pPr>
        <w:widowControl w:val="0"/>
        <w:spacing w:after="0" w:line="360" w:lineRule="auto"/>
        <w:ind w:left="4956" w:firstLine="709"/>
        <w:rPr>
          <w:rFonts w:ascii="Times New Roman" w:eastAsia="Times New Roman" w:hAnsi="Times New Roman" w:cs="Times New Roman"/>
          <w:sz w:val="24"/>
          <w:szCs w:val="24"/>
          <w:lang w:eastAsia="ru-RU"/>
        </w:rPr>
      </w:pPr>
      <w:r w:rsidRPr="00B6396C">
        <w:rPr>
          <w:rFonts w:ascii="Times New Roman" w:eastAsia="Times New Roman" w:hAnsi="Times New Roman" w:cs="Times New Roman"/>
          <w:sz w:val="24"/>
          <w:szCs w:val="24"/>
          <w:lang w:eastAsia="ru-RU"/>
        </w:rPr>
        <w:t>Чикишева Наталья Николаевна</w:t>
      </w:r>
    </w:p>
    <w:p w:rsidR="0062395B" w:rsidRPr="00B6396C" w:rsidRDefault="0062395B" w:rsidP="00B6396C">
      <w:pPr>
        <w:widowControl w:val="0"/>
        <w:spacing w:after="0" w:line="360" w:lineRule="auto"/>
        <w:ind w:firstLine="709"/>
        <w:rPr>
          <w:rFonts w:ascii="Times New Roman" w:eastAsia="Times New Roman" w:hAnsi="Times New Roman" w:cs="Times New Roman"/>
          <w:sz w:val="24"/>
          <w:szCs w:val="24"/>
          <w:lang w:eastAsia="ru-RU"/>
        </w:rPr>
      </w:pPr>
    </w:p>
    <w:p w:rsidR="006F2054" w:rsidRDefault="006F2054">
      <w:pPr>
        <w:rPr>
          <w:rFonts w:ascii="Times New Roman" w:eastAsia="Times New Roman" w:hAnsi="Times New Roman" w:cs="Times New Roman"/>
          <w:bCs/>
          <w:color w:val="333333"/>
          <w:sz w:val="28"/>
          <w:szCs w:val="28"/>
          <w:lang w:eastAsia="ru-RU"/>
        </w:rPr>
      </w:pPr>
    </w:p>
    <w:p w:rsidR="00223913" w:rsidRDefault="00223913">
      <w:pPr>
        <w:rPr>
          <w:rFonts w:ascii="Times New Roman" w:eastAsia="Times New Roman" w:hAnsi="Times New Roman" w:cs="Times New Roman"/>
          <w:bCs/>
          <w:color w:val="333333"/>
          <w:sz w:val="28"/>
          <w:szCs w:val="28"/>
          <w:lang w:eastAsia="ru-RU"/>
        </w:rPr>
      </w:pPr>
    </w:p>
    <w:p w:rsidR="008A09C3" w:rsidRPr="003B1ED3" w:rsidRDefault="008A09C3" w:rsidP="003B1ED3">
      <w:pPr>
        <w:pStyle w:val="a3"/>
        <w:shd w:val="clear" w:color="auto" w:fill="FFFFFF"/>
        <w:spacing w:before="0" w:beforeAutospacing="0" w:after="0" w:afterAutospacing="0" w:line="360" w:lineRule="auto"/>
        <w:ind w:firstLine="709"/>
        <w:jc w:val="both"/>
        <w:rPr>
          <w:color w:val="333333"/>
        </w:rPr>
      </w:pPr>
      <w:r w:rsidRPr="003B1ED3">
        <w:rPr>
          <w:color w:val="333333"/>
        </w:rPr>
        <w:lastRenderedPageBreak/>
        <w:t>Во все века люди высоко ценили духовно-нравственную вос</w:t>
      </w:r>
      <w:r w:rsidR="003B1ED3">
        <w:rPr>
          <w:color w:val="333333"/>
        </w:rPr>
        <w:t>питанность. Глубокие социально-</w:t>
      </w:r>
      <w:r w:rsidRPr="003B1ED3">
        <w:rPr>
          <w:color w:val="333333"/>
        </w:rPr>
        <w:t>экономические преобразования, происходящие в современном обществе, заставляют нас размышлять о будущем России, о ее молодежи. В настоящее время смяты нравственные ориентиры, подрастающее поколение можно обвинять в без духовности, безверии, агрессивности. Поэтому актуальность проблемы воспитания младших школьников связана, по крайней мере, с четырьмя положениями:</w:t>
      </w:r>
    </w:p>
    <w:p w:rsidR="008A09C3" w:rsidRPr="003B1ED3" w:rsidRDefault="008A09C3" w:rsidP="003B1ED3">
      <w:pPr>
        <w:pStyle w:val="a3"/>
        <w:shd w:val="clear" w:color="auto" w:fill="FFFFFF"/>
        <w:spacing w:before="0" w:beforeAutospacing="0" w:after="0" w:afterAutospacing="0" w:line="360" w:lineRule="auto"/>
        <w:ind w:firstLine="709"/>
        <w:jc w:val="both"/>
        <w:rPr>
          <w:color w:val="333333"/>
        </w:rPr>
      </w:pPr>
      <w:r w:rsidRPr="003B1ED3">
        <w:rPr>
          <w:color w:val="333333"/>
        </w:rPr>
        <w:t>Во-первых, наше общество нуждается в подготовке широко образованных, высоко нравственных людей, обладающих не только знаниями, но и прекрасными чертами личности.</w:t>
      </w:r>
    </w:p>
    <w:p w:rsidR="008A09C3" w:rsidRPr="003B1ED3" w:rsidRDefault="008A09C3" w:rsidP="003B1ED3">
      <w:pPr>
        <w:pStyle w:val="a3"/>
        <w:shd w:val="clear" w:color="auto" w:fill="FFFFFF"/>
        <w:spacing w:before="0" w:beforeAutospacing="0" w:after="0" w:afterAutospacing="0" w:line="360" w:lineRule="auto"/>
        <w:ind w:firstLine="709"/>
        <w:jc w:val="both"/>
        <w:rPr>
          <w:color w:val="333333"/>
        </w:rPr>
      </w:pPr>
      <w:r w:rsidRPr="003B1ED3">
        <w:rPr>
          <w:color w:val="333333"/>
        </w:rPr>
        <w:t>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8A09C3" w:rsidRPr="003B1ED3" w:rsidRDefault="008A09C3" w:rsidP="003B1ED3">
      <w:pPr>
        <w:pStyle w:val="a3"/>
        <w:shd w:val="clear" w:color="auto" w:fill="FFFFFF"/>
        <w:spacing w:before="0" w:beforeAutospacing="0" w:after="0" w:afterAutospacing="0" w:line="360" w:lineRule="auto"/>
        <w:ind w:firstLine="709"/>
        <w:jc w:val="both"/>
        <w:rPr>
          <w:color w:val="333333"/>
        </w:rPr>
      </w:pPr>
      <w:r w:rsidRPr="003B1ED3">
        <w:rPr>
          <w:color w:val="333333"/>
        </w:rPr>
        <w:t>В-третьих, само по себе образование не гарантирует высокого уровня духовно-нравственной воспитанности, ибо воспитанность</w:t>
      </w:r>
      <w:r w:rsidR="00715488">
        <w:rPr>
          <w:color w:val="333333"/>
        </w:rPr>
        <w:t xml:space="preserve"> –</w:t>
      </w:r>
      <w:r w:rsidRPr="003B1ED3">
        <w:rPr>
          <w:color w:val="333333"/>
        </w:rPr>
        <w:t xml:space="preserve">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К. Д. Ушинский писал: «Влияние нравственное составляет</w:t>
      </w:r>
      <w:r w:rsidR="003F3093" w:rsidRPr="003B1ED3">
        <w:rPr>
          <w:color w:val="333333"/>
        </w:rPr>
        <w:t xml:space="preserve"> главную задачу</w:t>
      </w:r>
      <w:r w:rsidR="00715488">
        <w:rPr>
          <w:color w:val="333333"/>
        </w:rPr>
        <w:t xml:space="preserve"> воспитания»</w:t>
      </w:r>
      <w:r w:rsidRPr="003B1ED3">
        <w:rPr>
          <w:color w:val="333333"/>
        </w:rPr>
        <w:t>.</w:t>
      </w:r>
    </w:p>
    <w:p w:rsidR="008A09C3" w:rsidRPr="003B1ED3" w:rsidRDefault="008A09C3" w:rsidP="003B1ED3">
      <w:pPr>
        <w:pStyle w:val="a3"/>
        <w:shd w:val="clear" w:color="auto" w:fill="FFFFFF"/>
        <w:spacing w:before="0" w:beforeAutospacing="0" w:after="0" w:afterAutospacing="0" w:line="360" w:lineRule="auto"/>
        <w:ind w:firstLine="709"/>
        <w:jc w:val="both"/>
        <w:rPr>
          <w:color w:val="333333"/>
        </w:rPr>
      </w:pPr>
      <w:r w:rsidRPr="003B1ED3">
        <w:rPr>
          <w:color w:val="333333"/>
        </w:rPr>
        <w:t>В-четвертых, вооружение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8A09C3" w:rsidRPr="003B1ED3" w:rsidRDefault="008A09C3" w:rsidP="003B1ED3">
      <w:pPr>
        <w:pStyle w:val="a3"/>
        <w:shd w:val="clear" w:color="auto" w:fill="FFFFFF"/>
        <w:spacing w:before="0" w:beforeAutospacing="0" w:after="0" w:afterAutospacing="0" w:line="360" w:lineRule="auto"/>
        <w:ind w:firstLine="709"/>
        <w:jc w:val="both"/>
        <w:rPr>
          <w:color w:val="333333"/>
        </w:rPr>
      </w:pPr>
      <w:r w:rsidRPr="003B1ED3">
        <w:rPr>
          <w:color w:val="333333"/>
        </w:rPr>
        <w:t>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личности школьника.</w:t>
      </w:r>
    </w:p>
    <w:p w:rsidR="008A09C3" w:rsidRPr="003B1ED3" w:rsidRDefault="008A09C3" w:rsidP="003B1ED3">
      <w:pPr>
        <w:pStyle w:val="a3"/>
        <w:shd w:val="clear" w:color="auto" w:fill="FFFFFF"/>
        <w:spacing w:before="0" w:beforeAutospacing="0" w:after="0" w:afterAutospacing="0" w:line="360" w:lineRule="auto"/>
        <w:ind w:firstLine="709"/>
        <w:jc w:val="both"/>
        <w:rPr>
          <w:color w:val="333333"/>
        </w:rPr>
      </w:pPr>
      <w:r w:rsidRPr="003B1ED3">
        <w:rPr>
          <w:color w:val="333333"/>
        </w:rPr>
        <w:t>Решение главных задач обучения должно обеспечивать формирование личностного отношения к окружающим, овладение этическими, эстетическими и духовно-нравственными нормами.</w:t>
      </w:r>
    </w:p>
    <w:p w:rsidR="008A09C3" w:rsidRPr="003B1ED3" w:rsidRDefault="008A09C3" w:rsidP="003B1ED3">
      <w:pPr>
        <w:pStyle w:val="a3"/>
        <w:shd w:val="clear" w:color="auto" w:fill="FFFFFF"/>
        <w:spacing w:before="0" w:beforeAutospacing="0" w:after="0" w:afterAutospacing="0" w:line="360" w:lineRule="auto"/>
        <w:ind w:firstLine="709"/>
        <w:jc w:val="both"/>
        <w:rPr>
          <w:color w:val="333333"/>
        </w:rPr>
      </w:pPr>
      <w:r w:rsidRPr="003B1ED3">
        <w:rPr>
          <w:color w:val="333333"/>
        </w:rPr>
        <w:t>В настоящее время педагогической общественностью, интеллигенцией бурно обсуждается вопрос о том, каким быть нравственному образованию, о месте и роли религии и, в частности, православия в нём.</w:t>
      </w:r>
    </w:p>
    <w:p w:rsidR="008A09C3" w:rsidRPr="00CB7E1F" w:rsidRDefault="008A09C3" w:rsidP="00CB7E1F">
      <w:pPr>
        <w:pStyle w:val="a3"/>
        <w:shd w:val="clear" w:color="auto" w:fill="FFFFFF"/>
        <w:spacing w:before="0" w:beforeAutospacing="0" w:after="0" w:afterAutospacing="0" w:line="360" w:lineRule="auto"/>
        <w:ind w:firstLine="709"/>
        <w:jc w:val="both"/>
        <w:rPr>
          <w:color w:val="333333"/>
        </w:rPr>
      </w:pPr>
      <w:r w:rsidRPr="003B1ED3">
        <w:rPr>
          <w:color w:val="333333"/>
        </w:rPr>
        <w:lastRenderedPageBreak/>
        <w:t>Проблемой современной школы является создание педагогических условий для духовно</w:t>
      </w:r>
      <w:r w:rsidR="00713EA5" w:rsidRPr="003B1ED3">
        <w:rPr>
          <w:color w:val="333333"/>
        </w:rPr>
        <w:t>-</w:t>
      </w:r>
      <w:r w:rsidRPr="003B1ED3">
        <w:rPr>
          <w:color w:val="333333"/>
        </w:rPr>
        <w:t>нравственного воспитания школьников в процессе учебной деятельности, а так же определение места духовно</w:t>
      </w:r>
      <w:r w:rsidR="00713EA5" w:rsidRPr="003B1ED3">
        <w:rPr>
          <w:color w:val="333333"/>
        </w:rPr>
        <w:t>-</w:t>
      </w:r>
      <w:r w:rsidRPr="003B1ED3">
        <w:rPr>
          <w:color w:val="333333"/>
        </w:rPr>
        <w:t>нравственной культуры в структуре содержания образования. Для решения данной проблемы учителю требуется не только знание предметов начальных классов и методика их преподавания, но и умение направить свою деятельность на нравственное воспитание.</w:t>
      </w:r>
    </w:p>
    <w:p w:rsidR="000C685C" w:rsidRPr="003B1ED3" w:rsidRDefault="000C685C" w:rsidP="003B1ED3">
      <w:pPr>
        <w:pStyle w:val="a3"/>
        <w:shd w:val="clear" w:color="auto" w:fill="FFFFFF"/>
        <w:spacing w:before="0" w:beforeAutospacing="0" w:after="0" w:afterAutospacing="0" w:line="360" w:lineRule="auto"/>
        <w:ind w:firstLine="709"/>
        <w:jc w:val="both"/>
        <w:rPr>
          <w:color w:val="333333"/>
        </w:rPr>
      </w:pPr>
      <w:r w:rsidRPr="003B1ED3">
        <w:rPr>
          <w:color w:val="333333"/>
        </w:rPr>
        <w:t>Нравственная направленность личности раскрывается не в отдельных поступках, а в ее общей деятельности, которая оценивается, прежде всего, через способность личности активно проявлять жизненную позицию. Нравственная ценность личности заключается в ее готовности утверждать этические идеалы общества в избранной области деятельности.</w:t>
      </w:r>
    </w:p>
    <w:p w:rsidR="008A09C3" w:rsidRPr="003B1ED3" w:rsidRDefault="000C685C" w:rsidP="00CB7E1F">
      <w:pPr>
        <w:pStyle w:val="a3"/>
        <w:shd w:val="clear" w:color="auto" w:fill="FFFFFF"/>
        <w:spacing w:before="0" w:beforeAutospacing="0" w:after="0" w:afterAutospacing="0" w:line="360" w:lineRule="auto"/>
        <w:ind w:firstLine="709"/>
        <w:jc w:val="both"/>
        <w:rPr>
          <w:color w:val="333333"/>
        </w:rPr>
      </w:pPr>
      <w:r w:rsidRPr="003B1ED3">
        <w:rPr>
          <w:color w:val="333333"/>
        </w:rPr>
        <w:t>Проанализировав этот вопрос, можно прийти к выводу, что основными критериями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Отсюда следует, что нравственным следует считать такого человека, для которого нормы, правила и требования морали выступают как его собственные взгляды и убеждения (мотивы), как привычные формы поведения.</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Моральные мотивы руководят нравственными поступками человека, побуждают его размышлять над соответствующим проявлением образа действий. Чтобы добиться от учащихся глубоко осознанного, обоснованного поведения, учитель ведет целенаправленную работу над формированием мотивов, их дальнейшим развитием. В данном процессе учитель исходит из общественных требований времени. А поэтому моральные мотивы не только основа нравственного поведения, но и довольно показательный результат воспитания.</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Наши представления о сути нравственного воспитания школьников изменяются не только под влиянием новых научных концепций, но и реальных достижений в области воспитания. Распространенный в недавние годы подход к воспитательной работе ориентировал учителя на словесные формы передачи ценностей. Поэтому преобладали длительные монологи в сочетании с отдельными мероприятиями. Явно не хватало индивидуального подхода, опоры на жизненный опыт ребенка, учета его личных особенностей.</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 xml:space="preserve">Основным инструментом, посредством которого учитель направляет и организует деятельность ребенка, являются обычно задания, которые он ставит перед ребенком. Для их эффективности нужно, чтобы они были внутренне приняты ребенком, от чего зависит смысл задания для него. При необеспеченности мотивации заданий со стороны учителя </w:t>
      </w:r>
      <w:r w:rsidRPr="003B1ED3">
        <w:rPr>
          <w:color w:val="333333"/>
        </w:rPr>
        <w:lastRenderedPageBreak/>
        <w:t>внутреннее их содержание для ребенка может резко разойтись с их объективным содержанием и с замыслом учителя, воспитателя.</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Иными словами, внешние воспитательные воздействия способствуют формированию положительных черт характера и нравственных качеств только при условии, если они возбуждают у учащихся положительное внутреннее отношение и стимулируют их собственное стремление к моральному развитию.</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Как уже отмечалось, у нравственного человека сформированы устойчивые нравственные мотивы, которые побуждают его к соответствующему поведению в обществе, а формирование мотивов нравственного поведения человека обеспечивает нравственное воспитание. На этом основании справедливым можно считать утверждение о том, что методы формирования таких мотивов есть методы нравственного воспитания.</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Традиционные методы нравственного воспитания ориентированы на привитие школьникам норм и правил общественной жизни. Однако часто они действуют лишь в условиях достаточно сильного внешнего контроля (взрослые, общественное мнение, угроза наказания). Важным показателем сформированности нравственных качеств личности является внутренний контроль, действие которого приводит порой к эмоциональному дискомфорту, недовольству собой, если нарушаются проверенные личным опытом правила общественной жизни.</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Внутренний контроль формируется благодаря активной деятельности ребенка в интеллектуальной, двигательной, эмоциональной, волевой сферах. Готовность подчинять свои побуждения представлениям и знанию о культуре человеческого бытия повышает самооценку личности, развивает чувство собственного достоинства. Сформированные навыки контроля способствуют успешному развитию нравственных качеств личности в процессе обучения и воспитания.</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Педагог</w:t>
      </w:r>
      <w:r w:rsidR="00970C3B">
        <w:rPr>
          <w:color w:val="333333"/>
        </w:rPr>
        <w:t>ический смысл работы по духовно-</w:t>
      </w:r>
      <w:r w:rsidRPr="003B1ED3">
        <w:rPr>
          <w:color w:val="333333"/>
        </w:rPr>
        <w:t>нравственному становлению личности младшего школьника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Убеждение в воспитательном процессе достигается при использовании различных приемов и методов: чтение и анализ притч, басен, назидательных рассказов; этические беседы, разъяснения, внушения, диспуты, пример.</w:t>
      </w:r>
    </w:p>
    <w:p w:rsidR="004A2DD2" w:rsidRPr="003B1ED3" w:rsidRDefault="004A2DD2" w:rsidP="003B1ED3">
      <w:pPr>
        <w:pStyle w:val="a3"/>
        <w:shd w:val="clear" w:color="auto" w:fill="FFFFFF"/>
        <w:spacing w:before="0" w:beforeAutospacing="0" w:after="0" w:afterAutospacing="0" w:line="360" w:lineRule="auto"/>
        <w:ind w:firstLine="709"/>
        <w:jc w:val="both"/>
        <w:rPr>
          <w:color w:val="333333"/>
        </w:rPr>
      </w:pPr>
      <w:r w:rsidRPr="003B1ED3">
        <w:rPr>
          <w:color w:val="333333"/>
        </w:rPr>
        <w:t xml:space="preserve">Каждый из методов имеет свою специфику и область применения. Несмотря на кажущуюся простоту, все без исключения методы этой группы требуют высокой педагогической квалификации. Рассмотрим наиболее сложные по содержанию и </w:t>
      </w:r>
      <w:r w:rsidRPr="003B1ED3">
        <w:rPr>
          <w:color w:val="333333"/>
        </w:rPr>
        <w:lastRenderedPageBreak/>
        <w:t>применению методы словесно-эмоционального воздействия: рассказ, разъяснение, этическую беседу и метод наглядно-практического воздействия – пример.</w:t>
      </w:r>
    </w:p>
    <w:p w:rsidR="00B5398F" w:rsidRPr="00DA1D9F" w:rsidRDefault="004A2DD2" w:rsidP="00DA1D9F">
      <w:pPr>
        <w:pStyle w:val="a3"/>
        <w:shd w:val="clear" w:color="auto" w:fill="FFFFFF"/>
        <w:spacing w:before="0" w:beforeAutospacing="0" w:after="0" w:afterAutospacing="0" w:line="360" w:lineRule="auto"/>
        <w:ind w:firstLine="709"/>
        <w:jc w:val="both"/>
        <w:rPr>
          <w:color w:val="333333"/>
        </w:rPr>
      </w:pPr>
      <w:bookmarkStart w:id="0" w:name="_GoBack"/>
      <w:bookmarkEnd w:id="0"/>
      <w:r w:rsidRPr="003B1ED3">
        <w:rPr>
          <w:color w:val="333333"/>
        </w:rPr>
        <w:t>Нужно отметить, что в реальных условиях педагогического процесса методы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воспитательного процесса тот или иной метод может применяться в более или менее изолированном виде. Но без соответственного подкрепления другими методами, без взаимодействия с ними он утрачивает свое назначение, замедляет движение воспитательного процесса к намеченной цели.</w:t>
      </w:r>
    </w:p>
    <w:p w:rsidR="00A74D76" w:rsidRDefault="00B5398F" w:rsidP="00A74D76">
      <w:pPr>
        <w:spacing w:after="0" w:line="360" w:lineRule="auto"/>
        <w:ind w:firstLine="709"/>
        <w:jc w:val="both"/>
        <w:rPr>
          <w:rFonts w:ascii="Times New Roman" w:hAnsi="Times New Roman" w:cs="Times New Roman"/>
          <w:bCs/>
          <w:color w:val="333333"/>
          <w:sz w:val="24"/>
          <w:szCs w:val="24"/>
        </w:rPr>
      </w:pPr>
      <w:r w:rsidRPr="003B1ED3">
        <w:rPr>
          <w:rFonts w:ascii="Times New Roman" w:hAnsi="Times New Roman" w:cs="Times New Roman"/>
          <w:bCs/>
          <w:color w:val="333333"/>
          <w:sz w:val="24"/>
          <w:szCs w:val="24"/>
        </w:rPr>
        <w:t>Вопрос духовно-нравственного воспитания детей является одной из ключевых проблем, стоящих перед каждым родителем, обществом и государством в целом. 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резкое снижение физической подготовки молодежи, подмена физического воспитания и заботы о здоровом физическом развитии детей</w:t>
      </w:r>
    </w:p>
    <w:p w:rsidR="00A74D76" w:rsidRPr="00A74D76" w:rsidRDefault="00A74D76" w:rsidP="00A74D76">
      <w:pPr>
        <w:spacing w:after="0" w:line="360" w:lineRule="auto"/>
        <w:ind w:firstLine="709"/>
        <w:jc w:val="both"/>
        <w:rPr>
          <w:rFonts w:ascii="Times New Roman" w:hAnsi="Times New Roman" w:cs="Times New Roman"/>
          <w:bCs/>
          <w:color w:val="333333"/>
          <w:sz w:val="24"/>
          <w:szCs w:val="24"/>
        </w:rPr>
      </w:pPr>
      <w:r w:rsidRPr="00A74D76">
        <w:rPr>
          <w:rFonts w:ascii="Times New Roman" w:hAnsi="Times New Roman" w:cs="Times New Roman"/>
          <w:bCs/>
          <w:color w:val="333333"/>
          <w:sz w:val="24"/>
          <w:szCs w:val="24"/>
        </w:rPr>
        <w:t>Воспитание духовно-нравственной и здоровой личности является важнейшей задачей современного общества. Оно требует комплексного подхода, который включает в себя как формирование моральных ценностей и этических норм, так и</w:t>
      </w:r>
      <w:r>
        <w:rPr>
          <w:rFonts w:ascii="Times New Roman" w:hAnsi="Times New Roman" w:cs="Times New Roman"/>
          <w:bCs/>
          <w:color w:val="333333"/>
          <w:sz w:val="24"/>
          <w:szCs w:val="24"/>
        </w:rPr>
        <w:t xml:space="preserve"> заботу о физическом здоровье. </w:t>
      </w:r>
    </w:p>
    <w:p w:rsidR="00A74D76" w:rsidRPr="00A74D76" w:rsidRDefault="00A74D76" w:rsidP="00A74D76">
      <w:pPr>
        <w:spacing w:after="0" w:line="360" w:lineRule="auto"/>
        <w:ind w:firstLine="709"/>
        <w:jc w:val="both"/>
        <w:rPr>
          <w:rFonts w:ascii="Times New Roman" w:hAnsi="Times New Roman" w:cs="Times New Roman"/>
          <w:bCs/>
          <w:color w:val="333333"/>
          <w:sz w:val="24"/>
          <w:szCs w:val="24"/>
        </w:rPr>
      </w:pPr>
      <w:r w:rsidRPr="00A74D76">
        <w:rPr>
          <w:rFonts w:ascii="Times New Roman" w:hAnsi="Times New Roman" w:cs="Times New Roman"/>
          <w:bCs/>
          <w:color w:val="333333"/>
          <w:sz w:val="24"/>
          <w:szCs w:val="24"/>
        </w:rPr>
        <w:t>Духовно-нравственное воспитание способствует развитию у детей и молодежи таких качеств, как сострадание, честность, ответственность и уважение к окружающим. Это создает основу для формирования гармоничной личности, способной к конструктивному взаимодействию с обществом.</w:t>
      </w:r>
    </w:p>
    <w:p w:rsidR="00A74D76" w:rsidRPr="00A74D76" w:rsidRDefault="00A74D76" w:rsidP="00A74D76">
      <w:pPr>
        <w:spacing w:after="0" w:line="360" w:lineRule="auto"/>
        <w:ind w:firstLine="709"/>
        <w:jc w:val="both"/>
        <w:rPr>
          <w:rFonts w:ascii="Times New Roman" w:hAnsi="Times New Roman" w:cs="Times New Roman"/>
          <w:bCs/>
          <w:color w:val="333333"/>
          <w:sz w:val="24"/>
          <w:szCs w:val="24"/>
        </w:rPr>
      </w:pPr>
      <w:r w:rsidRPr="00A74D76">
        <w:rPr>
          <w:rFonts w:ascii="Times New Roman" w:hAnsi="Times New Roman" w:cs="Times New Roman"/>
          <w:bCs/>
          <w:color w:val="333333"/>
          <w:sz w:val="24"/>
          <w:szCs w:val="24"/>
        </w:rPr>
        <w:t>Здоровье, в свою очередь, является неотъемлемой частью полноценной жизни. Физическое и психическое благополучие напрямую влияет на способность человека реализовывать свои потенциалы, достигать целей и ве</w:t>
      </w:r>
      <w:r>
        <w:rPr>
          <w:rFonts w:ascii="Times New Roman" w:hAnsi="Times New Roman" w:cs="Times New Roman"/>
          <w:bCs/>
          <w:color w:val="333333"/>
          <w:sz w:val="24"/>
          <w:szCs w:val="24"/>
        </w:rPr>
        <w:t>сти активную жизненную позицию.</w:t>
      </w:r>
    </w:p>
    <w:p w:rsidR="00407C31" w:rsidRPr="003B1ED3" w:rsidRDefault="00A74D76" w:rsidP="00A74D76">
      <w:pPr>
        <w:spacing w:after="0" w:line="360" w:lineRule="auto"/>
        <w:ind w:firstLine="709"/>
        <w:jc w:val="both"/>
        <w:rPr>
          <w:rFonts w:ascii="Times New Roman" w:eastAsia="Times New Roman" w:hAnsi="Times New Roman" w:cs="Times New Roman"/>
          <w:b/>
          <w:bCs/>
          <w:color w:val="333333"/>
          <w:sz w:val="24"/>
          <w:szCs w:val="24"/>
          <w:lang w:eastAsia="ru-RU"/>
        </w:rPr>
      </w:pPr>
      <w:r w:rsidRPr="00A74D76">
        <w:rPr>
          <w:rFonts w:ascii="Times New Roman" w:hAnsi="Times New Roman" w:cs="Times New Roman"/>
          <w:bCs/>
          <w:color w:val="333333"/>
          <w:sz w:val="24"/>
          <w:szCs w:val="24"/>
        </w:rPr>
        <w:t>Таким образом, сочетание духовно-нравственного воспитания с заботой о здоровье создает условия для формирования гармоничной, ответственной и активной личности, способной внести положительный вклад в развитие общества. Необходимо продолжать развивать программы и инициативы, направленные на интеграцию этих аспектов в образовательные и воспитательные процессы, чтобы обеспечить будущее поколение всеми необходимыми ресурсами для успешной жизни.</w:t>
      </w:r>
    </w:p>
    <w:sectPr w:rsidR="00407C31" w:rsidRPr="003B1ED3" w:rsidSect="003B1ED3">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AF3" w:rsidRDefault="008D2AF3" w:rsidP="00D80F54">
      <w:pPr>
        <w:spacing w:after="0" w:line="240" w:lineRule="auto"/>
      </w:pPr>
      <w:r>
        <w:separator/>
      </w:r>
    </w:p>
  </w:endnote>
  <w:endnote w:type="continuationSeparator" w:id="0">
    <w:p w:rsidR="008D2AF3" w:rsidRDefault="008D2AF3" w:rsidP="00D8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665135"/>
      <w:docPartObj>
        <w:docPartGallery w:val="Page Numbers (Bottom of Page)"/>
        <w:docPartUnique/>
      </w:docPartObj>
    </w:sdtPr>
    <w:sdtEndPr/>
    <w:sdtContent>
      <w:p w:rsidR="00D80F54" w:rsidRDefault="00D80F54">
        <w:pPr>
          <w:pStyle w:val="a6"/>
          <w:jc w:val="right"/>
        </w:pPr>
        <w:r>
          <w:fldChar w:fldCharType="begin"/>
        </w:r>
        <w:r>
          <w:instrText>PAGE   \* MERGEFORMAT</w:instrText>
        </w:r>
        <w:r>
          <w:fldChar w:fldCharType="separate"/>
        </w:r>
        <w:r w:rsidR="00A74D76">
          <w:rPr>
            <w:noProof/>
          </w:rPr>
          <w:t>5</w:t>
        </w:r>
        <w:r>
          <w:fldChar w:fldCharType="end"/>
        </w:r>
      </w:p>
    </w:sdtContent>
  </w:sdt>
  <w:p w:rsidR="00D80F54" w:rsidRDefault="00D80F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AF3" w:rsidRDefault="008D2AF3" w:rsidP="00D80F54">
      <w:pPr>
        <w:spacing w:after="0" w:line="240" w:lineRule="auto"/>
      </w:pPr>
      <w:r>
        <w:separator/>
      </w:r>
    </w:p>
  </w:footnote>
  <w:footnote w:type="continuationSeparator" w:id="0">
    <w:p w:rsidR="008D2AF3" w:rsidRDefault="008D2AF3" w:rsidP="00D80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50EF"/>
    <w:multiLevelType w:val="multilevel"/>
    <w:tmpl w:val="4878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A4180"/>
    <w:multiLevelType w:val="hybridMultilevel"/>
    <w:tmpl w:val="23DE49F0"/>
    <w:lvl w:ilvl="0" w:tplc="CEE26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34760D"/>
    <w:multiLevelType w:val="multilevel"/>
    <w:tmpl w:val="4068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2065CC"/>
    <w:multiLevelType w:val="multilevel"/>
    <w:tmpl w:val="00A07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BE74FA"/>
    <w:multiLevelType w:val="hybridMultilevel"/>
    <w:tmpl w:val="B2F6357E"/>
    <w:lvl w:ilvl="0" w:tplc="CEE26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CA0D1F"/>
    <w:multiLevelType w:val="hybridMultilevel"/>
    <w:tmpl w:val="FDCE942E"/>
    <w:lvl w:ilvl="0" w:tplc="CEE26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2B4483"/>
    <w:multiLevelType w:val="hybridMultilevel"/>
    <w:tmpl w:val="18F4B55C"/>
    <w:lvl w:ilvl="0" w:tplc="CEE26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C3"/>
    <w:rsid w:val="00042B31"/>
    <w:rsid w:val="00070363"/>
    <w:rsid w:val="000C685C"/>
    <w:rsid w:val="00127E04"/>
    <w:rsid w:val="00151703"/>
    <w:rsid w:val="001B0646"/>
    <w:rsid w:val="00205549"/>
    <w:rsid w:val="00212B50"/>
    <w:rsid w:val="00223913"/>
    <w:rsid w:val="00233046"/>
    <w:rsid w:val="00237489"/>
    <w:rsid w:val="002C2A57"/>
    <w:rsid w:val="002C5FB9"/>
    <w:rsid w:val="002E0A86"/>
    <w:rsid w:val="002E1A32"/>
    <w:rsid w:val="00313A6F"/>
    <w:rsid w:val="00320EBB"/>
    <w:rsid w:val="00325473"/>
    <w:rsid w:val="003B1409"/>
    <w:rsid w:val="003B1ED3"/>
    <w:rsid w:val="003D2EE5"/>
    <w:rsid w:val="003E4C59"/>
    <w:rsid w:val="003F3093"/>
    <w:rsid w:val="00424F18"/>
    <w:rsid w:val="00480549"/>
    <w:rsid w:val="004A2DD2"/>
    <w:rsid w:val="0051492F"/>
    <w:rsid w:val="00524E5D"/>
    <w:rsid w:val="0062395B"/>
    <w:rsid w:val="0066009D"/>
    <w:rsid w:val="0069020D"/>
    <w:rsid w:val="006C1C46"/>
    <w:rsid w:val="006E6CDF"/>
    <w:rsid w:val="006F2054"/>
    <w:rsid w:val="00713EA5"/>
    <w:rsid w:val="00715488"/>
    <w:rsid w:val="00735FAE"/>
    <w:rsid w:val="00791DAA"/>
    <w:rsid w:val="00850D33"/>
    <w:rsid w:val="00857E2C"/>
    <w:rsid w:val="008634A3"/>
    <w:rsid w:val="008A09C3"/>
    <w:rsid w:val="008A4F47"/>
    <w:rsid w:val="008D2AF3"/>
    <w:rsid w:val="0090753A"/>
    <w:rsid w:val="00930A26"/>
    <w:rsid w:val="00970C3B"/>
    <w:rsid w:val="009D791E"/>
    <w:rsid w:val="009F0FB7"/>
    <w:rsid w:val="00A652E4"/>
    <w:rsid w:val="00A72918"/>
    <w:rsid w:val="00A74D76"/>
    <w:rsid w:val="00AA3E66"/>
    <w:rsid w:val="00AB5BB2"/>
    <w:rsid w:val="00AF52C6"/>
    <w:rsid w:val="00B5398F"/>
    <w:rsid w:val="00B6396C"/>
    <w:rsid w:val="00BD351D"/>
    <w:rsid w:val="00C143B1"/>
    <w:rsid w:val="00C50C95"/>
    <w:rsid w:val="00C71439"/>
    <w:rsid w:val="00C8749B"/>
    <w:rsid w:val="00CB291F"/>
    <w:rsid w:val="00CB7E1F"/>
    <w:rsid w:val="00CD7240"/>
    <w:rsid w:val="00D00DA4"/>
    <w:rsid w:val="00D34E80"/>
    <w:rsid w:val="00D36724"/>
    <w:rsid w:val="00D80F54"/>
    <w:rsid w:val="00D86F0B"/>
    <w:rsid w:val="00DA1D9F"/>
    <w:rsid w:val="00DF1780"/>
    <w:rsid w:val="00E007ED"/>
    <w:rsid w:val="00E50B3D"/>
    <w:rsid w:val="00EA59C8"/>
    <w:rsid w:val="00EC34FF"/>
    <w:rsid w:val="00F61B47"/>
    <w:rsid w:val="00FA3537"/>
    <w:rsid w:val="00FB6404"/>
    <w:rsid w:val="00FD5A47"/>
    <w:rsid w:val="00FF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DD264-6832-4C0F-A48D-EC979C20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5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80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0F54"/>
  </w:style>
  <w:style w:type="paragraph" w:styleId="a6">
    <w:name w:val="footer"/>
    <w:basedOn w:val="a"/>
    <w:link w:val="a7"/>
    <w:uiPriority w:val="99"/>
    <w:unhideWhenUsed/>
    <w:rsid w:val="00D80F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0F54"/>
  </w:style>
  <w:style w:type="paragraph" w:styleId="a8">
    <w:name w:val="Balloon Text"/>
    <w:basedOn w:val="a"/>
    <w:link w:val="a9"/>
    <w:uiPriority w:val="99"/>
    <w:semiHidden/>
    <w:unhideWhenUsed/>
    <w:rsid w:val="00E007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00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cp:revision>
  <cp:lastPrinted>2022-06-26T21:39:00Z</cp:lastPrinted>
  <dcterms:created xsi:type="dcterms:W3CDTF">2025-05-12T16:37:00Z</dcterms:created>
  <dcterms:modified xsi:type="dcterms:W3CDTF">2025-05-12T16:37:00Z</dcterms:modified>
</cp:coreProperties>
</file>