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E8F7D" w14:textId="7CC307CA" w:rsidR="00793B2E" w:rsidRDefault="00F029C9" w:rsidP="004E76CA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Архиреева Наталья Власовна</w:t>
      </w:r>
    </w:p>
    <w:p w14:paraId="0F81C662" w14:textId="32FFBE10" w:rsidR="00F029C9" w:rsidRDefault="00F029C9" w:rsidP="004E76CA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 КубГу, воспитатель первой КК, МБДОУ Детский сад №26, м.о. Красноуральск</w:t>
      </w:r>
    </w:p>
    <w:p w14:paraId="2AC8B615" w14:textId="77777777" w:rsidR="004E76CA" w:rsidRDefault="004E76CA" w:rsidP="004E76CA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4B395616" w14:textId="31076EE1" w:rsidR="00F029C9" w:rsidRDefault="004E76CA" w:rsidP="004E76C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76CA">
        <w:rPr>
          <w:rFonts w:ascii="Times New Roman" w:hAnsi="Times New Roman" w:cs="Times New Roman"/>
          <w:b/>
          <w:bCs/>
          <w:sz w:val="28"/>
          <w:szCs w:val="28"/>
        </w:rPr>
        <w:t>Формирование нравственных качеств младших школьников на уроках литературного чтения</w:t>
      </w:r>
    </w:p>
    <w:p w14:paraId="6E54D054" w14:textId="77777777" w:rsidR="004E76CA" w:rsidRPr="004E76CA" w:rsidRDefault="004E76CA" w:rsidP="004E76C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6478041" w14:textId="237B6AC8" w:rsidR="00F029C9" w:rsidRDefault="004E76CA" w:rsidP="00674BB8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74BB8">
        <w:rPr>
          <w:rFonts w:ascii="Times New Roman" w:hAnsi="Times New Roman" w:cs="Times New Roman"/>
          <w:b/>
          <w:bCs/>
          <w:sz w:val="28"/>
          <w:szCs w:val="28"/>
        </w:rPr>
        <w:t>Аннотация.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50AE" w:rsidRPr="004050AE">
        <w:rPr>
          <w:rFonts w:ascii="Times New Roman" w:hAnsi="Times New Roman" w:cs="Times New Roman"/>
          <w:sz w:val="28"/>
          <w:szCs w:val="28"/>
        </w:rPr>
        <w:t>Формирование нравственных качеств у младших школьников на уроках литературного чтения является важным аспектом воспитания личности. Художественные произведения, включённые в учебную программу, предоставляют детям возможность знакомиться с моральными ценностями, анализировать поступки героев и учиться сопереживать</w:t>
      </w:r>
    </w:p>
    <w:p w14:paraId="77101E13" w14:textId="5E11DFD4" w:rsidR="004050AE" w:rsidRDefault="004050AE" w:rsidP="00674BB8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74BB8">
        <w:rPr>
          <w:rFonts w:ascii="Times New Roman" w:hAnsi="Times New Roman" w:cs="Times New Roman"/>
          <w:b/>
          <w:bCs/>
          <w:sz w:val="28"/>
          <w:szCs w:val="28"/>
        </w:rPr>
        <w:t>Ключевые слова:</w:t>
      </w:r>
      <w:r>
        <w:rPr>
          <w:rFonts w:ascii="Times New Roman" w:hAnsi="Times New Roman" w:cs="Times New Roman"/>
          <w:sz w:val="28"/>
          <w:szCs w:val="28"/>
        </w:rPr>
        <w:t xml:space="preserve"> младшие школьники, нравственность, литературное чтение, уроки.</w:t>
      </w:r>
    </w:p>
    <w:p w14:paraId="095116EC" w14:textId="77777777" w:rsidR="004050AE" w:rsidRDefault="004050AE" w:rsidP="00674BB8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4BD540AF" w14:textId="1EB0C5BF" w:rsidR="00674BB8" w:rsidRDefault="00674BB8" w:rsidP="00674BB8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74BB8">
        <w:rPr>
          <w:rFonts w:ascii="Times New Roman" w:hAnsi="Times New Roman" w:cs="Times New Roman"/>
          <w:sz w:val="28"/>
          <w:szCs w:val="28"/>
        </w:rPr>
        <w:t>В современном обществе, где информационные технологии и цифровизация занимают всё большее место, вопрос формирования нравственных качеств у подрастающего поколения становится особенно актуальным. Младший школьный возраст является важным этапом в развитии личности, когда закладываются основы моральных ценностей, представлений о добре и зле, справедливости и ответственности. Одним из эффективных инструментов для решения этой задачи являются уроки литературного чтения.</w:t>
      </w:r>
    </w:p>
    <w:p w14:paraId="1FC8C2C6" w14:textId="25D7437C" w:rsidR="00544B87" w:rsidRDefault="00544B87" w:rsidP="00674BB8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Литературное чтение как учебный предмет обладает уникальным потенциалом для формирования нравственных качеств у младших школьников. Художественные произведения, включённые в программу, не только развивают речь, воображение и критическое мышление, но и предоставляют детям возможность познакомиться с разнообразными жизненными ситуациями, моральными дилеммами и примерами поведения героев. Через анализ поступков персонажей, их мотивов и последствий своих действий, школьники учатся различать добро и зло, сопереживать, понимать чувства других людей.</w:t>
      </w:r>
    </w:p>
    <w:p w14:paraId="1C615424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Методы и приёмы формирования нравственных качеств</w:t>
      </w:r>
    </w:p>
    <w:p w14:paraId="5CE5A4A5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Анализ литературных произведений</w:t>
      </w:r>
    </w:p>
    <w:p w14:paraId="6457FA8E" w14:textId="4FDB9D84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 xml:space="preserve">Учитель может организовать обсуждение поступков героев, задавая вопросы: «Почему герой поступил так?», «Как бы ты поступил на его </w:t>
      </w:r>
      <w:r w:rsidRPr="00544B87">
        <w:rPr>
          <w:rFonts w:ascii="Times New Roman" w:hAnsi="Times New Roman" w:cs="Times New Roman"/>
          <w:sz w:val="28"/>
          <w:szCs w:val="28"/>
        </w:rPr>
        <w:lastRenderedPageBreak/>
        <w:t>месте?», «Какие последствия имели его действия?». Это помогает детям осмыслить нравственные нормы и перенести их на собственный опыт.</w:t>
      </w:r>
    </w:p>
    <w:p w14:paraId="1E34105A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Использование притч, сказок и рассказов</w:t>
      </w:r>
    </w:p>
    <w:p w14:paraId="6CD4D040" w14:textId="16B243B1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Сказки и притчи, которые часто включены в программу литературного чтения, содержат в себе глубокий нравственный смысл. Они учат детей быть честными, добрыми, справедливыми, помогать слабым и уважать старших. Например, сказка «Царевна-лягушка» поднимает тему верности и трудолюбия, а рассказ В. Осеевой «Синие листья» — о дружбе и щедрости.</w:t>
      </w:r>
    </w:p>
    <w:p w14:paraId="3B4612FF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Ролевые игры и инсценировки</w:t>
      </w:r>
    </w:p>
    <w:p w14:paraId="4584FE8B" w14:textId="571D3620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Инсценирование эпизодов из произведений позволяет детям «прожить» ситуации, с которыми сталкиваются герои, и понять их чувства. Это способствует развитию эмпатии и умению смотреть на мир с точки зрения другого человека.</w:t>
      </w:r>
    </w:p>
    <w:p w14:paraId="1A25ED4B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Творческие задания</w:t>
      </w:r>
    </w:p>
    <w:p w14:paraId="5F5400AC" w14:textId="44D5BF6B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Написание сочинений, создание иллюстраций к произведениям, составление рассказов на основе прочитанного помогают детям выразить своё отношение к нравственным проблемам, затронутым в тексте. Например, задание «Напиши письмо герою» позволяет школьнику выразить своё мнение о его поступках.</w:t>
      </w:r>
    </w:p>
    <w:p w14:paraId="34AABE39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Работа с пословицами и поговорками</w:t>
      </w:r>
    </w:p>
    <w:p w14:paraId="3ACDDC29" w14:textId="15504E3A" w:rsid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Пословицы и поговорки, которые часто встречаются в литературных произведениях, являются кладезем народной мудрости. Их обсуждение помогает детям понять, какие качества ценятся в обществе: трудолюбие, честность, уважение к старшим, забота о ближних.</w:t>
      </w:r>
    </w:p>
    <w:p w14:paraId="10BF0F30" w14:textId="77777777" w:rsidR="00544B87" w:rsidRPr="00544B87" w:rsidRDefault="00544B87" w:rsidP="00544B8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>Учитель играет ключевую роль в формировании нравственных качеств у младших школьников. Он не только знакомит детей с произведениями, но и создаёт атмосферу доверия и уважения на уроке. Важно, чтобы педагог сам являлся примером нравственного поведения, умел выслушать каждого ученика, поддержать его и направить в нужное русло. Учитель должен быть чутким наставником, который помогает детям осмыслить прочитанное и применить полученные знания в жизни.</w:t>
      </w:r>
    </w:p>
    <w:p w14:paraId="4F74E4C3" w14:textId="30D96D4F" w:rsidR="007E1FBC" w:rsidRDefault="00544B87" w:rsidP="007E1F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4B87">
        <w:rPr>
          <w:rFonts w:ascii="Times New Roman" w:hAnsi="Times New Roman" w:cs="Times New Roman"/>
          <w:sz w:val="28"/>
          <w:szCs w:val="28"/>
        </w:rPr>
        <w:t xml:space="preserve">Формирование нравственных качеств у младших школьников на уроках литературного чтения — это сложный, но важный процесс, который требует систематической работы и творческого подхода. Через анализ произведений, обсуждение поступков героев и выполнение творческих заданий дети учатся понимать, что такое добро, справедливость, ответственность и уважение к другим. Уроки литературного чтения становятся не только способом развития </w:t>
      </w:r>
      <w:r w:rsidRPr="00544B87">
        <w:rPr>
          <w:rFonts w:ascii="Times New Roman" w:hAnsi="Times New Roman" w:cs="Times New Roman"/>
          <w:sz w:val="28"/>
          <w:szCs w:val="28"/>
        </w:rPr>
        <w:lastRenderedPageBreak/>
        <w:t>читательской грамотности, но и мощным инструментом воспитания нравственной личности, способной к сопереживанию и осознанному выбору в пользу добра.</w:t>
      </w:r>
    </w:p>
    <w:p w14:paraId="04FB2E8E" w14:textId="11CE427D" w:rsidR="007E1FBC" w:rsidRDefault="007E1FBC" w:rsidP="007E1FBC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1FBC">
        <w:rPr>
          <w:rFonts w:ascii="Times New Roman" w:hAnsi="Times New Roman" w:cs="Times New Roman"/>
          <w:b/>
          <w:bCs/>
          <w:sz w:val="28"/>
          <w:szCs w:val="28"/>
        </w:rPr>
        <w:t>Список используемых источников.</w:t>
      </w:r>
    </w:p>
    <w:p w14:paraId="12FC639C" w14:textId="76BBCA7D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Божович Л.И. Личность и её формирование в детском возрасте. — М.: Просвещение, 1968.</w:t>
      </w:r>
    </w:p>
    <w:p w14:paraId="6D57F79C" w14:textId="72E5E04D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Выготский Л.С. Воображение и творчество в детском возрасте. — М.: Просвещение, 1991.</w:t>
      </w:r>
    </w:p>
    <w:p w14:paraId="71E33430" w14:textId="554907D8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Леонтьев А.Н. Деятельность. Сознание. Личность. — М.: Политиздат, 1975.</w:t>
      </w:r>
    </w:p>
    <w:p w14:paraId="64E52DC5" w14:textId="469F4658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Осеева В.А. Рассказы для детей. — М.: Детская литература, 2010.</w:t>
      </w:r>
    </w:p>
    <w:p w14:paraId="437EC007" w14:textId="79A8AC47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Ушинский К.Д. Родное слово. — М.: Просвещение, 1985.</w:t>
      </w:r>
    </w:p>
    <w:p w14:paraId="50E736E7" w14:textId="5CEC792C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Федеральный государственный образовательный стандарт начального общего образования. — М.: Просвещение, 2021.</w:t>
      </w:r>
    </w:p>
    <w:p w14:paraId="0B5C6F6D" w14:textId="78434533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Цукерман Г.А. Как младшие школьники учатся учиться. — М.: Вита-Пресс, 2010.</w:t>
      </w:r>
    </w:p>
    <w:p w14:paraId="3E21DA74" w14:textId="727CFC1F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Эльконин Д.Б. Психология обучения младшего школьника. — М.: Педагогика, 1974.</w:t>
      </w:r>
    </w:p>
    <w:p w14:paraId="5FAC79E3" w14:textId="70F2C214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Яковлева Н.Ф. Формирование нравственных качеств у младших школьников через литературное чтение // Начальная школа. — 2018. — № 5. — С. 45-50.</w:t>
      </w:r>
    </w:p>
    <w:p w14:paraId="4D8EE5A7" w14:textId="76CCE223" w:rsidR="007E1FBC" w:rsidRPr="007E1FBC" w:rsidRDefault="007E1FBC" w:rsidP="007E1FBC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E1FBC">
        <w:rPr>
          <w:rFonts w:ascii="Times New Roman" w:hAnsi="Times New Roman" w:cs="Times New Roman"/>
          <w:sz w:val="28"/>
          <w:szCs w:val="28"/>
        </w:rPr>
        <w:t>Литературное чтение. Учебники для начальной школы (под ред. Л.Ф. Климановой, В.Г. Горецкого и др.). — М.: Просвещение, 2020.</w:t>
      </w:r>
    </w:p>
    <w:sectPr w:rsidR="007E1FBC" w:rsidRPr="007E1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484C84"/>
    <w:multiLevelType w:val="hybridMultilevel"/>
    <w:tmpl w:val="5538B8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0292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2C2"/>
    <w:rsid w:val="000C2D54"/>
    <w:rsid w:val="003322C2"/>
    <w:rsid w:val="004050AE"/>
    <w:rsid w:val="004E76CA"/>
    <w:rsid w:val="00544B87"/>
    <w:rsid w:val="00645C84"/>
    <w:rsid w:val="00674BB8"/>
    <w:rsid w:val="00793B2E"/>
    <w:rsid w:val="007E1FBC"/>
    <w:rsid w:val="00886AFA"/>
    <w:rsid w:val="00F0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4DFF6"/>
  <w15:chartTrackingRefBased/>
  <w15:docId w15:val="{795E04D3-D658-426D-9B26-585EBE326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322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22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22C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22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22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22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22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22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22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22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322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322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322C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322C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322C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322C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322C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322C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322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322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22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322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322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322C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322C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322C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322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322C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322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766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Архиреева</dc:creator>
  <cp:keywords/>
  <dc:description/>
  <cp:lastModifiedBy>Наталья Архиреева</cp:lastModifiedBy>
  <cp:revision>2</cp:revision>
  <dcterms:created xsi:type="dcterms:W3CDTF">2025-03-21T14:23:00Z</dcterms:created>
  <dcterms:modified xsi:type="dcterms:W3CDTF">2025-03-21T14:36:00Z</dcterms:modified>
</cp:coreProperties>
</file>