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3E" w:rsidRPr="00061E3E" w:rsidRDefault="00061E3E" w:rsidP="00061E3E">
      <w:pPr>
        <w:pStyle w:val="a9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E3E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6F2283" w:rsidRPr="00061E3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E3E">
        <w:rPr>
          <w:rFonts w:ascii="Times New Roman" w:hAnsi="Times New Roman" w:cs="Times New Roman"/>
          <w:sz w:val="24"/>
          <w:szCs w:val="24"/>
        </w:rPr>
        <w:t>города Ульяновска</w:t>
      </w:r>
    </w:p>
    <w:p w:rsidR="006F2283" w:rsidRPr="00061E3E" w:rsidRDefault="00061E3E" w:rsidP="00061E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E3E">
        <w:rPr>
          <w:rFonts w:ascii="Times New Roman" w:hAnsi="Times New Roman" w:cs="Times New Roman"/>
          <w:sz w:val="24"/>
          <w:szCs w:val="24"/>
        </w:rPr>
        <w:t xml:space="preserve">«Средняя школа № 41имени генерал-лейтенанта А.Ф. </w:t>
      </w:r>
      <w:proofErr w:type="spellStart"/>
      <w:r w:rsidRPr="00061E3E">
        <w:rPr>
          <w:rFonts w:ascii="Times New Roman" w:hAnsi="Times New Roman" w:cs="Times New Roman"/>
          <w:sz w:val="24"/>
          <w:szCs w:val="24"/>
        </w:rPr>
        <w:t>Казанкина</w:t>
      </w:r>
      <w:proofErr w:type="spellEnd"/>
      <w:r w:rsidRPr="00061E3E">
        <w:rPr>
          <w:rFonts w:ascii="Times New Roman" w:hAnsi="Times New Roman" w:cs="Times New Roman"/>
          <w:sz w:val="24"/>
          <w:szCs w:val="24"/>
        </w:rPr>
        <w:t>»</w:t>
      </w:r>
    </w:p>
    <w:p w:rsidR="006F2283" w:rsidRPr="00061E3E" w:rsidRDefault="006F2283" w:rsidP="00061E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283" w:rsidRPr="00061E3E" w:rsidRDefault="006F2283" w:rsidP="00061E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283" w:rsidRDefault="006F2283" w:rsidP="006F22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F2283" w:rsidRDefault="006F2283" w:rsidP="006F22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«Духовно – нравственное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патриотическое воспитание </w:t>
      </w:r>
      <w:r w:rsidR="00061E3E">
        <w:rPr>
          <w:rFonts w:ascii="Times New Roman" w:hAnsi="Times New Roman" w:cs="Times New Roman"/>
          <w:b/>
          <w:sz w:val="28"/>
          <w:szCs w:val="28"/>
        </w:rPr>
        <w:t>подрастающего поколения»</w:t>
      </w: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="00061E3E">
        <w:rPr>
          <w:rFonts w:ascii="Times New Roman" w:hAnsi="Times New Roman" w:cs="Times New Roman"/>
          <w:sz w:val="28"/>
          <w:szCs w:val="28"/>
        </w:rPr>
        <w:t>Жургенова</w:t>
      </w:r>
      <w:proofErr w:type="spellEnd"/>
      <w:r w:rsidR="00061E3E">
        <w:rPr>
          <w:rFonts w:ascii="Times New Roman" w:hAnsi="Times New Roman" w:cs="Times New Roman"/>
          <w:sz w:val="28"/>
          <w:szCs w:val="28"/>
        </w:rPr>
        <w:t xml:space="preserve"> Татьяна Валентиновна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</w:t>
      </w:r>
    </w:p>
    <w:p w:rsidR="006F2283" w:rsidRDefault="006F2283" w:rsidP="00061E3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61E3E">
        <w:rPr>
          <w:rFonts w:ascii="Times New Roman" w:hAnsi="Times New Roman" w:cs="Times New Roman"/>
          <w:sz w:val="28"/>
          <w:szCs w:val="28"/>
        </w:rPr>
        <w:t xml:space="preserve"> музыки</w:t>
      </w: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3E" w:rsidRDefault="00061E3E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3E" w:rsidRDefault="00061E3E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3E" w:rsidRDefault="00061E3E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3E" w:rsidRDefault="00061E3E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3E" w:rsidRDefault="00061E3E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6F2283" w:rsidP="006F22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83" w:rsidRDefault="00061E3E" w:rsidP="006F2283">
      <w:pPr>
        <w:suppressLineNumber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F2283">
        <w:rPr>
          <w:rFonts w:ascii="Times New Roman" w:hAnsi="Times New Roman" w:cs="Times New Roman"/>
          <w:sz w:val="28"/>
          <w:szCs w:val="28"/>
        </w:rPr>
        <w:t>г.</w:t>
      </w:r>
    </w:p>
    <w:p w:rsidR="006F2283" w:rsidRDefault="006F2283" w:rsidP="006F22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61E3E" w:rsidRDefault="006F2283" w:rsidP="006F22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Вопрос духовно-нравственного воспитания детей является одной из ключевых проблем современного общества.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патриотическое воспитание – это систематическая деятельность педагогов по формированию у юных граждан патриотического сознания, ценностей, чувства верности своему Отечеству, готовности к выполнению гражданского долга.</w:t>
      </w:r>
    </w:p>
    <w:p w:rsidR="006F2283" w:rsidRDefault="006F2283" w:rsidP="006F22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Уважение к своей стране, к ее национальным традициям, истории и богатой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истокам. Каждая травинка, лесной или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 </w:t>
      </w:r>
    </w:p>
    <w:p w:rsidR="006F2283" w:rsidRDefault="006F2283" w:rsidP="006F2283">
      <w:pPr>
        <w:pStyle w:val="af6"/>
        <w:shd w:val="clear" w:color="auto" w:fill="FFFFFF"/>
        <w:spacing w:after="160" w:line="276" w:lineRule="auto"/>
        <w:ind w:firstLine="708"/>
        <w:jc w:val="both"/>
      </w:pPr>
      <w:r>
        <w:t>Духовно-нравственное и гражданско-патриотическое воспитание представляются неразрывно связанными между собой и одинаково важны для становления личности, связанной с родными корнями, лучшим в культуре своих предков, героическим прошлым России. Воспитание Гражданина страны следует рассматривать как одно из главных средств национального возрождения. Функционально грамотный гражданин – это человек, любящий Родину, умеющий реагировать на изменения в обществе, защищать своё человеческое право.</w:t>
      </w:r>
    </w:p>
    <w:p w:rsidR="006F2283" w:rsidRDefault="006F2283" w:rsidP="006F228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6F2283" w:rsidRDefault="006F2283" w:rsidP="006F228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все века люди высоко ценили духовно-нравственную и гражданско-патриотическую   воспитанность. Глубокие социально - экономические преобразования, происходящие в современном обществе,  заставляют  нас  размышлять  о  будущем  России,  о  ее молодежи. </w:t>
      </w:r>
    </w:p>
    <w:p w:rsidR="006F2283" w:rsidRDefault="006F2283" w:rsidP="006F228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размытые и искаженные духовно-нравственные ориентиры в обществе, пропаганда насилия, жестокости, агрессивности, разрушения семейного уклада отрицательно воздействуют на детские души.  Все это сопровождается такими разрушительными явлениями, как рост детской беспризорности, детской и подростковой преступности, наркомании, сектантства. </w:t>
      </w:r>
    </w:p>
    <w:p w:rsidR="006F2283" w:rsidRDefault="006F2283" w:rsidP="006F2283">
      <w:pPr>
        <w:spacing w:line="276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– это тот островок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нашем прагматичном и сложном мире, где учат добру, справедливости, честности и любви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ближнему.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Кто, как не школа, должна заботиться о нравственном становлении личности? Именно в школе должна быть сосредоточена не только интеллектуальная, но и гражданская, патриотическая, духовная и культурная жизнь обучающихся.      </w:t>
      </w:r>
    </w:p>
    <w:p w:rsidR="006F2283" w:rsidRDefault="006F2283" w:rsidP="006F2283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Цель: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6F2283" w:rsidRDefault="006F2283" w:rsidP="006F228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283" w:rsidRDefault="006F2283" w:rsidP="006F2283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личность, обладающую качествами гражданина-патриота Родины;</w:t>
      </w:r>
    </w:p>
    <w:p w:rsidR="006F2283" w:rsidRDefault="006F2283" w:rsidP="006F2283">
      <w:pPr>
        <w:widowControl w:val="0"/>
        <w:numPr>
          <w:ilvl w:val="0"/>
          <w:numId w:val="2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интереса к истокам истории</w:t>
      </w:r>
      <w:r w:rsidR="00D34E7E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, культуре и народному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творчеству;                                   </w:t>
      </w:r>
    </w:p>
    <w:p w:rsidR="006F2283" w:rsidRDefault="006F2283" w:rsidP="006F2283">
      <w:pPr>
        <w:widowControl w:val="0"/>
        <w:numPr>
          <w:ilvl w:val="0"/>
          <w:numId w:val="2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патриотизма, используя достижения</w:t>
      </w:r>
      <w:r w:rsidR="00D34E7E">
        <w:rPr>
          <w:rFonts w:ascii="Times New Roman" w:hAnsi="Times New Roman" w:cs="Times New Roman"/>
          <w:sz w:val="24"/>
          <w:szCs w:val="24"/>
        </w:rPr>
        <w:t xml:space="preserve"> искусства и фольклора русского</w:t>
      </w:r>
      <w:r>
        <w:rPr>
          <w:rFonts w:ascii="Times New Roman" w:hAnsi="Times New Roman" w:cs="Times New Roman"/>
          <w:sz w:val="24"/>
          <w:szCs w:val="24"/>
        </w:rPr>
        <w:t xml:space="preserve"> народа, культуры других нар</w:t>
      </w:r>
      <w:r w:rsidR="00D34E7E">
        <w:rPr>
          <w:rFonts w:ascii="Times New Roman" w:hAnsi="Times New Roman" w:cs="Times New Roman"/>
          <w:sz w:val="24"/>
          <w:szCs w:val="24"/>
        </w:rPr>
        <w:t>одов, населяющих наш регион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283" w:rsidRDefault="006F2283" w:rsidP="006F2283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духовно-нравственное отношение к природе родного края и чувство сопричастности к ней; </w:t>
      </w:r>
    </w:p>
    <w:p w:rsidR="006F2283" w:rsidRDefault="006F2283" w:rsidP="006F2283">
      <w:pPr>
        <w:widowControl w:val="0"/>
        <w:numPr>
          <w:ilvl w:val="0"/>
          <w:numId w:val="2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художественного вкуса и культуры  поведения учащихся на примерах духовных традиций родного народа;</w:t>
      </w:r>
    </w:p>
    <w:p w:rsidR="006F2283" w:rsidRDefault="006F2283" w:rsidP="006F2283">
      <w:pPr>
        <w:widowControl w:val="0"/>
        <w:numPr>
          <w:ilvl w:val="0"/>
          <w:numId w:val="2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поиск наиболее оптимальных средств сохранения и укрепления здоровья;</w:t>
      </w:r>
    </w:p>
    <w:p w:rsidR="006F2283" w:rsidRDefault="006F2283" w:rsidP="006F2283">
      <w:pPr>
        <w:widowControl w:val="0"/>
        <w:numPr>
          <w:ilvl w:val="0"/>
          <w:numId w:val="2"/>
        </w:numPr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воспитательной работе родителей, включение семьи в единое воспитательное пространство.</w:t>
      </w:r>
    </w:p>
    <w:p w:rsidR="00D70415" w:rsidRDefault="00D70415" w:rsidP="00D70415">
      <w:pPr>
        <w:widowControl w:val="0"/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83" w:rsidRDefault="006F2283" w:rsidP="006F228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Духовно-нравственное развитие гражданина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процесс последовательного расширения и укрепления ценностно-смысловой сферы 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6F2283" w:rsidRDefault="006F2283" w:rsidP="006F22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 ценностей и традиций являются народы России. Соответственно задача духовно-нравственного развития гражданина России должна быть осуществлена путем последовательной интеграции личности обучающегося в культуры составляющих российское общество народов и мировую культуру, приобщение обучающихся к изучению существующих в  нашей стране религиозные и культурных традиций.</w:t>
      </w:r>
    </w:p>
    <w:p w:rsidR="006F2283" w:rsidRDefault="006F2283" w:rsidP="006F2283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  <w:t>Гражданско-патриотическое 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– это целенаправленный, нравственно обусловленный процесс подготовки учащихся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6F2283" w:rsidRDefault="006F2283" w:rsidP="00290127">
      <w:pPr>
        <w:widowControl w:val="0"/>
        <w:autoSpaceDE w:val="0"/>
        <w:adjustRightInd w:val="0"/>
        <w:spacing w:line="276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t>Содержание и формы патриотического воспитания достигается путем системной деятельности по следующим взаимосвязанным направлениям:</w:t>
      </w:r>
    </w:p>
    <w:p w:rsidR="006F2283" w:rsidRDefault="006F2283" w:rsidP="006F2283">
      <w:pPr>
        <w:pStyle w:val="af6"/>
        <w:numPr>
          <w:ilvl w:val="0"/>
          <w:numId w:val="5"/>
        </w:numPr>
        <w:autoSpaceDE/>
        <w:spacing w:after="160" w:line="276" w:lineRule="auto"/>
        <w:jc w:val="both"/>
        <w:rPr>
          <w:b/>
        </w:rPr>
      </w:pPr>
      <w:r>
        <w:rPr>
          <w:b/>
        </w:rPr>
        <w:t>Духовно-нравственное направление включает в себя: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формирование нравственно устойчивой цельной личности, обладающей такими моральными качествами, как добросовестность, честность, коллективизм, соблюдение правил поведения, уважение к старшему поколению, мужество, любовь к Родине и своему народу;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 xml:space="preserve">- воспитание уважения к семье, родителям, семейным традициям; 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lastRenderedPageBreak/>
        <w:t xml:space="preserve">- формирование социальной активности, направленной на служение интересам своего Отечества; 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воспитание отношения к труду как к жизненной необходимости, главному способу достижения успеха в жизни;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формирование позитивного отношения к здоровому образу жизни, воспитание активной жизненной позиции в отношении собственного здоровья, неприятие асоциальных явлений, подрывающих физическое и духовное здоровье нации.</w:t>
      </w:r>
    </w:p>
    <w:p w:rsidR="006F2283" w:rsidRDefault="006F2283" w:rsidP="006F2283">
      <w:pPr>
        <w:pStyle w:val="af6"/>
        <w:numPr>
          <w:ilvl w:val="0"/>
          <w:numId w:val="5"/>
        </w:numPr>
        <w:autoSpaceDE/>
        <w:spacing w:after="160" w:line="276" w:lineRule="auto"/>
        <w:jc w:val="both"/>
        <w:rPr>
          <w:b/>
        </w:rPr>
      </w:pPr>
      <w:r>
        <w:rPr>
          <w:b/>
        </w:rPr>
        <w:t>Культурно - историческое направление предполагает: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воспитание у учащихся любви к своей «малой» Родине. Родному краю, её замечательным людям;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6F2283" w:rsidRDefault="006F2283" w:rsidP="006F2283">
      <w:pPr>
        <w:pStyle w:val="af6"/>
        <w:numPr>
          <w:ilvl w:val="0"/>
          <w:numId w:val="5"/>
        </w:numPr>
        <w:autoSpaceDE/>
        <w:spacing w:after="160" w:line="276" w:lineRule="auto"/>
        <w:jc w:val="both"/>
        <w:rPr>
          <w:b/>
        </w:rPr>
      </w:pPr>
      <w:r>
        <w:rPr>
          <w:b/>
        </w:rPr>
        <w:t>Гражданско-правовое направление ориентирует на: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изучение государственной системы РФ, значение её Конституции, гимна, государственной символики, прав и обязанностей гражданина России.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формирование глубокого понимания гражданского долга, ценностного отношения к национальным интересам России, её суверенитету, независимости и целостности;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формирование культуры правовых отношений, стремление к соблюдению законодательных норм;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развитие реально действующего школьного самоуправления.</w:t>
      </w:r>
    </w:p>
    <w:p w:rsidR="006F2283" w:rsidRDefault="006F2283" w:rsidP="006F2283">
      <w:pPr>
        <w:pStyle w:val="af6"/>
        <w:numPr>
          <w:ilvl w:val="0"/>
          <w:numId w:val="5"/>
        </w:numPr>
        <w:autoSpaceDE/>
        <w:spacing w:after="160" w:line="276" w:lineRule="auto"/>
        <w:jc w:val="both"/>
        <w:rPr>
          <w:b/>
        </w:rPr>
      </w:pPr>
      <w:proofErr w:type="spellStart"/>
      <w:r>
        <w:rPr>
          <w:b/>
        </w:rPr>
        <w:t>Военно</w:t>
      </w:r>
      <w:proofErr w:type="spellEnd"/>
      <w:r>
        <w:rPr>
          <w:b/>
        </w:rPr>
        <w:t xml:space="preserve"> – патриотическое включает в себя: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сохранение воинских традиций, связи поколений защитников Родины, организация встреч учащихся с ветеранами войны и труда, участниками локальных военных конфликтов и антитеррористических операций;</w:t>
      </w:r>
    </w:p>
    <w:p w:rsidR="006F2283" w:rsidRDefault="006F2283" w:rsidP="006F2283">
      <w:pPr>
        <w:pStyle w:val="af6"/>
        <w:spacing w:after="160" w:line="276" w:lineRule="auto"/>
        <w:ind w:left="142" w:hanging="142"/>
        <w:jc w:val="both"/>
      </w:pPr>
      <w:r>
        <w:t>- формирование позитивного образа Вооруженных Сил Российской Федерации, готовности к выполнению воинского долга.</w:t>
      </w:r>
    </w:p>
    <w:p w:rsidR="006F2283" w:rsidRDefault="006F2283" w:rsidP="0086103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Воспитание духовности и нравственности детей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решается мною в процессе </w:t>
      </w:r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музыки, классных часов и внеклассных мероприятий. На уроках музыки ребята изучают музыкальную культуру своего региона. Классные часы проходят в форме дидактических игр на патриотическую тему</w:t>
      </w:r>
      <w:proofErr w:type="gramStart"/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: «Моя Россия», «Герои страны</w:t>
      </w:r>
      <w:r w:rsidR="0086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внеклассных мероприятий проходят народные праздники : « Кузьминки-по осени поминки», « Покровская ярмарка», «Яркие,</w:t>
      </w:r>
      <w:r w:rsidR="0086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</w:t>
      </w:r>
      <w:proofErr w:type="gramStart"/>
      <w:r w:rsidR="00290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610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61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ложки расписные 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283" w:rsidRDefault="006F2283" w:rsidP="006F22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воспитательного процесса неоспорима: только те семена доброго, умного, вечного  глубоко прорастают в детской душе, которые прошли через эмоциональную сферу ребёнка, его руки, ум, сердце</w:t>
      </w:r>
      <w:r w:rsidR="008610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6F2283" w:rsidRDefault="006F2283" w:rsidP="006F228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детям, поощрение и поддержка детской инициативы, классного самоуправления, уважение мнения коллектива помогают мне эффективно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 детским коллективом, добиваться высоких результатов в воспитании своих учеников настоящими гражданами и патриотами своей Родины с активной жизненной позицией и позитивным настроем на завтрашний день.</w:t>
      </w:r>
    </w:p>
    <w:p w:rsidR="006F2283" w:rsidRDefault="006F2283" w:rsidP="006F2283">
      <w:pPr>
        <w:widowControl w:val="0"/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7005" w:rsidRDefault="00537005" w:rsidP="006F2283">
      <w:pPr>
        <w:widowControl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7005" w:rsidRDefault="00537005" w:rsidP="006F2283">
      <w:pPr>
        <w:widowControl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415" w:rsidRDefault="00D70415" w:rsidP="006F2283">
      <w:pPr>
        <w:widowControl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2283" w:rsidRDefault="006F2283" w:rsidP="006F2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83" w:rsidRDefault="006F2283" w:rsidP="006F2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83" w:rsidRDefault="006F2283" w:rsidP="006F2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05" w:rsidRDefault="00537005" w:rsidP="006F2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15" w:rsidRDefault="00D70415" w:rsidP="006F2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83" w:rsidRDefault="006F2283" w:rsidP="006F2283">
      <w:pPr>
        <w:widowControl w:val="0"/>
        <w:autoSpaceDE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2283" w:rsidSect="00D7041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7A" w:rsidRDefault="00C47A7A" w:rsidP="00D70415">
      <w:pPr>
        <w:spacing w:after="0" w:line="240" w:lineRule="auto"/>
      </w:pPr>
      <w:r>
        <w:separator/>
      </w:r>
    </w:p>
  </w:endnote>
  <w:endnote w:type="continuationSeparator" w:id="0">
    <w:p w:rsidR="00C47A7A" w:rsidRDefault="00C47A7A" w:rsidP="00D7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440044"/>
      <w:docPartObj>
        <w:docPartGallery w:val="Page Numbers (Bottom of Page)"/>
        <w:docPartUnique/>
      </w:docPartObj>
    </w:sdtPr>
    <w:sdtContent>
      <w:p w:rsidR="00061E3E" w:rsidRDefault="00061E3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031">
          <w:rPr>
            <w:noProof/>
          </w:rPr>
          <w:t>5</w:t>
        </w:r>
        <w:r>
          <w:fldChar w:fldCharType="end"/>
        </w:r>
      </w:p>
    </w:sdtContent>
  </w:sdt>
  <w:p w:rsidR="00061E3E" w:rsidRDefault="00061E3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7A" w:rsidRDefault="00C47A7A" w:rsidP="00D70415">
      <w:pPr>
        <w:spacing w:after="0" w:line="240" w:lineRule="auto"/>
      </w:pPr>
      <w:r>
        <w:separator/>
      </w:r>
    </w:p>
  </w:footnote>
  <w:footnote w:type="continuationSeparator" w:id="0">
    <w:p w:rsidR="00C47A7A" w:rsidRDefault="00C47A7A" w:rsidP="00D7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B5B"/>
    <w:multiLevelType w:val="multilevel"/>
    <w:tmpl w:val="869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E5A66"/>
    <w:multiLevelType w:val="multilevel"/>
    <w:tmpl w:val="A29E1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5FAE5449"/>
    <w:multiLevelType w:val="hybridMultilevel"/>
    <w:tmpl w:val="8442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6610B"/>
    <w:multiLevelType w:val="hybridMultilevel"/>
    <w:tmpl w:val="46F49522"/>
    <w:lvl w:ilvl="0" w:tplc="D08E9730">
      <w:start w:val="1"/>
      <w:numFmt w:val="decimal"/>
      <w:lvlText w:val="%1.1"/>
      <w:lvlJc w:val="left"/>
      <w:pPr>
        <w:ind w:left="780" w:hanging="360"/>
      </w:pPr>
      <w:rPr>
        <w:rFonts w:ascii="2.1" w:hAnsi="2.1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5460508"/>
    <w:multiLevelType w:val="multilevel"/>
    <w:tmpl w:val="6BC6FD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5">
    <w:nsid w:val="6AD6635E"/>
    <w:multiLevelType w:val="hybridMultilevel"/>
    <w:tmpl w:val="36886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83"/>
    <w:rsid w:val="00061E3E"/>
    <w:rsid w:val="00290127"/>
    <w:rsid w:val="0050518B"/>
    <w:rsid w:val="00537005"/>
    <w:rsid w:val="005E41AB"/>
    <w:rsid w:val="006F2283"/>
    <w:rsid w:val="00861031"/>
    <w:rsid w:val="00AD5D67"/>
    <w:rsid w:val="00B96E14"/>
    <w:rsid w:val="00C47A7A"/>
    <w:rsid w:val="00D34E7E"/>
    <w:rsid w:val="00D70415"/>
    <w:rsid w:val="00EC5C18"/>
    <w:rsid w:val="00F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3"/>
    <w:pPr>
      <w:autoSpaceDN w:val="0"/>
      <w:spacing w:after="160" w:line="254" w:lineRule="auto"/>
    </w:pPr>
    <w:rPr>
      <w:rFonts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6E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1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1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E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6E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6E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6E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6E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6E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6E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6E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6E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6E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6E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6E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6E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6E14"/>
    <w:rPr>
      <w:b/>
      <w:bCs/>
    </w:rPr>
  </w:style>
  <w:style w:type="character" w:styleId="a8">
    <w:name w:val="Emphasis"/>
    <w:basedOn w:val="a0"/>
    <w:uiPriority w:val="20"/>
    <w:qFormat/>
    <w:rsid w:val="00B96E14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96E14"/>
    <w:rPr>
      <w:szCs w:val="32"/>
    </w:rPr>
  </w:style>
  <w:style w:type="paragraph" w:styleId="ab">
    <w:name w:val="List Paragraph"/>
    <w:basedOn w:val="a"/>
    <w:uiPriority w:val="99"/>
    <w:qFormat/>
    <w:rsid w:val="00B96E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E14"/>
    <w:rPr>
      <w:i/>
    </w:rPr>
  </w:style>
  <w:style w:type="character" w:customStyle="1" w:styleId="22">
    <w:name w:val="Цитата 2 Знак"/>
    <w:basedOn w:val="a0"/>
    <w:link w:val="21"/>
    <w:uiPriority w:val="29"/>
    <w:rsid w:val="00B96E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96E14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B96E14"/>
    <w:rPr>
      <w:b/>
      <w:i/>
      <w:sz w:val="24"/>
    </w:rPr>
  </w:style>
  <w:style w:type="character" w:styleId="ae">
    <w:name w:val="Subtle Emphasis"/>
    <w:uiPriority w:val="19"/>
    <w:qFormat/>
    <w:rsid w:val="00B96E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96E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96E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96E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96E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6E14"/>
    <w:pPr>
      <w:outlineLvl w:val="9"/>
    </w:pPr>
  </w:style>
  <w:style w:type="character" w:styleId="af4">
    <w:name w:val="Hyperlink"/>
    <w:basedOn w:val="a0"/>
    <w:semiHidden/>
    <w:unhideWhenUsed/>
    <w:rsid w:val="006F228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F2283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6F2283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11"/>
    <w:uiPriority w:val="99"/>
    <w:unhideWhenUsed/>
    <w:rsid w:val="006F2283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uiPriority w:val="99"/>
    <w:semiHidden/>
    <w:rsid w:val="006F2283"/>
    <w:rPr>
      <w:rFonts w:cstheme="minorBidi"/>
      <w:lang w:eastAsia="en-US"/>
    </w:rPr>
  </w:style>
  <w:style w:type="paragraph" w:styleId="af9">
    <w:name w:val="footer"/>
    <w:basedOn w:val="a"/>
    <w:link w:val="afa"/>
    <w:uiPriority w:val="99"/>
    <w:unhideWhenUsed/>
    <w:rsid w:val="006F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F2283"/>
    <w:rPr>
      <w:rFonts w:cstheme="minorBidi"/>
      <w:lang w:eastAsia="en-US"/>
    </w:rPr>
  </w:style>
  <w:style w:type="paragraph" w:styleId="afb">
    <w:name w:val="Body Text"/>
    <w:basedOn w:val="a"/>
    <w:link w:val="afc"/>
    <w:uiPriority w:val="1"/>
    <w:semiHidden/>
    <w:unhideWhenUsed/>
    <w:qFormat/>
    <w:rsid w:val="006F2283"/>
    <w:pPr>
      <w:widowControl w:val="0"/>
      <w:autoSpaceDE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semiHidden/>
    <w:rsid w:val="006F2283"/>
    <w:rPr>
      <w:rFonts w:ascii="Times New Roman" w:eastAsia="Times New Roman" w:hAnsi="Times New Roman"/>
      <w:sz w:val="28"/>
      <w:szCs w:val="28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6F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F2283"/>
    <w:rPr>
      <w:rFonts w:ascii="Tahoma" w:hAnsi="Tahoma" w:cs="Tahoma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1"/>
    <w:locked/>
    <w:rsid w:val="006F2283"/>
    <w:rPr>
      <w:sz w:val="24"/>
      <w:szCs w:val="32"/>
    </w:rPr>
  </w:style>
  <w:style w:type="paragraph" w:customStyle="1" w:styleId="oaeno">
    <w:name w:val="oaeno"/>
    <w:basedOn w:val="a"/>
    <w:uiPriority w:val="99"/>
    <w:rsid w:val="006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f7"/>
    <w:uiPriority w:val="99"/>
    <w:locked/>
    <w:rsid w:val="006F2283"/>
    <w:rPr>
      <w:rFonts w:ascii="Times New Roman" w:eastAsia="Times New Roman" w:hAnsi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6F2283"/>
  </w:style>
  <w:style w:type="character" w:customStyle="1" w:styleId="apple-converted-space">
    <w:name w:val="apple-converted-space"/>
    <w:basedOn w:val="a0"/>
    <w:rsid w:val="006F2283"/>
  </w:style>
  <w:style w:type="character" w:customStyle="1" w:styleId="c1">
    <w:name w:val="c1"/>
    <w:basedOn w:val="a0"/>
    <w:rsid w:val="006F2283"/>
  </w:style>
  <w:style w:type="character" w:customStyle="1" w:styleId="c3">
    <w:name w:val="c3"/>
    <w:basedOn w:val="a0"/>
    <w:rsid w:val="006F2283"/>
  </w:style>
  <w:style w:type="character" w:customStyle="1" w:styleId="c2">
    <w:name w:val="c2"/>
    <w:basedOn w:val="a0"/>
    <w:rsid w:val="006F2283"/>
  </w:style>
  <w:style w:type="table" w:styleId="aff">
    <w:name w:val="Table Grid"/>
    <w:basedOn w:val="a1"/>
    <w:uiPriority w:val="59"/>
    <w:rsid w:val="006F2283"/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83"/>
    <w:pPr>
      <w:autoSpaceDN w:val="0"/>
      <w:spacing w:after="160" w:line="254" w:lineRule="auto"/>
    </w:pPr>
    <w:rPr>
      <w:rFonts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6E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1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1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E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6E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6E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6E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6E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6E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6E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6E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6E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96E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6E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6E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96E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96E14"/>
    <w:rPr>
      <w:b/>
      <w:bCs/>
    </w:rPr>
  </w:style>
  <w:style w:type="character" w:styleId="a8">
    <w:name w:val="Emphasis"/>
    <w:basedOn w:val="a0"/>
    <w:uiPriority w:val="20"/>
    <w:qFormat/>
    <w:rsid w:val="00B96E14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96E14"/>
    <w:rPr>
      <w:szCs w:val="32"/>
    </w:rPr>
  </w:style>
  <w:style w:type="paragraph" w:styleId="ab">
    <w:name w:val="List Paragraph"/>
    <w:basedOn w:val="a"/>
    <w:uiPriority w:val="99"/>
    <w:qFormat/>
    <w:rsid w:val="00B96E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E14"/>
    <w:rPr>
      <w:i/>
    </w:rPr>
  </w:style>
  <w:style w:type="character" w:customStyle="1" w:styleId="22">
    <w:name w:val="Цитата 2 Знак"/>
    <w:basedOn w:val="a0"/>
    <w:link w:val="21"/>
    <w:uiPriority w:val="29"/>
    <w:rsid w:val="00B96E1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96E14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B96E14"/>
    <w:rPr>
      <w:b/>
      <w:i/>
      <w:sz w:val="24"/>
    </w:rPr>
  </w:style>
  <w:style w:type="character" w:styleId="ae">
    <w:name w:val="Subtle Emphasis"/>
    <w:uiPriority w:val="19"/>
    <w:qFormat/>
    <w:rsid w:val="00B96E1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96E1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96E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96E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96E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6E14"/>
    <w:pPr>
      <w:outlineLvl w:val="9"/>
    </w:pPr>
  </w:style>
  <w:style w:type="character" w:styleId="af4">
    <w:name w:val="Hyperlink"/>
    <w:basedOn w:val="a0"/>
    <w:semiHidden/>
    <w:unhideWhenUsed/>
    <w:rsid w:val="006F2283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F2283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6F2283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11"/>
    <w:uiPriority w:val="99"/>
    <w:unhideWhenUsed/>
    <w:rsid w:val="006F2283"/>
    <w:pPr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uiPriority w:val="99"/>
    <w:semiHidden/>
    <w:rsid w:val="006F2283"/>
    <w:rPr>
      <w:rFonts w:cstheme="minorBidi"/>
      <w:lang w:eastAsia="en-US"/>
    </w:rPr>
  </w:style>
  <w:style w:type="paragraph" w:styleId="af9">
    <w:name w:val="footer"/>
    <w:basedOn w:val="a"/>
    <w:link w:val="afa"/>
    <w:uiPriority w:val="99"/>
    <w:unhideWhenUsed/>
    <w:rsid w:val="006F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F2283"/>
    <w:rPr>
      <w:rFonts w:cstheme="minorBidi"/>
      <w:lang w:eastAsia="en-US"/>
    </w:rPr>
  </w:style>
  <w:style w:type="paragraph" w:styleId="afb">
    <w:name w:val="Body Text"/>
    <w:basedOn w:val="a"/>
    <w:link w:val="afc"/>
    <w:uiPriority w:val="1"/>
    <w:semiHidden/>
    <w:unhideWhenUsed/>
    <w:qFormat/>
    <w:rsid w:val="006F2283"/>
    <w:pPr>
      <w:widowControl w:val="0"/>
      <w:autoSpaceDE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semiHidden/>
    <w:rsid w:val="006F2283"/>
    <w:rPr>
      <w:rFonts w:ascii="Times New Roman" w:eastAsia="Times New Roman" w:hAnsi="Times New Roman"/>
      <w:sz w:val="28"/>
      <w:szCs w:val="28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6F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6F2283"/>
    <w:rPr>
      <w:rFonts w:ascii="Tahoma" w:hAnsi="Tahoma" w:cs="Tahoma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1"/>
    <w:locked/>
    <w:rsid w:val="006F2283"/>
    <w:rPr>
      <w:sz w:val="24"/>
      <w:szCs w:val="32"/>
    </w:rPr>
  </w:style>
  <w:style w:type="paragraph" w:customStyle="1" w:styleId="oaeno">
    <w:name w:val="oaeno"/>
    <w:basedOn w:val="a"/>
    <w:uiPriority w:val="99"/>
    <w:rsid w:val="006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f7"/>
    <w:uiPriority w:val="99"/>
    <w:locked/>
    <w:rsid w:val="006F2283"/>
    <w:rPr>
      <w:rFonts w:ascii="Times New Roman" w:eastAsia="Times New Roman" w:hAnsi="Times New Roman"/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6F2283"/>
  </w:style>
  <w:style w:type="character" w:customStyle="1" w:styleId="apple-converted-space">
    <w:name w:val="apple-converted-space"/>
    <w:basedOn w:val="a0"/>
    <w:rsid w:val="006F2283"/>
  </w:style>
  <w:style w:type="character" w:customStyle="1" w:styleId="c1">
    <w:name w:val="c1"/>
    <w:basedOn w:val="a0"/>
    <w:rsid w:val="006F2283"/>
  </w:style>
  <w:style w:type="character" w:customStyle="1" w:styleId="c3">
    <w:name w:val="c3"/>
    <w:basedOn w:val="a0"/>
    <w:rsid w:val="006F2283"/>
  </w:style>
  <w:style w:type="character" w:customStyle="1" w:styleId="c2">
    <w:name w:val="c2"/>
    <w:basedOn w:val="a0"/>
    <w:rsid w:val="006F2283"/>
  </w:style>
  <w:style w:type="table" w:styleId="aff">
    <w:name w:val="Table Grid"/>
    <w:basedOn w:val="a1"/>
    <w:uiPriority w:val="59"/>
    <w:rsid w:val="006F2283"/>
    <w:rPr>
      <w:rFonts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7</cp:revision>
  <dcterms:created xsi:type="dcterms:W3CDTF">2023-12-12T05:31:00Z</dcterms:created>
  <dcterms:modified xsi:type="dcterms:W3CDTF">2025-03-13T17:21:00Z</dcterms:modified>
</cp:coreProperties>
</file>