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32" w:rsidRDefault="007C1AB8" w:rsidP="007C1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«Особенности воспитания гражданско-патриотических чувств у старших дошкольников</w:t>
      </w:r>
      <w:r w:rsidR="000C1E32">
        <w:rPr>
          <w:rFonts w:ascii="Times New Roman" w:hAnsi="Times New Roman" w:cs="Times New Roman"/>
          <w:b/>
          <w:sz w:val="28"/>
          <w:szCs w:val="28"/>
        </w:rPr>
        <w:t>»</w:t>
      </w:r>
    </w:p>
    <w:p w:rsidR="007C1AB8" w:rsidRDefault="007C1AB8" w:rsidP="007C1A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Петрова Н.А.</w:t>
      </w:r>
    </w:p>
    <w:p w:rsidR="007C1AB8" w:rsidRPr="0028653C" w:rsidRDefault="007C1AB8" w:rsidP="007C1A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 МБДОУ «Детский сад № 236»</w:t>
      </w:r>
    </w:p>
    <w:p w:rsidR="00182044" w:rsidRPr="00F70FE1" w:rsidRDefault="00182044" w:rsidP="00182044">
      <w:pPr>
        <w:pStyle w:val="a3"/>
        <w:spacing w:after="0" w:afterAutospacing="0"/>
        <w:rPr>
          <w:sz w:val="28"/>
          <w:szCs w:val="28"/>
        </w:rPr>
      </w:pPr>
      <w:r w:rsidRPr="00F70FE1">
        <w:rPr>
          <w:sz w:val="28"/>
          <w:szCs w:val="28"/>
        </w:rPr>
        <w:t> Для детей дошкольного возраста воспитание патриотизма и первых чу</w:t>
      </w:r>
      <w:proofErr w:type="gramStart"/>
      <w:r w:rsidRPr="00F70FE1">
        <w:rPr>
          <w:sz w:val="28"/>
          <w:szCs w:val="28"/>
        </w:rPr>
        <w:t>вств гр</w:t>
      </w:r>
      <w:proofErr w:type="gramEnd"/>
      <w:r w:rsidRPr="00F70FE1">
        <w:rPr>
          <w:sz w:val="28"/>
          <w:szCs w:val="28"/>
        </w:rPr>
        <w:t>ажданственности является воспитание  любви к малой Родине. Это, то место, где ты счастлив, где живут твои самые родные и близкие люд</w:t>
      </w:r>
      <w:r>
        <w:rPr>
          <w:sz w:val="28"/>
          <w:szCs w:val="28"/>
        </w:rPr>
        <w:t>и, это, прежде всего </w:t>
      </w:r>
      <w:r w:rsidRPr="00F70FE1">
        <w:rPr>
          <w:sz w:val="28"/>
          <w:szCs w:val="28"/>
        </w:rPr>
        <w:t>место, где ты родился. 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 Родины, сформировать у детей чувство собственного достоинства, положительные качества личности.</w:t>
      </w:r>
    </w:p>
    <w:p w:rsidR="00182044" w:rsidRPr="00250EDF" w:rsidRDefault="00182044" w:rsidP="0018204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 </w:t>
      </w:r>
      <w:r w:rsidRPr="00250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C60">
        <w:rPr>
          <w:rFonts w:ascii="Times New Roman" w:hAnsi="Times New Roman" w:cs="Times New Roman"/>
          <w:sz w:val="28"/>
          <w:szCs w:val="28"/>
        </w:rPr>
        <w:t xml:space="preserve">Работая в этом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 нами был создан центр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объеденяющий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себе следующие разделы: «Алтайский край вчера и сегодня», «Село 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Власиха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«Гуляя по городу Барнаулу», представлены фотографии прошлых лет и современности города, края, села, жителями которого являются наши воспитанники, созданы альбомы «Дома вчера и сегодня», «Во что играли наши деды», «Как строили дома» и т.п.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эти фотографии и альбомы в повседневной жизни, дети имеют возможность сравнивать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анализировать, узнавать историю, исследовать , что расширяет познавательную активность, кругозор детей, мышление, ,коммуникативные навыки.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созданы макеты города, села, где дети выступают в роли архитекторов, разрабатывая свои  варианты городов, улиц, что развивает их воображение, способствует более эффективной социализации, становлению культуры поведения.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представлены куклы в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мужской и женский), что позволяет детям познакомится с одеждой русского народа, рассмотреть </w:t>
      </w:r>
      <w:r>
        <w:rPr>
          <w:rFonts w:ascii="Times New Roman" w:hAnsi="Times New Roman" w:cs="Times New Roman"/>
          <w:sz w:val="28"/>
          <w:szCs w:val="28"/>
        </w:rPr>
        <w:lastRenderedPageBreak/>
        <w:t>колорит костюма, сравнить и вычленить особенности праздничной и будничной одежды, девичьей и женской и т.д. Также куклы в национальных костюмах позволяют детям обрести представление не только   о своем национальном костюме, но и о костюмах других наций.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нашем центре дети знакомятся и с героями Руси, ведь русский эпос богат богатырями, поэтому в центре присутствуют атрибуты военной тематики: это кукла в военном костюме, военные корабли (выполненные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В.С), альбомы военной тематик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содержащие военную технику, памятники находящиеся в городе, селе).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с детьми планируется согласно тематическому плану. Занятие по плану построены так, что мы сочетаем и художественное слово, и изображение, что способствует  более яркому, наглядному, и образному восприятию тем занятий, дети свободно высказывают свои мысли, делятся впечатлениями, а главное у них развивается чувство сопричастности к родному дому, краю, городу, что  является основой патриотического воспитания.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активно взаимодействуем с родителями. Стало хорошей традицией устраивать выставки, посвященные знаменитым датам Алтайского края, города, села. Проводим встречи с интересными людьми: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Алябин.В.С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познакомил детей с различными видами кораблей, начиная от плота, заканчивая военным кораблем. Бельков В.С – через свое творчество  художника познакомил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достопримичательностью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знакомит детей с традиционным костюмом .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были созданы военные костюмы времен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мировой войны, народные костюмы, в которых дети ежегодно выступают на районных, городских,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фестивалях, посвященных  23 февраля, 9мая, фольклорных фестивалях.</w:t>
      </w:r>
    </w:p>
    <w:p w:rsidR="00182044" w:rsidRDefault="00182044" w:rsidP="00182044"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Вместе готовим атрибуты к выступлениям: сумка медсестры, ящики для патронов, котелок, солдатская гармонь  и др.</w:t>
      </w:r>
    </w:p>
    <w:p w:rsidR="00182044" w:rsidRDefault="00182044" w:rsidP="00182044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учатся чтить память погибших солдат, помнить об их подвигах, узнают свою культуру, традиции, обычаи.</w:t>
      </w:r>
    </w:p>
    <w:p w:rsidR="00182044" w:rsidRPr="00F70FE1" w:rsidRDefault="00182044" w:rsidP="00182044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юного гражданина – проблема настолько сложная, тонкая и глубокая, что лишь при активном взаимодействии с семьями воспитанников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использование разнообразных  форм сотрудничества возможно нахождение эффективных способов ее решения.</w:t>
      </w:r>
    </w:p>
    <w:p w:rsidR="001153F2" w:rsidRDefault="001153F2"/>
    <w:sectPr w:rsidR="001153F2" w:rsidSect="007E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044"/>
    <w:rsid w:val="000C1E32"/>
    <w:rsid w:val="001153F2"/>
    <w:rsid w:val="0016482D"/>
    <w:rsid w:val="00182044"/>
    <w:rsid w:val="001A2C73"/>
    <w:rsid w:val="0028653C"/>
    <w:rsid w:val="002A14AB"/>
    <w:rsid w:val="005A1EBF"/>
    <w:rsid w:val="006E5DC2"/>
    <w:rsid w:val="007C1AB8"/>
    <w:rsid w:val="007E2E17"/>
    <w:rsid w:val="00903DE2"/>
    <w:rsid w:val="00E8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8</cp:revision>
  <dcterms:created xsi:type="dcterms:W3CDTF">2016-02-14T06:51:00Z</dcterms:created>
  <dcterms:modified xsi:type="dcterms:W3CDTF">2021-04-22T09:05:00Z</dcterms:modified>
</cp:coreProperties>
</file>