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D7F9F6" w14:textId="37994903" w:rsidR="00492E95" w:rsidRPr="00903937" w:rsidRDefault="00903937" w:rsidP="00903937">
      <w:pPr>
        <w:jc w:val="center"/>
        <w:rPr>
          <w:rFonts w:ascii="Times New Roman" w:hAnsi="Times New Roman" w:cs="Times New Roman"/>
          <w:b/>
          <w:bCs/>
          <w:sz w:val="28"/>
          <w:szCs w:val="28"/>
        </w:rPr>
      </w:pPr>
      <w:r w:rsidRPr="00903937">
        <w:rPr>
          <w:rFonts w:ascii="Times New Roman" w:hAnsi="Times New Roman" w:cs="Times New Roman"/>
          <w:b/>
          <w:bCs/>
          <w:sz w:val="28"/>
          <w:szCs w:val="28"/>
        </w:rPr>
        <w:t>«ПСИХОЛОГИЧЕСКИЙ КЛИМАТ В ПЕДАГОГИЧЕСКОМ КОЛЛЕКТИВЕ: ФУНДАМЕНТ ДЛЯ КАЧЕСТВЕННОГО ОБРАЗОВАНИЯ И ИННОВАЦИЙ»</w:t>
      </w:r>
    </w:p>
    <w:p w14:paraId="4B439EA8" w14:textId="0E92DA2D" w:rsidR="00903937" w:rsidRDefault="00903937" w:rsidP="00903937">
      <w:pPr>
        <w:jc w:val="center"/>
        <w:rPr>
          <w:rFonts w:ascii="Times New Roman" w:hAnsi="Times New Roman" w:cs="Times New Roman"/>
          <w:sz w:val="28"/>
          <w:szCs w:val="28"/>
        </w:rPr>
      </w:pPr>
    </w:p>
    <w:p w14:paraId="32C89AE8" w14:textId="0EE7868B" w:rsidR="00903937" w:rsidRPr="00903937" w:rsidRDefault="00903937" w:rsidP="00903937">
      <w:pPr>
        <w:pStyle w:val="a3"/>
        <w:jc w:val="right"/>
        <w:rPr>
          <w:rFonts w:ascii="Times New Roman" w:hAnsi="Times New Roman" w:cs="Times New Roman"/>
          <w:b/>
          <w:bCs/>
          <w:sz w:val="24"/>
          <w:szCs w:val="24"/>
        </w:rPr>
      </w:pPr>
      <w:r w:rsidRPr="00903937">
        <w:rPr>
          <w:rFonts w:ascii="Times New Roman" w:hAnsi="Times New Roman" w:cs="Times New Roman"/>
          <w:b/>
          <w:bCs/>
          <w:sz w:val="24"/>
          <w:szCs w:val="24"/>
        </w:rPr>
        <w:t>Нина Ивановна Ламзина</w:t>
      </w:r>
    </w:p>
    <w:p w14:paraId="63212AA8" w14:textId="0AFBB1C8" w:rsidR="00903937" w:rsidRPr="00903937" w:rsidRDefault="00903937" w:rsidP="00903937">
      <w:pPr>
        <w:pStyle w:val="a3"/>
        <w:jc w:val="right"/>
        <w:rPr>
          <w:rFonts w:ascii="Times New Roman" w:hAnsi="Times New Roman" w:cs="Times New Roman"/>
          <w:b/>
          <w:bCs/>
          <w:sz w:val="24"/>
          <w:szCs w:val="24"/>
        </w:rPr>
      </w:pPr>
      <w:r w:rsidRPr="00903937">
        <w:rPr>
          <w:rFonts w:ascii="Times New Roman" w:hAnsi="Times New Roman" w:cs="Times New Roman"/>
          <w:b/>
          <w:bCs/>
          <w:sz w:val="24"/>
          <w:szCs w:val="24"/>
        </w:rPr>
        <w:t>методист муниципального учреждения</w:t>
      </w:r>
    </w:p>
    <w:p w14:paraId="74E003D8" w14:textId="7590649D" w:rsidR="00903937" w:rsidRPr="00903937" w:rsidRDefault="00903937" w:rsidP="00903937">
      <w:pPr>
        <w:pStyle w:val="a3"/>
        <w:jc w:val="right"/>
        <w:rPr>
          <w:rFonts w:ascii="Times New Roman" w:hAnsi="Times New Roman" w:cs="Times New Roman"/>
          <w:b/>
          <w:bCs/>
          <w:sz w:val="24"/>
          <w:szCs w:val="24"/>
        </w:rPr>
      </w:pPr>
      <w:r w:rsidRPr="00903937">
        <w:rPr>
          <w:rFonts w:ascii="Times New Roman" w:hAnsi="Times New Roman" w:cs="Times New Roman"/>
          <w:b/>
          <w:bCs/>
          <w:sz w:val="24"/>
          <w:szCs w:val="24"/>
        </w:rPr>
        <w:t>дополнительного образования</w:t>
      </w:r>
    </w:p>
    <w:p w14:paraId="3F70CFD9" w14:textId="7923171C" w:rsidR="00903937" w:rsidRPr="00903937" w:rsidRDefault="00903937" w:rsidP="00903937">
      <w:pPr>
        <w:pStyle w:val="a3"/>
        <w:jc w:val="right"/>
        <w:rPr>
          <w:rFonts w:ascii="Times New Roman" w:hAnsi="Times New Roman" w:cs="Times New Roman"/>
          <w:b/>
          <w:bCs/>
          <w:sz w:val="24"/>
          <w:szCs w:val="24"/>
        </w:rPr>
      </w:pPr>
      <w:r w:rsidRPr="00903937">
        <w:rPr>
          <w:rFonts w:ascii="Times New Roman" w:hAnsi="Times New Roman" w:cs="Times New Roman"/>
          <w:b/>
          <w:bCs/>
          <w:sz w:val="24"/>
          <w:szCs w:val="24"/>
        </w:rPr>
        <w:t>«Детско-юношеский центр</w:t>
      </w:r>
    </w:p>
    <w:p w14:paraId="523A758C" w14:textId="268153CF" w:rsidR="00903937" w:rsidRDefault="00903937" w:rsidP="00903937">
      <w:pPr>
        <w:pStyle w:val="a3"/>
        <w:jc w:val="right"/>
        <w:rPr>
          <w:rFonts w:ascii="Times New Roman" w:hAnsi="Times New Roman" w:cs="Times New Roman"/>
          <w:b/>
          <w:bCs/>
          <w:sz w:val="24"/>
          <w:szCs w:val="24"/>
        </w:rPr>
      </w:pPr>
      <w:r w:rsidRPr="00903937">
        <w:rPr>
          <w:rFonts w:ascii="Times New Roman" w:hAnsi="Times New Roman" w:cs="Times New Roman"/>
          <w:b/>
          <w:bCs/>
          <w:sz w:val="24"/>
          <w:szCs w:val="24"/>
        </w:rPr>
        <w:t>Тракторозаводского района Волгограда»</w:t>
      </w:r>
    </w:p>
    <w:p w14:paraId="4A790271" w14:textId="77777777" w:rsidR="00903937" w:rsidRPr="00903937" w:rsidRDefault="00903937" w:rsidP="00903937">
      <w:pPr>
        <w:pStyle w:val="a3"/>
        <w:jc w:val="right"/>
        <w:rPr>
          <w:rFonts w:ascii="Times New Roman" w:hAnsi="Times New Roman" w:cs="Times New Roman"/>
          <w:b/>
          <w:bCs/>
          <w:sz w:val="24"/>
          <w:szCs w:val="24"/>
        </w:rPr>
      </w:pPr>
    </w:p>
    <w:p w14:paraId="13DE7C5D" w14:textId="635B9014" w:rsidR="00903937" w:rsidRDefault="00903937" w:rsidP="000D5218">
      <w:pPr>
        <w:spacing w:after="0" w:line="360" w:lineRule="auto"/>
        <w:ind w:firstLine="709"/>
        <w:contextualSpacing/>
        <w:jc w:val="both"/>
        <w:rPr>
          <w:rFonts w:ascii="Times New Roman" w:hAnsi="Times New Roman" w:cs="Times New Roman"/>
          <w:sz w:val="24"/>
          <w:szCs w:val="24"/>
        </w:rPr>
      </w:pPr>
      <w:r w:rsidRPr="00903937">
        <w:rPr>
          <w:rFonts w:ascii="Times New Roman" w:hAnsi="Times New Roman" w:cs="Times New Roman"/>
          <w:b/>
          <w:bCs/>
          <w:sz w:val="24"/>
          <w:szCs w:val="24"/>
        </w:rPr>
        <w:t xml:space="preserve">Аннотация. </w:t>
      </w:r>
      <w:r w:rsidRPr="00903937">
        <w:rPr>
          <w:rFonts w:ascii="Times New Roman" w:hAnsi="Times New Roman" w:cs="Times New Roman"/>
          <w:sz w:val="24"/>
          <w:szCs w:val="24"/>
        </w:rPr>
        <w:t>В статье представлено</w:t>
      </w:r>
      <w:r>
        <w:rPr>
          <w:rFonts w:ascii="Times New Roman" w:hAnsi="Times New Roman" w:cs="Times New Roman"/>
          <w:sz w:val="24"/>
          <w:szCs w:val="24"/>
        </w:rPr>
        <w:t xml:space="preserve"> исследование влияния психологического климата</w:t>
      </w:r>
      <w:r w:rsidR="00C24572">
        <w:rPr>
          <w:rFonts w:ascii="Times New Roman" w:hAnsi="Times New Roman" w:cs="Times New Roman"/>
          <w:sz w:val="24"/>
          <w:szCs w:val="24"/>
        </w:rPr>
        <w:t xml:space="preserve"> в педагогическом коллективе</w:t>
      </w:r>
      <w:r>
        <w:rPr>
          <w:rFonts w:ascii="Times New Roman" w:hAnsi="Times New Roman" w:cs="Times New Roman"/>
          <w:sz w:val="24"/>
          <w:szCs w:val="24"/>
        </w:rPr>
        <w:t xml:space="preserve"> на эффективность </w:t>
      </w:r>
      <w:r w:rsidR="00C24572">
        <w:rPr>
          <w:rFonts w:ascii="Times New Roman" w:hAnsi="Times New Roman" w:cs="Times New Roman"/>
          <w:sz w:val="24"/>
          <w:szCs w:val="24"/>
        </w:rPr>
        <w:t>образовательного</w:t>
      </w:r>
      <w:r>
        <w:rPr>
          <w:rFonts w:ascii="Times New Roman" w:hAnsi="Times New Roman" w:cs="Times New Roman"/>
          <w:sz w:val="24"/>
          <w:szCs w:val="24"/>
        </w:rPr>
        <w:t xml:space="preserve"> процесса в организации, проведенное среди работников дополнительного образования. Результаты исследования будут полезны методистам образовательных организаций в работе с педагогическим коллективом на предмет </w:t>
      </w:r>
      <w:r w:rsidR="00DF2D29">
        <w:rPr>
          <w:rFonts w:ascii="Times New Roman" w:hAnsi="Times New Roman" w:cs="Times New Roman"/>
          <w:sz w:val="24"/>
          <w:szCs w:val="24"/>
        </w:rPr>
        <w:t>создания благоприятного</w:t>
      </w:r>
      <w:r>
        <w:rPr>
          <w:rFonts w:ascii="Times New Roman" w:hAnsi="Times New Roman" w:cs="Times New Roman"/>
          <w:sz w:val="24"/>
          <w:szCs w:val="24"/>
        </w:rPr>
        <w:t xml:space="preserve"> психологического климата в образовательной организации, а в дальнейшем – повышения эффективности образовательного процесса и </w:t>
      </w:r>
      <w:r w:rsidR="000D5218">
        <w:rPr>
          <w:rFonts w:ascii="Times New Roman" w:hAnsi="Times New Roman" w:cs="Times New Roman"/>
          <w:sz w:val="24"/>
          <w:szCs w:val="24"/>
        </w:rPr>
        <w:t>формирования условий для инновационной деятельности.</w:t>
      </w:r>
    </w:p>
    <w:p w14:paraId="599E0DD1" w14:textId="4EAA1693" w:rsidR="000D5218" w:rsidRDefault="000D5218" w:rsidP="000D521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 xml:space="preserve">Ключевые слова: </w:t>
      </w:r>
      <w:r>
        <w:rPr>
          <w:rFonts w:ascii="Times New Roman" w:hAnsi="Times New Roman" w:cs="Times New Roman"/>
          <w:sz w:val="24"/>
          <w:szCs w:val="24"/>
        </w:rPr>
        <w:t>психологический климат, образовательный процесс, качественное образование, педагогический коллектив, инновационная деятельность.</w:t>
      </w:r>
    </w:p>
    <w:p w14:paraId="58592A2A" w14:textId="77777777" w:rsidR="00DF2D29" w:rsidRDefault="00DF2D29" w:rsidP="000D5218">
      <w:pPr>
        <w:spacing w:after="0" w:line="360" w:lineRule="auto"/>
        <w:ind w:firstLine="709"/>
        <w:contextualSpacing/>
        <w:jc w:val="both"/>
        <w:rPr>
          <w:rFonts w:ascii="Times New Roman" w:hAnsi="Times New Roman" w:cs="Times New Roman"/>
          <w:sz w:val="24"/>
          <w:szCs w:val="24"/>
        </w:rPr>
      </w:pPr>
    </w:p>
    <w:p w14:paraId="6E30F591" w14:textId="4AB33731" w:rsidR="000D5218" w:rsidRPr="008F6617" w:rsidRDefault="000D5218" w:rsidP="000D5218">
      <w:pPr>
        <w:spacing w:after="0" w:line="360" w:lineRule="auto"/>
        <w:ind w:firstLine="709"/>
        <w:contextualSpacing/>
        <w:jc w:val="both"/>
        <w:rPr>
          <w:rFonts w:ascii="Times New Roman" w:hAnsi="Times New Roman" w:cs="Times New Roman"/>
          <w:sz w:val="24"/>
          <w:szCs w:val="24"/>
        </w:rPr>
      </w:pPr>
      <w:r w:rsidRPr="008F6617">
        <w:rPr>
          <w:rFonts w:ascii="Times New Roman" w:hAnsi="Times New Roman" w:cs="Times New Roman"/>
          <w:sz w:val="24"/>
          <w:szCs w:val="24"/>
        </w:rPr>
        <w:t>Образовательный процесс – это основа любого места, где учатся и развиваются. Но в дополнительном образовании он приобретает особую, уникальную окраску, становясь инструментом для развития творческого потенциала и раскрытия индивидуальности.</w:t>
      </w:r>
    </w:p>
    <w:p w14:paraId="320A1FAD" w14:textId="6FEAAF6B" w:rsidR="000D5218" w:rsidRPr="008F6617" w:rsidRDefault="000D5218" w:rsidP="000D5218">
      <w:pPr>
        <w:spacing w:after="0" w:line="360" w:lineRule="auto"/>
        <w:ind w:firstLine="709"/>
        <w:contextualSpacing/>
        <w:jc w:val="both"/>
        <w:rPr>
          <w:rFonts w:ascii="Times New Roman" w:hAnsi="Times New Roman" w:cs="Times New Roman"/>
          <w:sz w:val="24"/>
          <w:szCs w:val="24"/>
        </w:rPr>
      </w:pPr>
      <w:r w:rsidRPr="008F6617">
        <w:rPr>
          <w:rFonts w:ascii="Times New Roman" w:hAnsi="Times New Roman" w:cs="Times New Roman"/>
          <w:sz w:val="24"/>
          <w:szCs w:val="24"/>
        </w:rPr>
        <w:t>Сегодня особенная значимость отводится коммуникационным связям и отношениям, таким образом социализация личности во всех возрастных категориях выступает на передний план общественной жизни.</w:t>
      </w:r>
    </w:p>
    <w:p w14:paraId="195891D0" w14:textId="403CF193" w:rsidR="000D5218" w:rsidRPr="008F6617" w:rsidRDefault="000D5218" w:rsidP="000D5218">
      <w:pPr>
        <w:spacing w:after="0" w:line="360" w:lineRule="auto"/>
        <w:ind w:firstLine="709"/>
        <w:contextualSpacing/>
        <w:jc w:val="both"/>
        <w:rPr>
          <w:rFonts w:ascii="Times New Roman" w:hAnsi="Times New Roman" w:cs="Times New Roman"/>
          <w:sz w:val="24"/>
          <w:szCs w:val="24"/>
        </w:rPr>
      </w:pPr>
      <w:r w:rsidRPr="008F6617">
        <w:rPr>
          <w:rFonts w:ascii="Times New Roman" w:hAnsi="Times New Roman" w:cs="Times New Roman"/>
          <w:sz w:val="24"/>
          <w:szCs w:val="24"/>
        </w:rPr>
        <w:t>По мнению большинства ученых, психологически комфортный, благоприятный климат в коллективе является одним из важнейших условий эффективной организации образовательного процесса.</w:t>
      </w:r>
    </w:p>
    <w:p w14:paraId="7D0C7B6D" w14:textId="71C5F602" w:rsidR="000D5218" w:rsidRPr="008F6617" w:rsidRDefault="000D5218" w:rsidP="000D5218">
      <w:pPr>
        <w:spacing w:after="0" w:line="360" w:lineRule="auto"/>
        <w:ind w:firstLine="709"/>
        <w:contextualSpacing/>
        <w:jc w:val="both"/>
        <w:rPr>
          <w:rFonts w:ascii="Times New Roman" w:hAnsi="Times New Roman" w:cs="Times New Roman"/>
          <w:sz w:val="24"/>
          <w:szCs w:val="24"/>
        </w:rPr>
      </w:pPr>
      <w:r w:rsidRPr="008F6617">
        <w:rPr>
          <w:rFonts w:ascii="Times New Roman" w:hAnsi="Times New Roman" w:cs="Times New Roman"/>
          <w:sz w:val="24"/>
          <w:szCs w:val="24"/>
        </w:rPr>
        <w:t>Представьте место, где каждый ребенок чувствует себя уверенно, где его слышат и понимают, где ошибки воспринимаются как ступеньки на пути</w:t>
      </w:r>
      <w:r w:rsidR="00554032" w:rsidRPr="008F6617">
        <w:rPr>
          <w:rFonts w:ascii="Times New Roman" w:hAnsi="Times New Roman" w:cs="Times New Roman"/>
          <w:sz w:val="24"/>
          <w:szCs w:val="24"/>
        </w:rPr>
        <w:t xml:space="preserve"> к успеху, а не как повод для разочарования. Это не просто мечта, а реальность, которая помогает создать позитивный климат в отношениях между педагогом и учащимися.</w:t>
      </w:r>
    </w:p>
    <w:p w14:paraId="527B913A" w14:textId="7C07F5E6" w:rsidR="00554032" w:rsidRPr="008F6617" w:rsidRDefault="00554032" w:rsidP="000D5218">
      <w:pPr>
        <w:spacing w:after="0" w:line="360" w:lineRule="auto"/>
        <w:ind w:firstLine="709"/>
        <w:contextualSpacing/>
        <w:jc w:val="both"/>
        <w:rPr>
          <w:rFonts w:ascii="Times New Roman" w:hAnsi="Times New Roman" w:cs="Times New Roman"/>
          <w:sz w:val="24"/>
          <w:szCs w:val="24"/>
        </w:rPr>
      </w:pPr>
      <w:r w:rsidRPr="008F6617">
        <w:rPr>
          <w:rFonts w:ascii="Times New Roman" w:hAnsi="Times New Roman" w:cs="Times New Roman"/>
          <w:sz w:val="24"/>
          <w:szCs w:val="24"/>
        </w:rPr>
        <w:t>Когда между педагогом и учащимися устанавливается доверие, уважение и взаимная поддержка, это становится настоящим катализатором для всего образовательного процесса.</w:t>
      </w:r>
    </w:p>
    <w:p w14:paraId="13B9C1A8" w14:textId="7C9643F3" w:rsidR="00BB0B89" w:rsidRPr="008F6617" w:rsidRDefault="00BB0B89" w:rsidP="00BB0B89">
      <w:pPr>
        <w:pStyle w:val="a4"/>
        <w:spacing w:after="0" w:line="360" w:lineRule="auto"/>
        <w:ind w:left="0" w:firstLine="709"/>
        <w:jc w:val="both"/>
        <w:rPr>
          <w:rFonts w:ascii="Times New Roman" w:hAnsi="Times New Roman" w:cs="Times New Roman"/>
          <w:sz w:val="24"/>
          <w:szCs w:val="24"/>
        </w:rPr>
      </w:pPr>
      <w:r w:rsidRPr="008F6617">
        <w:rPr>
          <w:rFonts w:ascii="Times New Roman" w:hAnsi="Times New Roman" w:cs="Times New Roman"/>
          <w:sz w:val="24"/>
          <w:szCs w:val="24"/>
        </w:rPr>
        <w:t xml:space="preserve">Благоприятный климат в творческом объединении напрямую зависит от атмосферы внутри педагогического коллектива. Доброжелательность и уважение это не просто </w:t>
      </w:r>
      <w:r w:rsidRPr="008F6617">
        <w:rPr>
          <w:rFonts w:ascii="Times New Roman" w:hAnsi="Times New Roman" w:cs="Times New Roman"/>
          <w:sz w:val="24"/>
          <w:szCs w:val="24"/>
        </w:rPr>
        <w:lastRenderedPageBreak/>
        <w:t xml:space="preserve">условие, а фундамент успешной педагогической деятельности на пути к процветанию </w:t>
      </w:r>
      <w:r w:rsidR="00DF2D29">
        <w:rPr>
          <w:rFonts w:ascii="Times New Roman" w:hAnsi="Times New Roman" w:cs="Times New Roman"/>
          <w:sz w:val="24"/>
          <w:szCs w:val="24"/>
        </w:rPr>
        <w:t>образовательной организации</w:t>
      </w:r>
      <w:r w:rsidRPr="008F6617">
        <w:rPr>
          <w:rFonts w:ascii="Times New Roman" w:hAnsi="Times New Roman" w:cs="Times New Roman"/>
          <w:sz w:val="24"/>
          <w:szCs w:val="24"/>
        </w:rPr>
        <w:t>, что в последствии оказывает непосредственное влияния на весь образовательный процесс</w:t>
      </w:r>
      <w:r w:rsidR="00F547E6" w:rsidRPr="008F6617">
        <w:rPr>
          <w:rFonts w:ascii="Times New Roman" w:hAnsi="Times New Roman" w:cs="Times New Roman"/>
          <w:sz w:val="24"/>
          <w:szCs w:val="24"/>
        </w:rPr>
        <w:t xml:space="preserve">, имидж и престиж </w:t>
      </w:r>
      <w:r w:rsidR="00DF2D29">
        <w:rPr>
          <w:rFonts w:ascii="Times New Roman" w:hAnsi="Times New Roman" w:cs="Times New Roman"/>
          <w:sz w:val="24"/>
          <w:szCs w:val="24"/>
        </w:rPr>
        <w:t>учреждения</w:t>
      </w:r>
      <w:r w:rsidR="00F547E6" w:rsidRPr="008F6617">
        <w:rPr>
          <w:rFonts w:ascii="Times New Roman" w:hAnsi="Times New Roman" w:cs="Times New Roman"/>
          <w:sz w:val="24"/>
          <w:szCs w:val="24"/>
        </w:rPr>
        <w:t>.</w:t>
      </w:r>
    </w:p>
    <w:p w14:paraId="118012E4" w14:textId="77777777" w:rsidR="00BB0B89" w:rsidRPr="008F6617" w:rsidRDefault="00BB0B89" w:rsidP="00BB0B89">
      <w:pPr>
        <w:pStyle w:val="a4"/>
        <w:spacing w:after="0" w:line="360" w:lineRule="auto"/>
        <w:ind w:left="0" w:firstLine="709"/>
        <w:jc w:val="both"/>
        <w:rPr>
          <w:rFonts w:ascii="Times New Roman" w:hAnsi="Times New Roman" w:cs="Times New Roman"/>
          <w:sz w:val="24"/>
          <w:szCs w:val="24"/>
        </w:rPr>
      </w:pPr>
      <w:r w:rsidRPr="008F6617">
        <w:rPr>
          <w:rFonts w:ascii="Times New Roman" w:hAnsi="Times New Roman" w:cs="Times New Roman"/>
          <w:sz w:val="24"/>
          <w:szCs w:val="24"/>
        </w:rPr>
        <w:t>Позитивный психологический климат возможно выявить по следующим признакам:</w:t>
      </w:r>
    </w:p>
    <w:p w14:paraId="796164C7" w14:textId="77777777" w:rsidR="00BB0B89" w:rsidRPr="008F6617" w:rsidRDefault="00BB0B89" w:rsidP="00BB0B89">
      <w:pPr>
        <w:pStyle w:val="a4"/>
        <w:numPr>
          <w:ilvl w:val="0"/>
          <w:numId w:val="2"/>
        </w:numPr>
        <w:spacing w:after="0" w:line="360" w:lineRule="auto"/>
        <w:ind w:firstLine="709"/>
        <w:jc w:val="both"/>
        <w:rPr>
          <w:rFonts w:ascii="Times New Roman" w:hAnsi="Times New Roman" w:cs="Times New Roman"/>
          <w:sz w:val="24"/>
          <w:szCs w:val="24"/>
        </w:rPr>
      </w:pPr>
      <w:r w:rsidRPr="008F6617">
        <w:rPr>
          <w:rFonts w:ascii="Times New Roman" w:hAnsi="Times New Roman" w:cs="Times New Roman"/>
          <w:sz w:val="24"/>
          <w:szCs w:val="24"/>
        </w:rPr>
        <w:t>члены коллектива готовы к работе, проявлению творчества;</w:t>
      </w:r>
    </w:p>
    <w:p w14:paraId="28643016" w14:textId="77777777" w:rsidR="00BB0B89" w:rsidRPr="008F6617" w:rsidRDefault="00BB0B89" w:rsidP="00BB0B89">
      <w:pPr>
        <w:pStyle w:val="a4"/>
        <w:numPr>
          <w:ilvl w:val="0"/>
          <w:numId w:val="2"/>
        </w:numPr>
        <w:spacing w:after="0" w:line="360" w:lineRule="auto"/>
        <w:ind w:firstLine="709"/>
        <w:jc w:val="both"/>
        <w:rPr>
          <w:rFonts w:ascii="Times New Roman" w:hAnsi="Times New Roman" w:cs="Times New Roman"/>
          <w:sz w:val="24"/>
          <w:szCs w:val="24"/>
        </w:rPr>
      </w:pPr>
      <w:r w:rsidRPr="008F6617">
        <w:rPr>
          <w:rFonts w:ascii="Times New Roman" w:hAnsi="Times New Roman" w:cs="Times New Roman"/>
          <w:sz w:val="24"/>
          <w:szCs w:val="24"/>
        </w:rPr>
        <w:t>каждый член коллектива уверен в себе, чувствует себя принятым, знает свои достоинства, свободен в выражении собственного мнения;</w:t>
      </w:r>
    </w:p>
    <w:p w14:paraId="26959755" w14:textId="77777777" w:rsidR="00BB0B89" w:rsidRPr="008F6617" w:rsidRDefault="00BB0B89" w:rsidP="00BB0B89">
      <w:pPr>
        <w:pStyle w:val="a4"/>
        <w:numPr>
          <w:ilvl w:val="0"/>
          <w:numId w:val="2"/>
        </w:numPr>
        <w:spacing w:after="0" w:line="360" w:lineRule="auto"/>
        <w:ind w:firstLine="709"/>
        <w:jc w:val="both"/>
        <w:rPr>
          <w:rFonts w:ascii="Times New Roman" w:hAnsi="Times New Roman" w:cs="Times New Roman"/>
          <w:sz w:val="24"/>
          <w:szCs w:val="24"/>
        </w:rPr>
      </w:pPr>
      <w:r w:rsidRPr="008F6617">
        <w:rPr>
          <w:rFonts w:ascii="Times New Roman" w:hAnsi="Times New Roman" w:cs="Times New Roman"/>
          <w:sz w:val="24"/>
          <w:szCs w:val="24"/>
        </w:rPr>
        <w:t>в рабочем коллективе царит атмосфера доброжелательности и доверия, коллеги проявляют заботу ко всем участникам образовательного процесса.</w:t>
      </w:r>
    </w:p>
    <w:p w14:paraId="53DB5B77" w14:textId="77777777" w:rsidR="00BB0B89" w:rsidRPr="008F6617" w:rsidRDefault="00BB0B89" w:rsidP="00BB0B89">
      <w:pPr>
        <w:pStyle w:val="a4"/>
        <w:spacing w:after="0" w:line="360" w:lineRule="auto"/>
        <w:ind w:left="0" w:firstLine="709"/>
        <w:jc w:val="both"/>
        <w:rPr>
          <w:rFonts w:ascii="Times New Roman" w:hAnsi="Times New Roman" w:cs="Times New Roman"/>
          <w:sz w:val="24"/>
          <w:szCs w:val="24"/>
        </w:rPr>
      </w:pPr>
      <w:r w:rsidRPr="008F6617">
        <w:rPr>
          <w:rFonts w:ascii="Times New Roman" w:hAnsi="Times New Roman" w:cs="Times New Roman"/>
          <w:sz w:val="24"/>
          <w:szCs w:val="24"/>
        </w:rPr>
        <w:t>Психологический климат в педагогическом коллективе оказывает особенное воздействие на эффективность образовательного процесса, так как охватывает большую часть ключевых аспектов, стадий, а также механизмов социализации личности в трудовом коллективе.</w:t>
      </w:r>
    </w:p>
    <w:p w14:paraId="123DDDF9" w14:textId="2E74526C" w:rsidR="000D5218" w:rsidRPr="008F6617" w:rsidRDefault="00554032" w:rsidP="000D5218">
      <w:pPr>
        <w:spacing w:after="0" w:line="360" w:lineRule="auto"/>
        <w:ind w:firstLine="709"/>
        <w:contextualSpacing/>
        <w:jc w:val="both"/>
        <w:rPr>
          <w:rFonts w:ascii="Times New Roman" w:hAnsi="Times New Roman" w:cs="Times New Roman"/>
          <w:sz w:val="24"/>
          <w:szCs w:val="24"/>
        </w:rPr>
      </w:pPr>
      <w:r w:rsidRPr="008F6617">
        <w:rPr>
          <w:rFonts w:ascii="Times New Roman" w:hAnsi="Times New Roman" w:cs="Times New Roman"/>
          <w:sz w:val="24"/>
          <w:szCs w:val="24"/>
        </w:rPr>
        <w:t>Благоприятный климат в данном контексте – это не просто приятная атмосфера, это основа для формирования культуры поведения учащихся, особенно если учебная программа предусматривает участие в концертной деятельности. Так, например, в МОУ «Детско-юношеский центр Тракторозаводского района Волгограда», культурно-досуговая деятельность является частью образовательного процесса.</w:t>
      </w:r>
      <w:r w:rsidR="00E54DB6" w:rsidRPr="008F6617">
        <w:rPr>
          <w:rFonts w:ascii="Times New Roman" w:hAnsi="Times New Roman" w:cs="Times New Roman"/>
          <w:sz w:val="24"/>
          <w:szCs w:val="24"/>
        </w:rPr>
        <w:t xml:space="preserve"> Программа культурно</w:t>
      </w:r>
      <w:r w:rsidR="00BB0B89" w:rsidRPr="008F6617">
        <w:rPr>
          <w:rFonts w:ascii="Times New Roman" w:hAnsi="Times New Roman" w:cs="Times New Roman"/>
          <w:sz w:val="24"/>
          <w:szCs w:val="24"/>
        </w:rPr>
        <w:t>-</w:t>
      </w:r>
      <w:r w:rsidR="00E54DB6" w:rsidRPr="008F6617">
        <w:rPr>
          <w:rFonts w:ascii="Times New Roman" w:hAnsi="Times New Roman" w:cs="Times New Roman"/>
          <w:sz w:val="24"/>
          <w:szCs w:val="24"/>
        </w:rPr>
        <w:t>досуговой деятельности учреждения «Пять граней творчества» включает в себя ряд традиционных мероприятий («Праздник ДЮЦтва», отчетный гала-концерт, День учителя, 8 Марта и т.д.). Кроме того, творческие коллективы Центра принимают</w:t>
      </w:r>
      <w:r w:rsidR="00BB0B89" w:rsidRPr="008F6617">
        <w:rPr>
          <w:rFonts w:ascii="Times New Roman" w:hAnsi="Times New Roman" w:cs="Times New Roman"/>
          <w:sz w:val="24"/>
          <w:szCs w:val="24"/>
        </w:rPr>
        <w:t xml:space="preserve"> активное</w:t>
      </w:r>
      <w:r w:rsidR="00E54DB6" w:rsidRPr="008F6617">
        <w:rPr>
          <w:rFonts w:ascii="Times New Roman" w:hAnsi="Times New Roman" w:cs="Times New Roman"/>
          <w:sz w:val="24"/>
          <w:szCs w:val="24"/>
        </w:rPr>
        <w:t xml:space="preserve"> участие в конкурсах, фестивалях, праздниках различного уровня и направленности. Именно поэтому в нашем учреждении особое внимание уделяется культур</w:t>
      </w:r>
      <w:r w:rsidR="0057768E" w:rsidRPr="008F6617">
        <w:rPr>
          <w:rFonts w:ascii="Times New Roman" w:hAnsi="Times New Roman" w:cs="Times New Roman"/>
          <w:sz w:val="24"/>
          <w:szCs w:val="24"/>
        </w:rPr>
        <w:t>е</w:t>
      </w:r>
      <w:r w:rsidR="00E54DB6" w:rsidRPr="008F6617">
        <w:rPr>
          <w:rFonts w:ascii="Times New Roman" w:hAnsi="Times New Roman" w:cs="Times New Roman"/>
          <w:sz w:val="24"/>
          <w:szCs w:val="24"/>
        </w:rPr>
        <w:t xml:space="preserve"> поведения </w:t>
      </w:r>
      <w:r w:rsidR="0057768E" w:rsidRPr="008F6617">
        <w:rPr>
          <w:rFonts w:ascii="Times New Roman" w:hAnsi="Times New Roman" w:cs="Times New Roman"/>
          <w:sz w:val="24"/>
          <w:szCs w:val="24"/>
        </w:rPr>
        <w:t xml:space="preserve">всех участников образовательного процесса, так как это фундамент, на котором строится вся концертная деятельность. </w:t>
      </w:r>
    </w:p>
    <w:p w14:paraId="2D647C63" w14:textId="1D3444E4" w:rsidR="0057768E" w:rsidRPr="008F6617" w:rsidRDefault="00BB0B89" w:rsidP="000D5218">
      <w:pPr>
        <w:spacing w:after="0" w:line="360" w:lineRule="auto"/>
        <w:ind w:firstLine="709"/>
        <w:contextualSpacing/>
        <w:jc w:val="both"/>
        <w:rPr>
          <w:rFonts w:ascii="Times New Roman" w:hAnsi="Times New Roman" w:cs="Times New Roman"/>
          <w:sz w:val="24"/>
          <w:szCs w:val="24"/>
        </w:rPr>
      </w:pPr>
      <w:r w:rsidRPr="008F6617">
        <w:rPr>
          <w:rFonts w:ascii="Times New Roman" w:hAnsi="Times New Roman" w:cs="Times New Roman"/>
          <w:sz w:val="24"/>
          <w:szCs w:val="24"/>
        </w:rPr>
        <w:t>В связи с чем, методической службой Центра был разработан и реализован ряд мероприятий, направленных на формирование положительного психологического климата в рабочем коллективе</w:t>
      </w:r>
      <w:r w:rsidR="00266723" w:rsidRPr="008F6617">
        <w:rPr>
          <w:rFonts w:ascii="Times New Roman" w:hAnsi="Times New Roman" w:cs="Times New Roman"/>
          <w:sz w:val="24"/>
          <w:szCs w:val="24"/>
        </w:rPr>
        <w:t>:</w:t>
      </w:r>
    </w:p>
    <w:p w14:paraId="35D6820D" w14:textId="3F1ABBBC" w:rsidR="00567A29" w:rsidRPr="008F6617" w:rsidRDefault="00567A29" w:rsidP="00567A29">
      <w:pPr>
        <w:pStyle w:val="a4"/>
        <w:numPr>
          <w:ilvl w:val="0"/>
          <w:numId w:val="3"/>
        </w:numPr>
        <w:spacing w:after="0" w:line="360" w:lineRule="auto"/>
        <w:ind w:firstLine="709"/>
        <w:jc w:val="both"/>
        <w:rPr>
          <w:rFonts w:ascii="Times New Roman" w:hAnsi="Times New Roman" w:cs="Times New Roman"/>
          <w:spacing w:val="-4"/>
          <w:sz w:val="24"/>
          <w:szCs w:val="24"/>
        </w:rPr>
      </w:pPr>
      <w:r w:rsidRPr="008F6617">
        <w:rPr>
          <w:rFonts w:ascii="Times New Roman" w:hAnsi="Times New Roman" w:cs="Times New Roman"/>
          <w:sz w:val="24"/>
          <w:szCs w:val="24"/>
        </w:rPr>
        <w:t>Проведение мероприятий в творческих объединениях Центра на тему «Культура поведения»</w:t>
      </w:r>
      <w:r w:rsidRPr="008F6617">
        <w:rPr>
          <w:rFonts w:ascii="Times New Roman" w:hAnsi="Times New Roman" w:cs="Times New Roman"/>
          <w:spacing w:val="-4"/>
          <w:sz w:val="24"/>
          <w:szCs w:val="24"/>
        </w:rPr>
        <w:t>;</w:t>
      </w:r>
    </w:p>
    <w:p w14:paraId="035C0119" w14:textId="1043707A" w:rsidR="00266723" w:rsidRPr="008F6617" w:rsidRDefault="00266723" w:rsidP="00170287">
      <w:pPr>
        <w:pStyle w:val="a4"/>
        <w:numPr>
          <w:ilvl w:val="0"/>
          <w:numId w:val="3"/>
        </w:numPr>
        <w:spacing w:after="0" w:line="360" w:lineRule="auto"/>
        <w:ind w:firstLine="709"/>
        <w:jc w:val="both"/>
        <w:rPr>
          <w:rFonts w:ascii="Times New Roman" w:hAnsi="Times New Roman" w:cs="Times New Roman"/>
          <w:sz w:val="24"/>
          <w:szCs w:val="24"/>
        </w:rPr>
      </w:pPr>
      <w:r w:rsidRPr="008F6617">
        <w:rPr>
          <w:rFonts w:ascii="Times New Roman" w:hAnsi="Times New Roman" w:cs="Times New Roman"/>
          <w:sz w:val="24"/>
          <w:szCs w:val="24"/>
        </w:rPr>
        <w:t>Проведение тематического педагогического совета на тему: «Психологический климат в педагогическом коллективе: как условие эффективного образовательного процесса</w:t>
      </w:r>
      <w:r w:rsidR="00F547E6" w:rsidRPr="008F6617">
        <w:rPr>
          <w:rFonts w:ascii="Times New Roman" w:hAnsi="Times New Roman" w:cs="Times New Roman"/>
          <w:sz w:val="24"/>
          <w:szCs w:val="24"/>
        </w:rPr>
        <w:t>»</w:t>
      </w:r>
      <w:r w:rsidR="00F57273">
        <w:rPr>
          <w:rFonts w:ascii="Times New Roman" w:hAnsi="Times New Roman" w:cs="Times New Roman"/>
          <w:sz w:val="24"/>
          <w:szCs w:val="24"/>
        </w:rPr>
        <w:t xml:space="preserve">, краткое содержание которого представлено в </w:t>
      </w:r>
      <w:r w:rsidR="00F547E6" w:rsidRPr="008F6617">
        <w:rPr>
          <w:rFonts w:ascii="Times New Roman" w:hAnsi="Times New Roman" w:cs="Times New Roman"/>
          <w:sz w:val="24"/>
          <w:szCs w:val="24"/>
        </w:rPr>
        <w:t>таблиц</w:t>
      </w:r>
      <w:r w:rsidR="00F57273">
        <w:rPr>
          <w:rFonts w:ascii="Times New Roman" w:hAnsi="Times New Roman" w:cs="Times New Roman"/>
          <w:sz w:val="24"/>
          <w:szCs w:val="24"/>
        </w:rPr>
        <w:t>е</w:t>
      </w:r>
      <w:r w:rsidR="00F547E6" w:rsidRPr="008F6617">
        <w:rPr>
          <w:rFonts w:ascii="Times New Roman" w:hAnsi="Times New Roman" w:cs="Times New Roman"/>
          <w:sz w:val="24"/>
          <w:szCs w:val="24"/>
        </w:rPr>
        <w:t xml:space="preserve"> </w:t>
      </w:r>
      <w:r w:rsidR="00F57273">
        <w:rPr>
          <w:rFonts w:ascii="Times New Roman" w:hAnsi="Times New Roman" w:cs="Times New Roman"/>
          <w:sz w:val="24"/>
          <w:szCs w:val="24"/>
        </w:rPr>
        <w:t>1</w:t>
      </w:r>
      <w:r w:rsidR="00F547E6" w:rsidRPr="008F6617">
        <w:rPr>
          <w:rFonts w:ascii="Times New Roman" w:hAnsi="Times New Roman" w:cs="Times New Roman"/>
          <w:sz w:val="24"/>
          <w:szCs w:val="24"/>
        </w:rPr>
        <w:t>;</w:t>
      </w:r>
    </w:p>
    <w:p w14:paraId="60B60D54" w14:textId="4ADC17DA" w:rsidR="00AB7DFB" w:rsidRPr="008F6617" w:rsidRDefault="00266723" w:rsidP="00AB7DFB">
      <w:pPr>
        <w:pStyle w:val="a4"/>
        <w:numPr>
          <w:ilvl w:val="0"/>
          <w:numId w:val="3"/>
        </w:numPr>
        <w:spacing w:after="0" w:line="360" w:lineRule="auto"/>
        <w:ind w:firstLine="709"/>
        <w:jc w:val="both"/>
        <w:rPr>
          <w:rFonts w:ascii="Times New Roman" w:hAnsi="Times New Roman" w:cs="Times New Roman"/>
          <w:sz w:val="24"/>
          <w:szCs w:val="24"/>
        </w:rPr>
      </w:pPr>
      <w:r w:rsidRPr="008F6617">
        <w:rPr>
          <w:rFonts w:ascii="Times New Roman" w:hAnsi="Times New Roman" w:cs="Times New Roman"/>
          <w:sz w:val="24"/>
          <w:szCs w:val="24"/>
        </w:rPr>
        <w:t>Разработка рекомендаций по улучшению психологического климата в педагогическом коллективе</w:t>
      </w:r>
      <w:r w:rsidR="00AB7DFB" w:rsidRPr="008F6617">
        <w:rPr>
          <w:rFonts w:ascii="Times New Roman" w:hAnsi="Times New Roman" w:cs="Times New Roman"/>
          <w:sz w:val="24"/>
          <w:szCs w:val="24"/>
        </w:rPr>
        <w:t>.</w:t>
      </w:r>
    </w:p>
    <w:p w14:paraId="4E5CB05E" w14:textId="5FC58732" w:rsidR="00F547E6" w:rsidRPr="008F6617" w:rsidRDefault="00F547E6" w:rsidP="008C38FA">
      <w:pPr>
        <w:pStyle w:val="a3"/>
        <w:jc w:val="right"/>
        <w:rPr>
          <w:rFonts w:ascii="Times New Roman" w:hAnsi="Times New Roman" w:cs="Times New Roman"/>
          <w:b/>
          <w:bCs/>
          <w:sz w:val="24"/>
          <w:szCs w:val="24"/>
        </w:rPr>
      </w:pPr>
      <w:r w:rsidRPr="008F6617">
        <w:rPr>
          <w:rFonts w:ascii="Times New Roman" w:hAnsi="Times New Roman" w:cs="Times New Roman"/>
          <w:b/>
          <w:bCs/>
          <w:sz w:val="24"/>
          <w:szCs w:val="24"/>
        </w:rPr>
        <w:lastRenderedPageBreak/>
        <w:t>Таблица 1</w:t>
      </w:r>
    </w:p>
    <w:p w14:paraId="1548EBC3" w14:textId="77777777" w:rsidR="008C38FA" w:rsidRPr="008F6617" w:rsidRDefault="008C38FA" w:rsidP="008C38FA">
      <w:pPr>
        <w:pStyle w:val="a3"/>
        <w:jc w:val="right"/>
        <w:rPr>
          <w:rFonts w:ascii="Times New Roman" w:hAnsi="Times New Roman" w:cs="Times New Roman"/>
          <w:b/>
          <w:bCs/>
          <w:sz w:val="24"/>
          <w:szCs w:val="24"/>
        </w:rPr>
      </w:pPr>
    </w:p>
    <w:p w14:paraId="05255D50" w14:textId="4D56CFF0" w:rsidR="00F547E6" w:rsidRPr="008F6617" w:rsidRDefault="00473BF4" w:rsidP="008C38FA">
      <w:pPr>
        <w:pStyle w:val="a3"/>
        <w:jc w:val="center"/>
        <w:rPr>
          <w:rFonts w:ascii="Times New Roman" w:hAnsi="Times New Roman" w:cs="Times New Roman"/>
          <w:sz w:val="24"/>
          <w:szCs w:val="24"/>
        </w:rPr>
      </w:pPr>
      <w:r>
        <w:rPr>
          <w:rStyle w:val="a8"/>
          <w:rFonts w:ascii="Times New Roman" w:hAnsi="Times New Roman" w:cs="Times New Roman"/>
          <w:sz w:val="24"/>
          <w:szCs w:val="24"/>
        </w:rPr>
        <w:footnoteReference w:id="1"/>
      </w:r>
      <w:r w:rsidR="00F547E6" w:rsidRPr="008F6617">
        <w:rPr>
          <w:rFonts w:ascii="Times New Roman" w:hAnsi="Times New Roman" w:cs="Times New Roman"/>
          <w:sz w:val="24"/>
          <w:szCs w:val="24"/>
        </w:rPr>
        <w:t>«Психологический климат в педагогическом коллективе: как условие эффективного образовательного процесса»</w:t>
      </w:r>
    </w:p>
    <w:tbl>
      <w:tblPr>
        <w:tblStyle w:val="a5"/>
        <w:tblW w:w="9351" w:type="dxa"/>
        <w:jc w:val="center"/>
        <w:tblLook w:val="04A0" w:firstRow="1" w:lastRow="0" w:firstColumn="1" w:lastColumn="0" w:noHBand="0" w:noVBand="1"/>
      </w:tblPr>
      <w:tblGrid>
        <w:gridCol w:w="562"/>
        <w:gridCol w:w="5387"/>
        <w:gridCol w:w="3396"/>
        <w:gridCol w:w="6"/>
      </w:tblGrid>
      <w:tr w:rsidR="008C38FA" w:rsidRPr="00473BF4" w14:paraId="625B6AC2" w14:textId="77777777" w:rsidTr="008C38FA">
        <w:trPr>
          <w:gridAfter w:val="1"/>
          <w:wAfter w:w="6" w:type="dxa"/>
          <w:jc w:val="center"/>
        </w:trPr>
        <w:tc>
          <w:tcPr>
            <w:tcW w:w="562" w:type="dxa"/>
          </w:tcPr>
          <w:p w14:paraId="540E5ADE" w14:textId="301EA870" w:rsidR="008C38FA" w:rsidRPr="00473BF4" w:rsidRDefault="008C38FA" w:rsidP="008C38FA">
            <w:pPr>
              <w:pStyle w:val="a3"/>
              <w:jc w:val="center"/>
              <w:rPr>
                <w:rFonts w:ascii="Times New Roman" w:hAnsi="Times New Roman" w:cs="Times New Roman"/>
                <w:sz w:val="24"/>
                <w:szCs w:val="24"/>
              </w:rPr>
            </w:pPr>
            <w:r w:rsidRPr="00473BF4">
              <w:rPr>
                <w:rFonts w:ascii="Times New Roman" w:hAnsi="Times New Roman" w:cs="Times New Roman"/>
                <w:sz w:val="24"/>
                <w:szCs w:val="24"/>
              </w:rPr>
              <w:t>№</w:t>
            </w:r>
          </w:p>
        </w:tc>
        <w:tc>
          <w:tcPr>
            <w:tcW w:w="5387" w:type="dxa"/>
          </w:tcPr>
          <w:p w14:paraId="13F67B76" w14:textId="08DEA645" w:rsidR="008C38FA" w:rsidRPr="00473BF4" w:rsidRDefault="008C38FA" w:rsidP="008C38FA">
            <w:pPr>
              <w:pStyle w:val="a3"/>
              <w:jc w:val="center"/>
              <w:rPr>
                <w:rFonts w:ascii="Times New Roman" w:hAnsi="Times New Roman" w:cs="Times New Roman"/>
                <w:sz w:val="24"/>
                <w:szCs w:val="24"/>
              </w:rPr>
            </w:pPr>
            <w:r w:rsidRPr="00473BF4">
              <w:rPr>
                <w:rFonts w:ascii="Times New Roman" w:hAnsi="Times New Roman" w:cs="Times New Roman"/>
                <w:sz w:val="24"/>
                <w:szCs w:val="24"/>
              </w:rPr>
              <w:t>Краткое содержание</w:t>
            </w:r>
          </w:p>
        </w:tc>
        <w:tc>
          <w:tcPr>
            <w:tcW w:w="3396" w:type="dxa"/>
          </w:tcPr>
          <w:p w14:paraId="71EB1397" w14:textId="038B94B3" w:rsidR="008C38FA" w:rsidRPr="00473BF4" w:rsidRDefault="009579BB" w:rsidP="008C38FA">
            <w:pPr>
              <w:pStyle w:val="a3"/>
              <w:jc w:val="center"/>
              <w:rPr>
                <w:rFonts w:ascii="Times New Roman" w:hAnsi="Times New Roman" w:cs="Times New Roman"/>
                <w:sz w:val="24"/>
                <w:szCs w:val="24"/>
              </w:rPr>
            </w:pPr>
            <w:r w:rsidRPr="00473BF4">
              <w:rPr>
                <w:rFonts w:ascii="Times New Roman" w:hAnsi="Times New Roman" w:cs="Times New Roman"/>
                <w:sz w:val="24"/>
                <w:szCs w:val="24"/>
              </w:rPr>
              <w:t>Д</w:t>
            </w:r>
            <w:r w:rsidR="008C38FA" w:rsidRPr="00473BF4">
              <w:rPr>
                <w:rFonts w:ascii="Times New Roman" w:hAnsi="Times New Roman" w:cs="Times New Roman"/>
                <w:sz w:val="24"/>
                <w:szCs w:val="24"/>
              </w:rPr>
              <w:t>олжность докладчика</w:t>
            </w:r>
          </w:p>
        </w:tc>
      </w:tr>
      <w:tr w:rsidR="008C38FA" w:rsidRPr="008F6617" w14:paraId="7629A4E2" w14:textId="77777777" w:rsidTr="008C38FA">
        <w:trPr>
          <w:gridAfter w:val="1"/>
          <w:wAfter w:w="6" w:type="dxa"/>
          <w:jc w:val="center"/>
        </w:trPr>
        <w:tc>
          <w:tcPr>
            <w:tcW w:w="9345" w:type="dxa"/>
            <w:gridSpan w:val="3"/>
          </w:tcPr>
          <w:p w14:paraId="6A4863CD" w14:textId="74CD11BE" w:rsidR="008C38FA" w:rsidRPr="008F6617" w:rsidRDefault="008C38FA" w:rsidP="008C38FA">
            <w:pPr>
              <w:pStyle w:val="a3"/>
              <w:jc w:val="center"/>
              <w:rPr>
                <w:rFonts w:ascii="Times New Roman" w:hAnsi="Times New Roman" w:cs="Times New Roman"/>
                <w:sz w:val="24"/>
                <w:szCs w:val="24"/>
              </w:rPr>
            </w:pPr>
            <w:r w:rsidRPr="008F6617">
              <w:rPr>
                <w:rFonts w:ascii="Times New Roman" w:hAnsi="Times New Roman" w:cs="Times New Roman"/>
                <w:sz w:val="24"/>
                <w:szCs w:val="24"/>
              </w:rPr>
              <w:t>План проведения педагогического совета</w:t>
            </w:r>
          </w:p>
        </w:tc>
      </w:tr>
      <w:tr w:rsidR="008C38FA" w:rsidRPr="008F6617" w14:paraId="602C65B8" w14:textId="77777777" w:rsidTr="00473BF4">
        <w:trPr>
          <w:jc w:val="center"/>
        </w:trPr>
        <w:tc>
          <w:tcPr>
            <w:tcW w:w="562" w:type="dxa"/>
          </w:tcPr>
          <w:p w14:paraId="009FA20C" w14:textId="77777777" w:rsidR="008C38FA" w:rsidRPr="008F6617" w:rsidRDefault="008C38FA" w:rsidP="009579BB">
            <w:pPr>
              <w:pStyle w:val="a3"/>
              <w:numPr>
                <w:ilvl w:val="0"/>
                <w:numId w:val="4"/>
              </w:numPr>
              <w:jc w:val="both"/>
              <w:rPr>
                <w:rFonts w:ascii="Times New Roman" w:hAnsi="Times New Roman" w:cs="Times New Roman"/>
                <w:sz w:val="24"/>
                <w:szCs w:val="24"/>
              </w:rPr>
            </w:pPr>
          </w:p>
        </w:tc>
        <w:tc>
          <w:tcPr>
            <w:tcW w:w="5387" w:type="dxa"/>
          </w:tcPr>
          <w:p w14:paraId="4C0D3A7C" w14:textId="3F3F4DEF" w:rsidR="008C38FA" w:rsidRPr="008F6617" w:rsidRDefault="008C38FA"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Введение. Общая картина влияния положительно-сформированного климата между педагогами и учащимися</w:t>
            </w:r>
            <w:r w:rsidR="009579BB" w:rsidRPr="008F6617">
              <w:rPr>
                <w:rFonts w:ascii="Times New Roman" w:hAnsi="Times New Roman" w:cs="Times New Roman"/>
                <w:sz w:val="24"/>
                <w:szCs w:val="24"/>
              </w:rPr>
              <w:t xml:space="preserve"> на реализацию всего образовательного процесса.</w:t>
            </w:r>
          </w:p>
        </w:tc>
        <w:tc>
          <w:tcPr>
            <w:tcW w:w="3402" w:type="dxa"/>
            <w:gridSpan w:val="2"/>
            <w:vAlign w:val="center"/>
          </w:tcPr>
          <w:p w14:paraId="32898126" w14:textId="142014DB" w:rsidR="008C38FA" w:rsidRPr="008F6617" w:rsidRDefault="009579BB" w:rsidP="00473BF4">
            <w:pPr>
              <w:pStyle w:val="a3"/>
              <w:jc w:val="center"/>
              <w:rPr>
                <w:rFonts w:ascii="Times New Roman" w:hAnsi="Times New Roman" w:cs="Times New Roman"/>
                <w:sz w:val="24"/>
                <w:szCs w:val="24"/>
              </w:rPr>
            </w:pPr>
            <w:r w:rsidRPr="008F6617">
              <w:rPr>
                <w:rFonts w:ascii="Times New Roman" w:hAnsi="Times New Roman" w:cs="Times New Roman"/>
                <w:sz w:val="24"/>
                <w:szCs w:val="24"/>
              </w:rPr>
              <w:t>методист</w:t>
            </w:r>
          </w:p>
        </w:tc>
      </w:tr>
      <w:tr w:rsidR="009579BB" w:rsidRPr="008F6617" w14:paraId="74AEFC08" w14:textId="77777777" w:rsidTr="00473BF4">
        <w:trPr>
          <w:jc w:val="center"/>
        </w:trPr>
        <w:tc>
          <w:tcPr>
            <w:tcW w:w="562" w:type="dxa"/>
          </w:tcPr>
          <w:p w14:paraId="172EB02E" w14:textId="77777777" w:rsidR="009579BB" w:rsidRPr="008F6617" w:rsidRDefault="009579BB" w:rsidP="009579BB">
            <w:pPr>
              <w:pStyle w:val="a3"/>
              <w:numPr>
                <w:ilvl w:val="0"/>
                <w:numId w:val="4"/>
              </w:numPr>
              <w:jc w:val="both"/>
              <w:rPr>
                <w:rFonts w:ascii="Times New Roman" w:hAnsi="Times New Roman" w:cs="Times New Roman"/>
                <w:sz w:val="24"/>
                <w:szCs w:val="24"/>
              </w:rPr>
            </w:pPr>
          </w:p>
        </w:tc>
        <w:tc>
          <w:tcPr>
            <w:tcW w:w="5387" w:type="dxa"/>
          </w:tcPr>
          <w:p w14:paraId="7529990B" w14:textId="57AEFC7D" w:rsidR="009579BB" w:rsidRPr="008F6617" w:rsidRDefault="009579BB"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«Организация воспитательно процесса в детском художественном коллективе». Ключевые направления культуры поведения в образцовом художественном ансамбле танца «Задорный каблучок». Влияние участия коллектива в областных профильных лагерных сменах на социализацию учащихся. Значимость комплексного подхода к организации воспитательного процесса</w:t>
            </w:r>
            <w:r w:rsidR="008B32DA" w:rsidRPr="008F6617">
              <w:rPr>
                <w:rFonts w:ascii="Times New Roman" w:hAnsi="Times New Roman" w:cs="Times New Roman"/>
                <w:sz w:val="24"/>
                <w:szCs w:val="24"/>
              </w:rPr>
              <w:t>, подкрепленного конкретными технологиями и практиками внутри коллектива.</w:t>
            </w:r>
          </w:p>
        </w:tc>
        <w:tc>
          <w:tcPr>
            <w:tcW w:w="3402" w:type="dxa"/>
            <w:gridSpan w:val="2"/>
            <w:vAlign w:val="center"/>
          </w:tcPr>
          <w:p w14:paraId="57E12E03" w14:textId="2DCCD879" w:rsidR="009579BB" w:rsidRPr="008F6617" w:rsidRDefault="009579BB" w:rsidP="00473BF4">
            <w:pPr>
              <w:pStyle w:val="a3"/>
              <w:jc w:val="center"/>
              <w:rPr>
                <w:rFonts w:ascii="Times New Roman" w:hAnsi="Times New Roman" w:cs="Times New Roman"/>
                <w:sz w:val="24"/>
                <w:szCs w:val="24"/>
              </w:rPr>
            </w:pPr>
            <w:r w:rsidRPr="008F6617">
              <w:rPr>
                <w:rFonts w:ascii="Times New Roman" w:hAnsi="Times New Roman" w:cs="Times New Roman"/>
                <w:sz w:val="24"/>
                <w:szCs w:val="24"/>
              </w:rPr>
              <w:t>педагог дополнительного образования</w:t>
            </w:r>
          </w:p>
        </w:tc>
      </w:tr>
      <w:tr w:rsidR="008F6617" w:rsidRPr="008F6617" w14:paraId="5357FEBC" w14:textId="77777777" w:rsidTr="00473BF4">
        <w:trPr>
          <w:trHeight w:val="2208"/>
          <w:jc w:val="center"/>
        </w:trPr>
        <w:tc>
          <w:tcPr>
            <w:tcW w:w="562" w:type="dxa"/>
          </w:tcPr>
          <w:p w14:paraId="5ECE08DA" w14:textId="77777777" w:rsidR="008F6617" w:rsidRPr="008F6617" w:rsidRDefault="008F6617" w:rsidP="009579BB">
            <w:pPr>
              <w:pStyle w:val="a3"/>
              <w:numPr>
                <w:ilvl w:val="0"/>
                <w:numId w:val="4"/>
              </w:numPr>
              <w:jc w:val="both"/>
              <w:rPr>
                <w:rFonts w:ascii="Times New Roman" w:hAnsi="Times New Roman" w:cs="Times New Roman"/>
                <w:sz w:val="24"/>
                <w:szCs w:val="24"/>
              </w:rPr>
            </w:pPr>
          </w:p>
        </w:tc>
        <w:tc>
          <w:tcPr>
            <w:tcW w:w="5387" w:type="dxa"/>
          </w:tcPr>
          <w:p w14:paraId="0ED3F9E1" w14:textId="77777777" w:rsidR="008F6617" w:rsidRPr="008F6617" w:rsidRDefault="008F6617" w:rsidP="00567A29">
            <w:pPr>
              <w:pStyle w:val="a3"/>
              <w:jc w:val="both"/>
              <w:rPr>
                <w:rFonts w:ascii="Times New Roman" w:hAnsi="Times New Roman" w:cs="Times New Roman"/>
                <w:sz w:val="24"/>
                <w:szCs w:val="24"/>
              </w:rPr>
            </w:pPr>
            <w:r w:rsidRPr="008F6617">
              <w:rPr>
                <w:rFonts w:ascii="Times New Roman" w:hAnsi="Times New Roman" w:cs="Times New Roman"/>
                <w:sz w:val="24"/>
                <w:szCs w:val="24"/>
              </w:rPr>
              <w:t>«Культура поведения как основа художественного совершенства и творческого долголетия коллектива». трехуровневая система культуры поведения в коллективе восточного танца «Жемчужины Востока». Содержание творческой</w:t>
            </w:r>
          </w:p>
          <w:p w14:paraId="2136852A" w14:textId="7525DD4A" w:rsidR="008F6617" w:rsidRPr="008F6617" w:rsidRDefault="008F6617"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деятельности учащихся и их родителей. Инновационные методы работы и уникальные традиции, объединяющие коллектив.</w:t>
            </w:r>
          </w:p>
        </w:tc>
        <w:tc>
          <w:tcPr>
            <w:tcW w:w="3402" w:type="dxa"/>
            <w:gridSpan w:val="2"/>
            <w:vAlign w:val="center"/>
          </w:tcPr>
          <w:p w14:paraId="439F5A4C" w14:textId="2699554D" w:rsidR="008F6617" w:rsidRPr="008F6617" w:rsidRDefault="008F6617" w:rsidP="00473BF4">
            <w:pPr>
              <w:pStyle w:val="a3"/>
              <w:jc w:val="center"/>
              <w:rPr>
                <w:rFonts w:ascii="Times New Roman" w:hAnsi="Times New Roman" w:cs="Times New Roman"/>
                <w:sz w:val="24"/>
                <w:szCs w:val="24"/>
              </w:rPr>
            </w:pPr>
            <w:r w:rsidRPr="008F6617">
              <w:rPr>
                <w:rFonts w:ascii="Times New Roman" w:hAnsi="Times New Roman" w:cs="Times New Roman"/>
                <w:sz w:val="24"/>
                <w:szCs w:val="24"/>
              </w:rPr>
              <w:t>педагог дополнительного образования</w:t>
            </w:r>
          </w:p>
        </w:tc>
      </w:tr>
      <w:tr w:rsidR="009579BB" w:rsidRPr="008F6617" w14:paraId="355121B8" w14:textId="77777777" w:rsidTr="00473BF4">
        <w:trPr>
          <w:jc w:val="center"/>
        </w:trPr>
        <w:tc>
          <w:tcPr>
            <w:tcW w:w="562" w:type="dxa"/>
          </w:tcPr>
          <w:p w14:paraId="6DF778B7" w14:textId="77777777" w:rsidR="009579BB" w:rsidRPr="008F6617" w:rsidRDefault="009579BB" w:rsidP="009579BB">
            <w:pPr>
              <w:pStyle w:val="a3"/>
              <w:numPr>
                <w:ilvl w:val="0"/>
                <w:numId w:val="4"/>
              </w:numPr>
              <w:jc w:val="both"/>
              <w:rPr>
                <w:rFonts w:ascii="Times New Roman" w:hAnsi="Times New Roman" w:cs="Times New Roman"/>
                <w:sz w:val="24"/>
                <w:szCs w:val="24"/>
              </w:rPr>
            </w:pPr>
          </w:p>
        </w:tc>
        <w:tc>
          <w:tcPr>
            <w:tcW w:w="5387" w:type="dxa"/>
          </w:tcPr>
          <w:p w14:paraId="49DEED15" w14:textId="5CDF2CC2" w:rsidR="009579BB" w:rsidRPr="008F6617" w:rsidRDefault="00567A29"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 xml:space="preserve">«Культура поведения в ансамбле народного танца «Солнышко». Особенности культуры поведения в ансамбле народного танца «Солнышко». Важность культуры поведения как внутри коллектива, так и вне объединения. Взаимосвязь имиджа учреждения и </w:t>
            </w:r>
            <w:r w:rsidR="008F6617" w:rsidRPr="008F6617">
              <w:rPr>
                <w:rFonts w:ascii="Times New Roman" w:hAnsi="Times New Roman" w:cs="Times New Roman"/>
                <w:sz w:val="24"/>
                <w:szCs w:val="24"/>
              </w:rPr>
              <w:t>культуру поведения учащихся.</w:t>
            </w:r>
          </w:p>
        </w:tc>
        <w:tc>
          <w:tcPr>
            <w:tcW w:w="3402" w:type="dxa"/>
            <w:gridSpan w:val="2"/>
            <w:vAlign w:val="center"/>
          </w:tcPr>
          <w:p w14:paraId="083A07FD" w14:textId="636A3F6A" w:rsidR="009579BB" w:rsidRPr="008F6617" w:rsidRDefault="009579BB" w:rsidP="00473BF4">
            <w:pPr>
              <w:pStyle w:val="a3"/>
              <w:jc w:val="center"/>
              <w:rPr>
                <w:rFonts w:ascii="Times New Roman" w:hAnsi="Times New Roman" w:cs="Times New Roman"/>
                <w:sz w:val="24"/>
                <w:szCs w:val="24"/>
              </w:rPr>
            </w:pPr>
            <w:r w:rsidRPr="008F6617">
              <w:rPr>
                <w:rFonts w:ascii="Times New Roman" w:hAnsi="Times New Roman" w:cs="Times New Roman"/>
                <w:sz w:val="24"/>
                <w:szCs w:val="24"/>
              </w:rPr>
              <w:t>педагог дополнительного образования</w:t>
            </w:r>
          </w:p>
        </w:tc>
      </w:tr>
      <w:tr w:rsidR="008F6617" w:rsidRPr="008F6617" w14:paraId="4892EE1B" w14:textId="77777777" w:rsidTr="00473BF4">
        <w:trPr>
          <w:jc w:val="center"/>
        </w:trPr>
        <w:tc>
          <w:tcPr>
            <w:tcW w:w="562" w:type="dxa"/>
          </w:tcPr>
          <w:p w14:paraId="738A9CAE" w14:textId="77777777" w:rsidR="008F6617" w:rsidRPr="008F6617" w:rsidRDefault="008F6617" w:rsidP="009579BB">
            <w:pPr>
              <w:pStyle w:val="a3"/>
              <w:numPr>
                <w:ilvl w:val="0"/>
                <w:numId w:val="4"/>
              </w:numPr>
              <w:jc w:val="both"/>
              <w:rPr>
                <w:rFonts w:ascii="Times New Roman" w:hAnsi="Times New Roman" w:cs="Times New Roman"/>
                <w:sz w:val="24"/>
                <w:szCs w:val="24"/>
              </w:rPr>
            </w:pPr>
          </w:p>
        </w:tc>
        <w:tc>
          <w:tcPr>
            <w:tcW w:w="5387" w:type="dxa"/>
          </w:tcPr>
          <w:p w14:paraId="27A9ACE8" w14:textId="7E3363D8" w:rsidR="008F6617" w:rsidRPr="008F6617" w:rsidRDefault="008F6617"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 xml:space="preserve">Заключительная часть. Влияние психологического климата в педагогическом коллективе на образовательный процесс, инновационную деятельность, формирование позитивного имиджа, повышение конкурентоспособности Центра и их взаимосвязь. </w:t>
            </w:r>
          </w:p>
        </w:tc>
        <w:tc>
          <w:tcPr>
            <w:tcW w:w="3402" w:type="dxa"/>
            <w:gridSpan w:val="2"/>
            <w:vAlign w:val="center"/>
          </w:tcPr>
          <w:p w14:paraId="335B1720" w14:textId="125D9337" w:rsidR="008F6617" w:rsidRPr="008F6617" w:rsidRDefault="008F6617" w:rsidP="00473BF4">
            <w:pPr>
              <w:pStyle w:val="a3"/>
              <w:jc w:val="center"/>
              <w:rPr>
                <w:rFonts w:ascii="Times New Roman" w:hAnsi="Times New Roman" w:cs="Times New Roman"/>
                <w:sz w:val="24"/>
                <w:szCs w:val="24"/>
              </w:rPr>
            </w:pPr>
            <w:r w:rsidRPr="008F6617">
              <w:rPr>
                <w:rFonts w:ascii="Times New Roman" w:hAnsi="Times New Roman" w:cs="Times New Roman"/>
                <w:sz w:val="24"/>
                <w:szCs w:val="24"/>
              </w:rPr>
              <w:t>методист</w:t>
            </w:r>
          </w:p>
        </w:tc>
      </w:tr>
      <w:tr w:rsidR="008F6617" w:rsidRPr="008F6617" w14:paraId="3491C3D3" w14:textId="77777777" w:rsidTr="00843A04">
        <w:trPr>
          <w:jc w:val="center"/>
        </w:trPr>
        <w:tc>
          <w:tcPr>
            <w:tcW w:w="9351" w:type="dxa"/>
            <w:gridSpan w:val="4"/>
          </w:tcPr>
          <w:p w14:paraId="377C3F36" w14:textId="74926088" w:rsidR="008F6617" w:rsidRPr="008F6617" w:rsidRDefault="008F6617" w:rsidP="008F6617">
            <w:pPr>
              <w:pStyle w:val="a3"/>
              <w:jc w:val="center"/>
              <w:rPr>
                <w:rFonts w:ascii="Times New Roman" w:hAnsi="Times New Roman" w:cs="Times New Roman"/>
                <w:sz w:val="24"/>
                <w:szCs w:val="24"/>
              </w:rPr>
            </w:pPr>
            <w:r w:rsidRPr="008F6617">
              <w:rPr>
                <w:rFonts w:ascii="Times New Roman" w:hAnsi="Times New Roman" w:cs="Times New Roman"/>
                <w:sz w:val="24"/>
                <w:szCs w:val="24"/>
              </w:rPr>
              <w:t>Решение педагогического совета</w:t>
            </w:r>
          </w:p>
        </w:tc>
      </w:tr>
      <w:tr w:rsidR="00473BF4" w:rsidRPr="008F6617" w14:paraId="10F7618F" w14:textId="77777777" w:rsidTr="00473BF4">
        <w:trPr>
          <w:jc w:val="center"/>
        </w:trPr>
        <w:tc>
          <w:tcPr>
            <w:tcW w:w="562" w:type="dxa"/>
          </w:tcPr>
          <w:p w14:paraId="39831173" w14:textId="77777777" w:rsidR="00473BF4" w:rsidRPr="008F6617" w:rsidRDefault="00473BF4" w:rsidP="008F6617">
            <w:pPr>
              <w:pStyle w:val="a3"/>
              <w:numPr>
                <w:ilvl w:val="0"/>
                <w:numId w:val="5"/>
              </w:numPr>
              <w:jc w:val="both"/>
              <w:rPr>
                <w:rFonts w:ascii="Times New Roman" w:hAnsi="Times New Roman" w:cs="Times New Roman"/>
                <w:sz w:val="24"/>
                <w:szCs w:val="24"/>
              </w:rPr>
            </w:pPr>
          </w:p>
        </w:tc>
        <w:tc>
          <w:tcPr>
            <w:tcW w:w="5387" w:type="dxa"/>
          </w:tcPr>
          <w:p w14:paraId="74414BD4" w14:textId="148026EC" w:rsidR="00473BF4" w:rsidRPr="008F6617" w:rsidRDefault="00473BF4"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Организовать регулярный мониторинг состояния культуры поведения коллектива посредством детального анализа культурно-досуговых мероприятий.</w:t>
            </w:r>
          </w:p>
        </w:tc>
        <w:tc>
          <w:tcPr>
            <w:tcW w:w="3402" w:type="dxa"/>
            <w:gridSpan w:val="2"/>
            <w:vMerge w:val="restart"/>
            <w:vAlign w:val="center"/>
          </w:tcPr>
          <w:p w14:paraId="0807092B" w14:textId="12922F29" w:rsidR="00473BF4" w:rsidRPr="008F6617" w:rsidRDefault="00473BF4" w:rsidP="00473BF4">
            <w:pPr>
              <w:pStyle w:val="a3"/>
              <w:jc w:val="center"/>
              <w:rPr>
                <w:rFonts w:ascii="Times New Roman" w:hAnsi="Times New Roman" w:cs="Times New Roman"/>
                <w:sz w:val="24"/>
                <w:szCs w:val="24"/>
              </w:rPr>
            </w:pPr>
            <w:r>
              <w:rPr>
                <w:rFonts w:ascii="Times New Roman" w:hAnsi="Times New Roman" w:cs="Times New Roman"/>
                <w:sz w:val="24"/>
                <w:szCs w:val="24"/>
              </w:rPr>
              <w:t>директор</w:t>
            </w:r>
          </w:p>
        </w:tc>
      </w:tr>
      <w:tr w:rsidR="00473BF4" w:rsidRPr="008F6617" w14:paraId="3427DF21" w14:textId="77777777" w:rsidTr="00473BF4">
        <w:trPr>
          <w:jc w:val="center"/>
        </w:trPr>
        <w:tc>
          <w:tcPr>
            <w:tcW w:w="562" w:type="dxa"/>
          </w:tcPr>
          <w:p w14:paraId="1546FA9B" w14:textId="77777777" w:rsidR="00473BF4" w:rsidRPr="008F6617" w:rsidRDefault="00473BF4" w:rsidP="008F6617">
            <w:pPr>
              <w:pStyle w:val="a3"/>
              <w:numPr>
                <w:ilvl w:val="0"/>
                <w:numId w:val="5"/>
              </w:numPr>
              <w:jc w:val="both"/>
              <w:rPr>
                <w:rFonts w:ascii="Times New Roman" w:hAnsi="Times New Roman" w:cs="Times New Roman"/>
                <w:sz w:val="24"/>
                <w:szCs w:val="24"/>
              </w:rPr>
            </w:pPr>
          </w:p>
        </w:tc>
        <w:tc>
          <w:tcPr>
            <w:tcW w:w="5387" w:type="dxa"/>
          </w:tcPr>
          <w:p w14:paraId="5F08BF7C" w14:textId="78A7C1C9" w:rsidR="00473BF4" w:rsidRPr="008F6617" w:rsidRDefault="00473BF4"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Включить в план работы мероприятия, направленные на воспитание культуры поведения учащихся и их родителей.</w:t>
            </w:r>
          </w:p>
        </w:tc>
        <w:tc>
          <w:tcPr>
            <w:tcW w:w="3402" w:type="dxa"/>
            <w:gridSpan w:val="2"/>
            <w:vMerge/>
            <w:vAlign w:val="center"/>
          </w:tcPr>
          <w:p w14:paraId="6DA6D435" w14:textId="77777777" w:rsidR="00473BF4" w:rsidRDefault="00473BF4" w:rsidP="00473BF4">
            <w:pPr>
              <w:pStyle w:val="a3"/>
              <w:jc w:val="center"/>
              <w:rPr>
                <w:rFonts w:ascii="Times New Roman" w:hAnsi="Times New Roman" w:cs="Times New Roman"/>
                <w:sz w:val="24"/>
                <w:szCs w:val="24"/>
              </w:rPr>
            </w:pPr>
          </w:p>
        </w:tc>
      </w:tr>
    </w:tbl>
    <w:p w14:paraId="3838BC39" w14:textId="1436946E" w:rsidR="00473BF4" w:rsidRDefault="00473BF4" w:rsidP="00473BF4">
      <w:pPr>
        <w:jc w:val="right"/>
      </w:pPr>
      <w:r>
        <w:lastRenderedPageBreak/>
        <w:t>продолжение таблицы 1</w:t>
      </w:r>
    </w:p>
    <w:tbl>
      <w:tblPr>
        <w:tblStyle w:val="a5"/>
        <w:tblW w:w="9351" w:type="dxa"/>
        <w:jc w:val="center"/>
        <w:tblLook w:val="04A0" w:firstRow="1" w:lastRow="0" w:firstColumn="1" w:lastColumn="0" w:noHBand="0" w:noVBand="1"/>
      </w:tblPr>
      <w:tblGrid>
        <w:gridCol w:w="562"/>
        <w:gridCol w:w="5387"/>
        <w:gridCol w:w="3402"/>
      </w:tblGrid>
      <w:tr w:rsidR="00473BF4" w:rsidRPr="008F6617" w14:paraId="6EC8FB89" w14:textId="77777777" w:rsidTr="00473BF4">
        <w:trPr>
          <w:jc w:val="center"/>
        </w:trPr>
        <w:tc>
          <w:tcPr>
            <w:tcW w:w="562" w:type="dxa"/>
          </w:tcPr>
          <w:p w14:paraId="1C0FDC20" w14:textId="77777777" w:rsidR="00473BF4" w:rsidRPr="008F6617" w:rsidRDefault="00473BF4" w:rsidP="008F6617">
            <w:pPr>
              <w:pStyle w:val="a3"/>
              <w:numPr>
                <w:ilvl w:val="0"/>
                <w:numId w:val="5"/>
              </w:numPr>
              <w:jc w:val="both"/>
              <w:rPr>
                <w:rFonts w:ascii="Times New Roman" w:hAnsi="Times New Roman" w:cs="Times New Roman"/>
                <w:sz w:val="24"/>
                <w:szCs w:val="24"/>
              </w:rPr>
            </w:pPr>
          </w:p>
        </w:tc>
        <w:tc>
          <w:tcPr>
            <w:tcW w:w="5387" w:type="dxa"/>
          </w:tcPr>
          <w:p w14:paraId="277C6782" w14:textId="01D38E90" w:rsidR="00473BF4" w:rsidRPr="008F6617" w:rsidRDefault="00473BF4" w:rsidP="008C38FA">
            <w:pPr>
              <w:pStyle w:val="a3"/>
              <w:jc w:val="both"/>
              <w:rPr>
                <w:rFonts w:ascii="Times New Roman" w:hAnsi="Times New Roman" w:cs="Times New Roman"/>
                <w:sz w:val="24"/>
                <w:szCs w:val="24"/>
              </w:rPr>
            </w:pPr>
            <w:r w:rsidRPr="008F6617">
              <w:rPr>
                <w:rFonts w:ascii="Times New Roman" w:hAnsi="Times New Roman" w:cs="Times New Roman"/>
                <w:sz w:val="24"/>
                <w:szCs w:val="24"/>
              </w:rPr>
              <w:t>Поддерживать инициативы, направленные на улучшение культуры поведения, включая организацию культурных и спортивных мероприятий, которые способствуют сплочению коллектива.</w:t>
            </w:r>
          </w:p>
        </w:tc>
        <w:tc>
          <w:tcPr>
            <w:tcW w:w="3402" w:type="dxa"/>
            <w:vAlign w:val="center"/>
          </w:tcPr>
          <w:p w14:paraId="6A9B9C53" w14:textId="1D3E6552" w:rsidR="00473BF4" w:rsidRPr="008F6617" w:rsidRDefault="00473BF4" w:rsidP="00473BF4">
            <w:pPr>
              <w:pStyle w:val="a3"/>
              <w:jc w:val="center"/>
              <w:rPr>
                <w:rFonts w:ascii="Times New Roman" w:hAnsi="Times New Roman" w:cs="Times New Roman"/>
                <w:sz w:val="24"/>
                <w:szCs w:val="24"/>
              </w:rPr>
            </w:pPr>
            <w:r>
              <w:rPr>
                <w:rFonts w:ascii="Times New Roman" w:hAnsi="Times New Roman" w:cs="Times New Roman"/>
                <w:sz w:val="24"/>
                <w:szCs w:val="24"/>
              </w:rPr>
              <w:t>директор</w:t>
            </w:r>
          </w:p>
        </w:tc>
      </w:tr>
    </w:tbl>
    <w:p w14:paraId="1D8F6644" w14:textId="77777777" w:rsidR="008F6617" w:rsidRPr="008F6617" w:rsidRDefault="008F6617" w:rsidP="00AB7DFB">
      <w:pPr>
        <w:pStyle w:val="a4"/>
        <w:spacing w:after="0" w:line="360" w:lineRule="auto"/>
        <w:ind w:left="0" w:firstLine="709"/>
        <w:jc w:val="both"/>
        <w:rPr>
          <w:rFonts w:ascii="Times New Roman" w:hAnsi="Times New Roman" w:cs="Times New Roman"/>
          <w:sz w:val="24"/>
          <w:szCs w:val="24"/>
        </w:rPr>
      </w:pPr>
    </w:p>
    <w:p w14:paraId="6DB257D0" w14:textId="5B6B1B9D" w:rsidR="00AB7DFB" w:rsidRDefault="00AB7DFB" w:rsidP="00AB7DFB">
      <w:pPr>
        <w:pStyle w:val="a4"/>
        <w:spacing w:after="0" w:line="360" w:lineRule="auto"/>
        <w:ind w:left="0" w:firstLine="709"/>
        <w:jc w:val="both"/>
        <w:rPr>
          <w:rFonts w:ascii="Times New Roman" w:hAnsi="Times New Roman" w:cs="Times New Roman"/>
          <w:sz w:val="24"/>
          <w:szCs w:val="24"/>
        </w:rPr>
      </w:pPr>
      <w:r w:rsidRPr="008F6617">
        <w:rPr>
          <w:rFonts w:ascii="Times New Roman" w:hAnsi="Times New Roman" w:cs="Times New Roman"/>
          <w:sz w:val="24"/>
          <w:szCs w:val="24"/>
        </w:rPr>
        <w:t xml:space="preserve">Таким образом, </w:t>
      </w:r>
      <w:r w:rsidR="007309ED" w:rsidRPr="008F6617">
        <w:rPr>
          <w:rFonts w:ascii="Times New Roman" w:hAnsi="Times New Roman" w:cs="Times New Roman"/>
          <w:sz w:val="24"/>
          <w:szCs w:val="24"/>
        </w:rPr>
        <w:t xml:space="preserve">проведение ряда представленных мероприятий позитивно сказались на </w:t>
      </w:r>
      <w:r w:rsidR="00321C8F" w:rsidRPr="008F6617">
        <w:rPr>
          <w:rFonts w:ascii="Times New Roman" w:hAnsi="Times New Roman" w:cs="Times New Roman"/>
          <w:sz w:val="24"/>
          <w:szCs w:val="24"/>
        </w:rPr>
        <w:t>психологическом</w:t>
      </w:r>
      <w:r w:rsidR="007309ED" w:rsidRPr="008F6617">
        <w:rPr>
          <w:rFonts w:ascii="Times New Roman" w:hAnsi="Times New Roman" w:cs="Times New Roman"/>
          <w:sz w:val="24"/>
          <w:szCs w:val="24"/>
        </w:rPr>
        <w:t xml:space="preserve"> климате </w:t>
      </w:r>
      <w:r w:rsidR="00DF2D29">
        <w:rPr>
          <w:rFonts w:ascii="Times New Roman" w:hAnsi="Times New Roman" w:cs="Times New Roman"/>
          <w:sz w:val="24"/>
          <w:szCs w:val="24"/>
        </w:rPr>
        <w:t>образовательной организации</w:t>
      </w:r>
      <w:r w:rsidR="007309ED" w:rsidRPr="008F6617">
        <w:rPr>
          <w:rFonts w:ascii="Times New Roman" w:hAnsi="Times New Roman" w:cs="Times New Roman"/>
          <w:sz w:val="24"/>
          <w:szCs w:val="24"/>
        </w:rPr>
        <w:t xml:space="preserve">. </w:t>
      </w:r>
      <w:r w:rsidR="00321C8F" w:rsidRPr="008F6617">
        <w:rPr>
          <w:rFonts w:ascii="Times New Roman" w:hAnsi="Times New Roman" w:cs="Times New Roman"/>
          <w:sz w:val="24"/>
          <w:szCs w:val="24"/>
        </w:rPr>
        <w:t>Б</w:t>
      </w:r>
      <w:r w:rsidR="007309ED" w:rsidRPr="008F6617">
        <w:rPr>
          <w:rFonts w:ascii="Times New Roman" w:hAnsi="Times New Roman" w:cs="Times New Roman"/>
          <w:sz w:val="24"/>
          <w:szCs w:val="24"/>
        </w:rPr>
        <w:t xml:space="preserve">ыла решена главная задача – умение вести конструктивный диалог, </w:t>
      </w:r>
      <w:r w:rsidR="00321C8F" w:rsidRPr="008F6617">
        <w:rPr>
          <w:rFonts w:ascii="Times New Roman" w:hAnsi="Times New Roman" w:cs="Times New Roman"/>
          <w:sz w:val="24"/>
          <w:szCs w:val="24"/>
        </w:rPr>
        <w:t xml:space="preserve">а в последствии </w:t>
      </w:r>
      <w:r w:rsidR="007309ED" w:rsidRPr="008F6617">
        <w:rPr>
          <w:rFonts w:ascii="Times New Roman" w:hAnsi="Times New Roman" w:cs="Times New Roman"/>
          <w:sz w:val="24"/>
          <w:szCs w:val="24"/>
        </w:rPr>
        <w:t>улучш</w:t>
      </w:r>
      <w:r w:rsidR="00321C8F" w:rsidRPr="008F6617">
        <w:rPr>
          <w:rFonts w:ascii="Times New Roman" w:hAnsi="Times New Roman" w:cs="Times New Roman"/>
          <w:sz w:val="24"/>
          <w:szCs w:val="24"/>
        </w:rPr>
        <w:t>ились</w:t>
      </w:r>
      <w:r w:rsidR="007309ED" w:rsidRPr="008F6617">
        <w:rPr>
          <w:rFonts w:ascii="Times New Roman" w:hAnsi="Times New Roman" w:cs="Times New Roman"/>
          <w:sz w:val="24"/>
          <w:szCs w:val="24"/>
        </w:rPr>
        <w:t xml:space="preserve"> взаимоотношени</w:t>
      </w:r>
      <w:r w:rsidR="00321C8F" w:rsidRPr="008F6617">
        <w:rPr>
          <w:rFonts w:ascii="Times New Roman" w:hAnsi="Times New Roman" w:cs="Times New Roman"/>
          <w:sz w:val="24"/>
          <w:szCs w:val="24"/>
        </w:rPr>
        <w:t>я</w:t>
      </w:r>
      <w:r w:rsidR="007309ED" w:rsidRPr="008F6617">
        <w:rPr>
          <w:rFonts w:ascii="Times New Roman" w:hAnsi="Times New Roman" w:cs="Times New Roman"/>
          <w:sz w:val="24"/>
          <w:szCs w:val="24"/>
        </w:rPr>
        <w:t xml:space="preserve"> и повы</w:t>
      </w:r>
      <w:r w:rsidR="00321C8F" w:rsidRPr="008F6617">
        <w:rPr>
          <w:rFonts w:ascii="Times New Roman" w:hAnsi="Times New Roman" w:cs="Times New Roman"/>
          <w:sz w:val="24"/>
          <w:szCs w:val="24"/>
        </w:rPr>
        <w:t>сился</w:t>
      </w:r>
      <w:r w:rsidR="007309ED" w:rsidRPr="008F6617">
        <w:rPr>
          <w:rFonts w:ascii="Times New Roman" w:hAnsi="Times New Roman" w:cs="Times New Roman"/>
          <w:sz w:val="24"/>
          <w:szCs w:val="24"/>
        </w:rPr>
        <w:t xml:space="preserve"> уров</w:t>
      </w:r>
      <w:r w:rsidR="00321C8F" w:rsidRPr="008F6617">
        <w:rPr>
          <w:rFonts w:ascii="Times New Roman" w:hAnsi="Times New Roman" w:cs="Times New Roman"/>
          <w:sz w:val="24"/>
          <w:szCs w:val="24"/>
        </w:rPr>
        <w:t>ень</w:t>
      </w:r>
      <w:r w:rsidR="007309ED" w:rsidRPr="008F6617">
        <w:rPr>
          <w:rFonts w:ascii="Times New Roman" w:hAnsi="Times New Roman" w:cs="Times New Roman"/>
          <w:sz w:val="24"/>
          <w:szCs w:val="24"/>
        </w:rPr>
        <w:t xml:space="preserve"> взаимопонимания</w:t>
      </w:r>
      <w:r w:rsidR="00321C8F" w:rsidRPr="008F6617">
        <w:rPr>
          <w:rFonts w:ascii="Times New Roman" w:hAnsi="Times New Roman" w:cs="Times New Roman"/>
          <w:sz w:val="24"/>
          <w:szCs w:val="24"/>
        </w:rPr>
        <w:t>.</w:t>
      </w:r>
      <w:r w:rsidR="007309ED" w:rsidRPr="008F6617">
        <w:rPr>
          <w:rFonts w:ascii="Times New Roman" w:hAnsi="Times New Roman" w:cs="Times New Roman"/>
          <w:sz w:val="24"/>
          <w:szCs w:val="24"/>
        </w:rPr>
        <w:t xml:space="preserve"> В таблице </w:t>
      </w:r>
      <w:r w:rsidR="009579BB" w:rsidRPr="008F6617">
        <w:rPr>
          <w:rFonts w:ascii="Times New Roman" w:hAnsi="Times New Roman" w:cs="Times New Roman"/>
          <w:sz w:val="24"/>
          <w:szCs w:val="24"/>
        </w:rPr>
        <w:t>3</w:t>
      </w:r>
      <w:r w:rsidR="007309ED" w:rsidRPr="008F6617">
        <w:rPr>
          <w:rFonts w:ascii="Times New Roman" w:hAnsi="Times New Roman" w:cs="Times New Roman"/>
          <w:sz w:val="24"/>
          <w:szCs w:val="24"/>
        </w:rPr>
        <w:t xml:space="preserve"> представлен сравнительный анализ, </w:t>
      </w:r>
      <w:r w:rsidR="00F547E6" w:rsidRPr="008F6617">
        <w:rPr>
          <w:rFonts w:ascii="Times New Roman" w:hAnsi="Times New Roman" w:cs="Times New Roman"/>
          <w:sz w:val="24"/>
          <w:szCs w:val="24"/>
        </w:rPr>
        <w:t>где</w:t>
      </w:r>
      <w:r w:rsidR="007309ED" w:rsidRPr="008F6617">
        <w:rPr>
          <w:rFonts w:ascii="Times New Roman" w:hAnsi="Times New Roman" w:cs="Times New Roman"/>
          <w:sz w:val="24"/>
          <w:szCs w:val="24"/>
        </w:rPr>
        <w:t xml:space="preserve"> </w:t>
      </w:r>
      <w:r w:rsidR="00F547E6" w:rsidRPr="008F6617">
        <w:rPr>
          <w:rFonts w:ascii="Times New Roman" w:hAnsi="Times New Roman" w:cs="Times New Roman"/>
          <w:sz w:val="24"/>
          <w:szCs w:val="24"/>
        </w:rPr>
        <w:t>отражена</w:t>
      </w:r>
      <w:r w:rsidR="007309ED" w:rsidRPr="008F6617">
        <w:rPr>
          <w:rFonts w:ascii="Times New Roman" w:hAnsi="Times New Roman" w:cs="Times New Roman"/>
          <w:sz w:val="24"/>
          <w:szCs w:val="24"/>
        </w:rPr>
        <w:t xml:space="preserve"> динамика изменения психологического климата в педагогическом коллективе</w:t>
      </w:r>
      <w:r w:rsidR="00095AF3" w:rsidRPr="008F6617">
        <w:rPr>
          <w:rFonts w:ascii="Times New Roman" w:hAnsi="Times New Roman" w:cs="Times New Roman"/>
          <w:sz w:val="24"/>
          <w:szCs w:val="24"/>
        </w:rPr>
        <w:t xml:space="preserve"> и</w:t>
      </w:r>
      <w:r w:rsidR="007309ED" w:rsidRPr="008F6617">
        <w:rPr>
          <w:rFonts w:ascii="Times New Roman" w:hAnsi="Times New Roman" w:cs="Times New Roman"/>
          <w:sz w:val="24"/>
          <w:szCs w:val="24"/>
        </w:rPr>
        <w:t xml:space="preserve"> внутри творческих объединений. </w:t>
      </w:r>
      <w:r w:rsidR="00D905E6" w:rsidRPr="008F6617">
        <w:rPr>
          <w:rFonts w:ascii="Times New Roman" w:hAnsi="Times New Roman" w:cs="Times New Roman"/>
          <w:sz w:val="24"/>
          <w:szCs w:val="24"/>
        </w:rPr>
        <w:t>Кроме того</w:t>
      </w:r>
      <w:r w:rsidR="00F547E6" w:rsidRPr="008F6617">
        <w:rPr>
          <w:rFonts w:ascii="Times New Roman" w:hAnsi="Times New Roman" w:cs="Times New Roman"/>
          <w:sz w:val="24"/>
          <w:szCs w:val="24"/>
        </w:rPr>
        <w:t>,</w:t>
      </w:r>
      <w:r w:rsidR="00D905E6" w:rsidRPr="008F6617">
        <w:rPr>
          <w:rFonts w:ascii="Times New Roman" w:hAnsi="Times New Roman" w:cs="Times New Roman"/>
          <w:sz w:val="24"/>
          <w:szCs w:val="24"/>
        </w:rPr>
        <w:t xml:space="preserve"> прослеживается связь в направлении</w:t>
      </w:r>
      <w:r w:rsidR="00F547E6" w:rsidRPr="008F6617">
        <w:rPr>
          <w:rFonts w:ascii="Times New Roman" w:hAnsi="Times New Roman" w:cs="Times New Roman"/>
          <w:sz w:val="24"/>
          <w:szCs w:val="24"/>
        </w:rPr>
        <w:t xml:space="preserve"> инновационной деятельности,</w:t>
      </w:r>
      <w:r w:rsidR="00D905E6" w:rsidRPr="008F6617">
        <w:rPr>
          <w:rFonts w:ascii="Times New Roman" w:hAnsi="Times New Roman" w:cs="Times New Roman"/>
          <w:sz w:val="24"/>
          <w:szCs w:val="24"/>
        </w:rPr>
        <w:t xml:space="preserve"> формирования позитивного имиджа и повышения конкурентоспособности Центра.</w:t>
      </w:r>
      <w:r w:rsidR="00F57273">
        <w:rPr>
          <w:rFonts w:ascii="Times New Roman" w:hAnsi="Times New Roman" w:cs="Times New Roman"/>
          <w:sz w:val="24"/>
          <w:szCs w:val="24"/>
        </w:rPr>
        <w:t xml:space="preserve"> </w:t>
      </w:r>
      <w:r w:rsidR="002252F9">
        <w:rPr>
          <w:rFonts w:ascii="Times New Roman" w:hAnsi="Times New Roman" w:cs="Times New Roman"/>
          <w:sz w:val="24"/>
          <w:szCs w:val="24"/>
        </w:rPr>
        <w:t>Анкетирование, а</w:t>
      </w:r>
      <w:r w:rsidR="00F57273">
        <w:rPr>
          <w:rFonts w:ascii="Times New Roman" w:hAnsi="Times New Roman" w:cs="Times New Roman"/>
          <w:sz w:val="24"/>
          <w:szCs w:val="24"/>
        </w:rPr>
        <w:t>нализирование и оценка психологического климата в педагогическом коллективе выполнялись в соответствии с критериями, представленными в таблице 2.</w:t>
      </w:r>
    </w:p>
    <w:p w14:paraId="189E242F" w14:textId="1FA8BA52" w:rsidR="00473BF4" w:rsidRDefault="00473BF4" w:rsidP="00473BF4">
      <w:pPr>
        <w:pStyle w:val="a4"/>
        <w:spacing w:after="0" w:line="360" w:lineRule="auto"/>
        <w:ind w:left="0" w:firstLine="709"/>
        <w:jc w:val="right"/>
        <w:rPr>
          <w:rFonts w:ascii="Times New Roman" w:hAnsi="Times New Roman" w:cs="Times New Roman"/>
          <w:b/>
          <w:bCs/>
          <w:sz w:val="24"/>
          <w:szCs w:val="24"/>
        </w:rPr>
      </w:pPr>
      <w:r w:rsidRPr="00473BF4">
        <w:rPr>
          <w:rFonts w:ascii="Times New Roman" w:hAnsi="Times New Roman" w:cs="Times New Roman"/>
          <w:b/>
          <w:bCs/>
          <w:sz w:val="24"/>
          <w:szCs w:val="24"/>
        </w:rPr>
        <w:t>Таблица 2</w:t>
      </w:r>
    </w:p>
    <w:p w14:paraId="2700957C" w14:textId="617AA1A4" w:rsidR="00473BF4" w:rsidRDefault="0076212E" w:rsidP="00473BF4">
      <w:pPr>
        <w:pStyle w:val="a3"/>
        <w:jc w:val="center"/>
        <w:rPr>
          <w:rFonts w:ascii="Times New Roman" w:hAnsi="Times New Roman" w:cs="Times New Roman"/>
          <w:sz w:val="24"/>
          <w:szCs w:val="24"/>
        </w:rPr>
      </w:pPr>
      <w:r>
        <w:rPr>
          <w:rStyle w:val="a8"/>
          <w:rFonts w:ascii="Times New Roman" w:hAnsi="Times New Roman" w:cs="Times New Roman"/>
          <w:sz w:val="24"/>
          <w:szCs w:val="24"/>
        </w:rPr>
        <w:footnoteReference w:id="2"/>
      </w:r>
      <w:r w:rsidR="00473BF4" w:rsidRPr="00473BF4">
        <w:rPr>
          <w:rFonts w:ascii="Times New Roman" w:hAnsi="Times New Roman" w:cs="Times New Roman"/>
          <w:sz w:val="24"/>
          <w:szCs w:val="24"/>
        </w:rPr>
        <w:t>«Рекомендации по улучшению психологического климата в педагогическом коллективе»</w:t>
      </w:r>
    </w:p>
    <w:p w14:paraId="3897F429" w14:textId="77777777" w:rsidR="0076212E" w:rsidRDefault="0076212E" w:rsidP="00473BF4">
      <w:pPr>
        <w:pStyle w:val="a3"/>
        <w:jc w:val="center"/>
        <w:rPr>
          <w:rFonts w:ascii="Times New Roman" w:hAnsi="Times New Roman" w:cs="Times New Roman"/>
          <w:sz w:val="24"/>
          <w:szCs w:val="24"/>
        </w:rPr>
      </w:pPr>
    </w:p>
    <w:tbl>
      <w:tblPr>
        <w:tblStyle w:val="a5"/>
        <w:tblW w:w="0" w:type="auto"/>
        <w:tblLook w:val="04A0" w:firstRow="1" w:lastRow="0" w:firstColumn="1" w:lastColumn="0" w:noHBand="0" w:noVBand="1"/>
      </w:tblPr>
      <w:tblGrid>
        <w:gridCol w:w="518"/>
        <w:gridCol w:w="4552"/>
        <w:gridCol w:w="4275"/>
      </w:tblGrid>
      <w:tr w:rsidR="00473BF4" w:rsidRPr="00473BF4" w14:paraId="2728C022" w14:textId="77777777" w:rsidTr="00473BF4">
        <w:tc>
          <w:tcPr>
            <w:tcW w:w="518" w:type="dxa"/>
          </w:tcPr>
          <w:p w14:paraId="21044C91" w14:textId="6B0365DB" w:rsidR="00473BF4" w:rsidRPr="00473BF4" w:rsidRDefault="00473BF4" w:rsidP="00473BF4">
            <w:pPr>
              <w:spacing w:after="120" w:line="330" w:lineRule="atLeast"/>
              <w:rPr>
                <w:rFonts w:ascii="Times New Roman" w:eastAsia="Times New Roman" w:hAnsi="Times New Roman" w:cs="Times New Roman"/>
                <w:sz w:val="24"/>
                <w:szCs w:val="24"/>
                <w:lang w:eastAsia="ru-RU"/>
              </w:rPr>
            </w:pPr>
            <w:r w:rsidRPr="00473BF4">
              <w:rPr>
                <w:rFonts w:ascii="Times New Roman" w:eastAsia="Times New Roman" w:hAnsi="Times New Roman" w:cs="Times New Roman"/>
                <w:sz w:val="24"/>
                <w:szCs w:val="24"/>
                <w:lang w:eastAsia="ru-RU"/>
              </w:rPr>
              <w:t>№</w:t>
            </w:r>
          </w:p>
        </w:tc>
        <w:tc>
          <w:tcPr>
            <w:tcW w:w="4552" w:type="dxa"/>
          </w:tcPr>
          <w:p w14:paraId="3CFA2055" w14:textId="3C9A2FEB" w:rsidR="00473BF4" w:rsidRPr="00473BF4" w:rsidRDefault="00F57273" w:rsidP="00473BF4">
            <w:pPr>
              <w:spacing w:after="120" w:line="33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Критерии</w:t>
            </w:r>
          </w:p>
        </w:tc>
        <w:tc>
          <w:tcPr>
            <w:tcW w:w="4275" w:type="dxa"/>
          </w:tcPr>
          <w:p w14:paraId="62B7258F" w14:textId="0A3E4A5B" w:rsidR="00473BF4" w:rsidRPr="00473BF4" w:rsidRDefault="00473BF4" w:rsidP="00473BF4">
            <w:pPr>
              <w:spacing w:before="100" w:beforeAutospacing="1" w:line="330" w:lineRule="atLeast"/>
              <w:ind w:left="33"/>
              <w:contextualSpacing/>
              <w:jc w:val="center"/>
              <w:rPr>
                <w:rFonts w:ascii="Times New Roman" w:eastAsia="Times New Roman" w:hAnsi="Times New Roman" w:cs="Times New Roman"/>
                <w:sz w:val="24"/>
                <w:szCs w:val="24"/>
                <w:lang w:eastAsia="ru-RU"/>
              </w:rPr>
            </w:pPr>
            <w:r w:rsidRPr="00473BF4">
              <w:rPr>
                <w:rFonts w:ascii="Times New Roman" w:eastAsia="Times New Roman" w:hAnsi="Times New Roman" w:cs="Times New Roman"/>
                <w:sz w:val="24"/>
                <w:szCs w:val="24"/>
                <w:lang w:eastAsia="ru-RU"/>
              </w:rPr>
              <w:t>Содержание</w:t>
            </w:r>
          </w:p>
        </w:tc>
      </w:tr>
      <w:tr w:rsidR="00473BF4" w:rsidRPr="00473BF4" w14:paraId="2EAED627" w14:textId="77777777" w:rsidTr="00473BF4">
        <w:tc>
          <w:tcPr>
            <w:tcW w:w="518" w:type="dxa"/>
          </w:tcPr>
          <w:p w14:paraId="74CA6ACB" w14:textId="77777777" w:rsidR="00473BF4" w:rsidRPr="00473BF4" w:rsidRDefault="00473BF4" w:rsidP="0076212E">
            <w:pPr>
              <w:pStyle w:val="a3"/>
              <w:numPr>
                <w:ilvl w:val="0"/>
                <w:numId w:val="8"/>
              </w:numPr>
              <w:rPr>
                <w:rFonts w:ascii="Times New Roman" w:hAnsi="Times New Roman" w:cs="Times New Roman"/>
                <w:sz w:val="24"/>
                <w:szCs w:val="24"/>
                <w:lang w:eastAsia="ru-RU"/>
              </w:rPr>
            </w:pPr>
          </w:p>
        </w:tc>
        <w:tc>
          <w:tcPr>
            <w:tcW w:w="4552" w:type="dxa"/>
          </w:tcPr>
          <w:p w14:paraId="146FD8F9" w14:textId="1B5746FE" w:rsidR="00473BF4" w:rsidRPr="00473BF4" w:rsidRDefault="00473BF4" w:rsidP="0076212E">
            <w:pPr>
              <w:pStyle w:val="a3"/>
              <w:jc w:val="both"/>
              <w:rPr>
                <w:rFonts w:ascii="Times New Roman" w:hAnsi="Times New Roman" w:cs="Times New Roman"/>
                <w:sz w:val="24"/>
                <w:szCs w:val="24"/>
                <w:lang w:eastAsia="ru-RU"/>
              </w:rPr>
            </w:pPr>
            <w:r w:rsidRPr="00473BF4">
              <w:rPr>
                <w:rFonts w:ascii="Times New Roman" w:hAnsi="Times New Roman" w:cs="Times New Roman"/>
                <w:sz w:val="24"/>
                <w:szCs w:val="24"/>
                <w:lang w:eastAsia="ru-RU"/>
              </w:rPr>
              <w:t>РАЗВИВАТЬ КОМАНДНЫЙ ДУХ</w:t>
            </w:r>
            <w:r w:rsidR="00212643">
              <w:rPr>
                <w:rFonts w:ascii="Times New Roman" w:hAnsi="Times New Roman" w:cs="Times New Roman"/>
                <w:sz w:val="24"/>
                <w:szCs w:val="24"/>
                <w:lang w:eastAsia="ru-RU"/>
              </w:rPr>
              <w:t xml:space="preserve"> (сплоченность)</w:t>
            </w:r>
          </w:p>
        </w:tc>
        <w:tc>
          <w:tcPr>
            <w:tcW w:w="4275" w:type="dxa"/>
          </w:tcPr>
          <w:p w14:paraId="21E3793D" w14:textId="77777777" w:rsidR="00473BF4" w:rsidRPr="00473BF4" w:rsidRDefault="00473BF4" w:rsidP="0076212E">
            <w:pPr>
              <w:pStyle w:val="a3"/>
              <w:jc w:val="both"/>
              <w:rPr>
                <w:rFonts w:ascii="Times New Roman" w:hAnsi="Times New Roman" w:cs="Times New Roman"/>
                <w:sz w:val="24"/>
                <w:szCs w:val="24"/>
              </w:rPr>
            </w:pPr>
            <w:r w:rsidRPr="00473BF4">
              <w:rPr>
                <w:rFonts w:ascii="Times New Roman" w:hAnsi="Times New Roman" w:cs="Times New Roman"/>
                <w:sz w:val="24"/>
                <w:szCs w:val="24"/>
                <w:lang w:eastAsia="ru-RU"/>
              </w:rPr>
              <w:t>своевременно выявлять и решать конфликты, используя медиацию и переговоры, формировать культуру разрешения конфликтов, основанную на уважении и понимании.</w:t>
            </w:r>
          </w:p>
        </w:tc>
      </w:tr>
      <w:tr w:rsidR="00473BF4" w:rsidRPr="00473BF4" w14:paraId="0909CCA3" w14:textId="77777777" w:rsidTr="00473BF4">
        <w:tc>
          <w:tcPr>
            <w:tcW w:w="518" w:type="dxa"/>
          </w:tcPr>
          <w:p w14:paraId="045A6A77" w14:textId="77777777" w:rsidR="00473BF4" w:rsidRPr="00473BF4" w:rsidRDefault="00473BF4" w:rsidP="0076212E">
            <w:pPr>
              <w:pStyle w:val="a3"/>
              <w:numPr>
                <w:ilvl w:val="0"/>
                <w:numId w:val="8"/>
              </w:numPr>
              <w:rPr>
                <w:rFonts w:ascii="Times New Roman" w:hAnsi="Times New Roman" w:cs="Times New Roman"/>
                <w:sz w:val="24"/>
                <w:szCs w:val="24"/>
                <w:lang w:eastAsia="ru-RU"/>
              </w:rPr>
            </w:pPr>
          </w:p>
        </w:tc>
        <w:tc>
          <w:tcPr>
            <w:tcW w:w="4552" w:type="dxa"/>
          </w:tcPr>
          <w:p w14:paraId="1BB317F9" w14:textId="3CB918C9" w:rsidR="00212643" w:rsidRPr="00473BF4" w:rsidRDefault="00473BF4" w:rsidP="0076212E">
            <w:pPr>
              <w:pStyle w:val="a3"/>
              <w:jc w:val="both"/>
              <w:rPr>
                <w:rFonts w:ascii="Times New Roman" w:hAnsi="Times New Roman" w:cs="Times New Roman"/>
                <w:sz w:val="24"/>
                <w:szCs w:val="24"/>
                <w:lang w:eastAsia="ru-RU"/>
              </w:rPr>
            </w:pPr>
            <w:r w:rsidRPr="00473BF4">
              <w:rPr>
                <w:rFonts w:ascii="Times New Roman" w:hAnsi="Times New Roman" w:cs="Times New Roman"/>
                <w:sz w:val="24"/>
                <w:szCs w:val="24"/>
                <w:lang w:eastAsia="ru-RU"/>
              </w:rPr>
              <w:t>СОЗДАВАТЬ ОТКРЫТУЮ КОММУНИКАЦИЮ</w:t>
            </w:r>
            <w:r w:rsidR="00212643">
              <w:rPr>
                <w:rFonts w:ascii="Times New Roman" w:hAnsi="Times New Roman" w:cs="Times New Roman"/>
                <w:sz w:val="24"/>
                <w:szCs w:val="24"/>
                <w:lang w:eastAsia="ru-RU"/>
              </w:rPr>
              <w:t xml:space="preserve"> (открытость)</w:t>
            </w:r>
          </w:p>
        </w:tc>
        <w:tc>
          <w:tcPr>
            <w:tcW w:w="4275" w:type="dxa"/>
          </w:tcPr>
          <w:p w14:paraId="40AB5C89" w14:textId="77777777" w:rsidR="00473BF4" w:rsidRPr="00473BF4" w:rsidRDefault="00473BF4" w:rsidP="0076212E">
            <w:pPr>
              <w:pStyle w:val="a3"/>
              <w:jc w:val="both"/>
              <w:rPr>
                <w:rFonts w:ascii="Times New Roman" w:hAnsi="Times New Roman" w:cs="Times New Roman"/>
                <w:sz w:val="24"/>
                <w:szCs w:val="24"/>
                <w:lang w:eastAsia="ru-RU"/>
              </w:rPr>
            </w:pPr>
            <w:r w:rsidRPr="00473BF4">
              <w:rPr>
                <w:rFonts w:ascii="Times New Roman" w:hAnsi="Times New Roman" w:cs="Times New Roman"/>
                <w:sz w:val="24"/>
                <w:szCs w:val="24"/>
                <w:lang w:eastAsia="ru-RU"/>
              </w:rPr>
              <w:t>поощрять открытость и честность в общении, регулярно проводить собрания, на которых каждый педагог сможет высказать свои идеи и предложения.</w:t>
            </w:r>
          </w:p>
        </w:tc>
      </w:tr>
      <w:tr w:rsidR="00473BF4" w:rsidRPr="00473BF4" w14:paraId="3E63FF43" w14:textId="77777777" w:rsidTr="00473BF4">
        <w:tc>
          <w:tcPr>
            <w:tcW w:w="518" w:type="dxa"/>
          </w:tcPr>
          <w:p w14:paraId="57FC4D06" w14:textId="77777777" w:rsidR="00473BF4" w:rsidRPr="00473BF4" w:rsidRDefault="00473BF4" w:rsidP="0076212E">
            <w:pPr>
              <w:pStyle w:val="a3"/>
              <w:numPr>
                <w:ilvl w:val="0"/>
                <w:numId w:val="8"/>
              </w:numPr>
              <w:rPr>
                <w:rFonts w:ascii="Times New Roman" w:hAnsi="Times New Roman" w:cs="Times New Roman"/>
                <w:sz w:val="24"/>
                <w:szCs w:val="24"/>
                <w:lang w:eastAsia="ru-RU"/>
              </w:rPr>
            </w:pPr>
          </w:p>
        </w:tc>
        <w:tc>
          <w:tcPr>
            <w:tcW w:w="4552" w:type="dxa"/>
          </w:tcPr>
          <w:p w14:paraId="0523C7C9" w14:textId="10B17B02" w:rsidR="00473BF4" w:rsidRPr="00473BF4" w:rsidRDefault="00473BF4" w:rsidP="0076212E">
            <w:pPr>
              <w:pStyle w:val="a3"/>
              <w:jc w:val="both"/>
              <w:rPr>
                <w:rFonts w:ascii="Times New Roman" w:hAnsi="Times New Roman" w:cs="Times New Roman"/>
                <w:sz w:val="24"/>
                <w:szCs w:val="24"/>
                <w:lang w:eastAsia="ru-RU"/>
              </w:rPr>
            </w:pPr>
            <w:r w:rsidRPr="00473BF4">
              <w:rPr>
                <w:rFonts w:ascii="Times New Roman" w:hAnsi="Times New Roman" w:cs="Times New Roman"/>
                <w:sz w:val="24"/>
                <w:szCs w:val="24"/>
                <w:lang w:eastAsia="ru-RU"/>
              </w:rPr>
              <w:t>ПОДДЕРЖИВАТЬ И ПОМОГАТЬ</w:t>
            </w:r>
            <w:r w:rsidR="00212643">
              <w:rPr>
                <w:rFonts w:ascii="Times New Roman" w:hAnsi="Times New Roman" w:cs="Times New Roman"/>
                <w:sz w:val="24"/>
                <w:szCs w:val="24"/>
                <w:lang w:eastAsia="ru-RU"/>
              </w:rPr>
              <w:t xml:space="preserve"> (взаимопомощь)</w:t>
            </w:r>
          </w:p>
        </w:tc>
        <w:tc>
          <w:tcPr>
            <w:tcW w:w="4275" w:type="dxa"/>
          </w:tcPr>
          <w:p w14:paraId="48B40D03" w14:textId="77777777" w:rsidR="00473BF4" w:rsidRPr="00473BF4" w:rsidRDefault="00473BF4" w:rsidP="0076212E">
            <w:pPr>
              <w:pStyle w:val="a3"/>
              <w:jc w:val="both"/>
              <w:rPr>
                <w:rFonts w:ascii="Times New Roman" w:hAnsi="Times New Roman" w:cs="Times New Roman"/>
                <w:sz w:val="24"/>
                <w:szCs w:val="24"/>
                <w:lang w:eastAsia="ru-RU"/>
              </w:rPr>
            </w:pPr>
            <w:r w:rsidRPr="00473BF4">
              <w:rPr>
                <w:rFonts w:ascii="Times New Roman" w:hAnsi="Times New Roman" w:cs="Times New Roman"/>
                <w:sz w:val="24"/>
                <w:szCs w:val="24"/>
                <w:lang w:eastAsia="ru-RU"/>
              </w:rPr>
              <w:t>обращать внимание на эмоциональное состояние коллег, быть готовым поддержать в трудные времена.</w:t>
            </w:r>
          </w:p>
        </w:tc>
      </w:tr>
      <w:tr w:rsidR="00473BF4" w:rsidRPr="00473BF4" w14:paraId="0535082A" w14:textId="77777777" w:rsidTr="00473BF4">
        <w:tc>
          <w:tcPr>
            <w:tcW w:w="518" w:type="dxa"/>
          </w:tcPr>
          <w:p w14:paraId="1D4478A5" w14:textId="77777777" w:rsidR="00473BF4" w:rsidRPr="00473BF4" w:rsidRDefault="00473BF4" w:rsidP="0076212E">
            <w:pPr>
              <w:pStyle w:val="a3"/>
              <w:numPr>
                <w:ilvl w:val="0"/>
                <w:numId w:val="8"/>
              </w:numPr>
              <w:rPr>
                <w:rFonts w:ascii="Times New Roman" w:hAnsi="Times New Roman" w:cs="Times New Roman"/>
                <w:sz w:val="24"/>
                <w:szCs w:val="24"/>
                <w:lang w:eastAsia="ru-RU"/>
              </w:rPr>
            </w:pPr>
          </w:p>
        </w:tc>
        <w:tc>
          <w:tcPr>
            <w:tcW w:w="4552" w:type="dxa"/>
          </w:tcPr>
          <w:p w14:paraId="473AD570" w14:textId="77777777" w:rsidR="00473BF4" w:rsidRDefault="00DF2D29" w:rsidP="0076212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ДЕМОНСТРИРОВАТЬ</w:t>
            </w:r>
            <w:r w:rsidR="00473BF4" w:rsidRPr="00473BF4">
              <w:rPr>
                <w:rFonts w:ascii="Times New Roman" w:hAnsi="Times New Roman" w:cs="Times New Roman"/>
                <w:sz w:val="24"/>
                <w:szCs w:val="24"/>
                <w:lang w:eastAsia="ru-RU"/>
              </w:rPr>
              <w:t xml:space="preserve"> ДОСТИЖЕНИЯ</w:t>
            </w:r>
          </w:p>
          <w:p w14:paraId="66D51A78" w14:textId="3296A5C1" w:rsidR="00212643" w:rsidRPr="00473BF4" w:rsidRDefault="00212643" w:rsidP="0076212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(инновации)</w:t>
            </w:r>
          </w:p>
        </w:tc>
        <w:tc>
          <w:tcPr>
            <w:tcW w:w="4275" w:type="dxa"/>
          </w:tcPr>
          <w:p w14:paraId="18656735" w14:textId="77777777" w:rsidR="00473BF4" w:rsidRPr="00473BF4" w:rsidRDefault="00473BF4" w:rsidP="0076212E">
            <w:pPr>
              <w:pStyle w:val="a3"/>
              <w:jc w:val="both"/>
              <w:rPr>
                <w:rFonts w:ascii="Times New Roman" w:hAnsi="Times New Roman" w:cs="Times New Roman"/>
                <w:sz w:val="24"/>
                <w:szCs w:val="24"/>
                <w:lang w:eastAsia="ru-RU"/>
              </w:rPr>
            </w:pPr>
            <w:r w:rsidRPr="00473BF4">
              <w:rPr>
                <w:rFonts w:ascii="Times New Roman" w:hAnsi="Times New Roman" w:cs="Times New Roman"/>
                <w:sz w:val="24"/>
                <w:szCs w:val="24"/>
                <w:lang w:eastAsia="ru-RU"/>
              </w:rPr>
              <w:t>регулярно отмечать успехи педагогов, создавать систему наград и признаний, которая будет мотивировать сотрудников.</w:t>
            </w:r>
          </w:p>
        </w:tc>
      </w:tr>
      <w:tr w:rsidR="00473BF4" w:rsidRPr="00473BF4" w14:paraId="79656B2B" w14:textId="77777777" w:rsidTr="00473BF4">
        <w:tc>
          <w:tcPr>
            <w:tcW w:w="518" w:type="dxa"/>
          </w:tcPr>
          <w:p w14:paraId="5E86F7AA" w14:textId="77777777" w:rsidR="00473BF4" w:rsidRPr="00473BF4" w:rsidRDefault="00473BF4" w:rsidP="0076212E">
            <w:pPr>
              <w:pStyle w:val="a3"/>
              <w:numPr>
                <w:ilvl w:val="0"/>
                <w:numId w:val="8"/>
              </w:numPr>
              <w:rPr>
                <w:rFonts w:ascii="Times New Roman" w:hAnsi="Times New Roman" w:cs="Times New Roman"/>
                <w:sz w:val="24"/>
                <w:szCs w:val="24"/>
                <w:lang w:eastAsia="ru-RU"/>
              </w:rPr>
            </w:pPr>
          </w:p>
        </w:tc>
        <w:tc>
          <w:tcPr>
            <w:tcW w:w="4552" w:type="dxa"/>
          </w:tcPr>
          <w:p w14:paraId="3428292E" w14:textId="77777777" w:rsidR="00473BF4" w:rsidRDefault="00DF2D29" w:rsidP="0076212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ПРЕДУПРЕДИТЬ</w:t>
            </w:r>
            <w:r w:rsidR="00473BF4" w:rsidRPr="00473BF4">
              <w:rPr>
                <w:rFonts w:ascii="Times New Roman" w:hAnsi="Times New Roman" w:cs="Times New Roman"/>
                <w:sz w:val="24"/>
                <w:szCs w:val="24"/>
                <w:lang w:eastAsia="ru-RU"/>
              </w:rPr>
              <w:t xml:space="preserve"> КОНФЛИКТАМИ</w:t>
            </w:r>
          </w:p>
          <w:p w14:paraId="7AD82EBD" w14:textId="70EA7018" w:rsidR="00212643" w:rsidRPr="00473BF4" w:rsidRDefault="00212643" w:rsidP="0076212E">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(эффективность)</w:t>
            </w:r>
          </w:p>
        </w:tc>
        <w:tc>
          <w:tcPr>
            <w:tcW w:w="4275" w:type="dxa"/>
          </w:tcPr>
          <w:p w14:paraId="5285FDC6" w14:textId="77777777" w:rsidR="00473BF4" w:rsidRPr="00473BF4" w:rsidRDefault="00473BF4" w:rsidP="0076212E">
            <w:pPr>
              <w:pStyle w:val="a3"/>
              <w:jc w:val="both"/>
              <w:rPr>
                <w:rFonts w:ascii="Times New Roman" w:hAnsi="Times New Roman" w:cs="Times New Roman"/>
                <w:sz w:val="24"/>
                <w:szCs w:val="24"/>
                <w:lang w:eastAsia="ru-RU"/>
              </w:rPr>
            </w:pPr>
            <w:r w:rsidRPr="00473BF4">
              <w:rPr>
                <w:rFonts w:ascii="Times New Roman" w:hAnsi="Times New Roman" w:cs="Times New Roman"/>
                <w:sz w:val="24"/>
                <w:szCs w:val="24"/>
                <w:lang w:eastAsia="ru-RU"/>
              </w:rPr>
              <w:t>своевременно выявлять и решать конфликты, используя медиацию и переговоры, формировать культуру разрешения конфликтов, основанную на уважении и понимании.</w:t>
            </w:r>
          </w:p>
        </w:tc>
      </w:tr>
    </w:tbl>
    <w:p w14:paraId="66041B05" w14:textId="11B3C64F" w:rsidR="0076212E" w:rsidRDefault="0076212E" w:rsidP="0076212E">
      <w:pPr>
        <w:pStyle w:val="a4"/>
        <w:spacing w:after="0" w:line="360" w:lineRule="auto"/>
        <w:ind w:left="0" w:firstLine="709"/>
        <w:jc w:val="right"/>
        <w:rPr>
          <w:rFonts w:ascii="Times New Roman" w:hAnsi="Times New Roman" w:cs="Times New Roman"/>
          <w:b/>
          <w:bCs/>
          <w:sz w:val="24"/>
          <w:szCs w:val="24"/>
        </w:rPr>
      </w:pPr>
      <w:r>
        <w:rPr>
          <w:rFonts w:ascii="Times New Roman" w:hAnsi="Times New Roman" w:cs="Times New Roman"/>
          <w:b/>
          <w:bCs/>
          <w:sz w:val="24"/>
          <w:szCs w:val="24"/>
        </w:rPr>
        <w:lastRenderedPageBreak/>
        <w:t>Таблица 3</w:t>
      </w:r>
    </w:p>
    <w:p w14:paraId="5B22EA8A" w14:textId="7E3F9E64" w:rsidR="00AF6655" w:rsidRPr="00AF6655" w:rsidRDefault="0076212E" w:rsidP="00AF6655">
      <w:pPr>
        <w:pStyle w:val="a3"/>
        <w:jc w:val="center"/>
        <w:rPr>
          <w:rFonts w:ascii="Times New Roman" w:hAnsi="Times New Roman" w:cs="Times New Roman"/>
          <w:sz w:val="24"/>
          <w:szCs w:val="24"/>
        </w:rPr>
      </w:pPr>
      <w:r w:rsidRPr="00AF6655">
        <w:rPr>
          <w:rFonts w:ascii="Times New Roman" w:hAnsi="Times New Roman" w:cs="Times New Roman"/>
          <w:sz w:val="24"/>
          <w:szCs w:val="24"/>
        </w:rPr>
        <w:t>«</w:t>
      </w:r>
      <w:r w:rsidR="00F57273" w:rsidRPr="00AF6655">
        <w:rPr>
          <w:rFonts w:ascii="Times New Roman" w:hAnsi="Times New Roman" w:cs="Times New Roman"/>
          <w:sz w:val="24"/>
          <w:szCs w:val="24"/>
        </w:rPr>
        <w:t>Динамика психологического климата в МОУ ДЮЦ ТЗР</w:t>
      </w:r>
    </w:p>
    <w:p w14:paraId="38CB6CA3" w14:textId="309DD585" w:rsidR="0076212E" w:rsidRDefault="00AF6655" w:rsidP="00AF6655">
      <w:pPr>
        <w:pStyle w:val="a3"/>
        <w:jc w:val="center"/>
        <w:rPr>
          <w:rFonts w:ascii="Times New Roman" w:hAnsi="Times New Roman" w:cs="Times New Roman"/>
          <w:sz w:val="24"/>
          <w:szCs w:val="24"/>
        </w:rPr>
      </w:pPr>
      <w:r w:rsidRPr="00AF6655">
        <w:rPr>
          <w:rFonts w:ascii="Times New Roman" w:hAnsi="Times New Roman" w:cs="Times New Roman"/>
          <w:sz w:val="24"/>
          <w:szCs w:val="24"/>
        </w:rPr>
        <w:t>в период с 2024 по 2026 учебный год: сравнительный анализ</w:t>
      </w:r>
      <w:r w:rsidR="0076212E" w:rsidRPr="00AF6655">
        <w:rPr>
          <w:rFonts w:ascii="Times New Roman" w:hAnsi="Times New Roman" w:cs="Times New Roman"/>
          <w:sz w:val="24"/>
          <w:szCs w:val="24"/>
        </w:rPr>
        <w:t>»</w:t>
      </w:r>
      <w:r>
        <w:rPr>
          <w:rStyle w:val="a8"/>
          <w:rFonts w:ascii="Times New Roman" w:hAnsi="Times New Roman" w:cs="Times New Roman"/>
          <w:sz w:val="24"/>
          <w:szCs w:val="24"/>
        </w:rPr>
        <w:footnoteReference w:id="3"/>
      </w:r>
    </w:p>
    <w:tbl>
      <w:tblPr>
        <w:tblStyle w:val="a5"/>
        <w:tblW w:w="10206" w:type="dxa"/>
        <w:tblInd w:w="-572" w:type="dxa"/>
        <w:tblLayout w:type="fixed"/>
        <w:tblLook w:val="04A0" w:firstRow="1" w:lastRow="0" w:firstColumn="1" w:lastColumn="0" w:noHBand="0" w:noVBand="1"/>
      </w:tblPr>
      <w:tblGrid>
        <w:gridCol w:w="709"/>
        <w:gridCol w:w="1428"/>
        <w:gridCol w:w="904"/>
        <w:gridCol w:w="726"/>
        <w:gridCol w:w="734"/>
        <w:gridCol w:w="1311"/>
        <w:gridCol w:w="992"/>
        <w:gridCol w:w="709"/>
        <w:gridCol w:w="709"/>
        <w:gridCol w:w="1984"/>
      </w:tblGrid>
      <w:tr w:rsidR="00212643" w14:paraId="3A3B7997" w14:textId="14130146" w:rsidTr="009305C4">
        <w:tc>
          <w:tcPr>
            <w:tcW w:w="709" w:type="dxa"/>
          </w:tcPr>
          <w:p w14:paraId="78F0B4BE" w14:textId="4AA6A5F1"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1428" w:type="dxa"/>
          </w:tcPr>
          <w:p w14:paraId="4552D249" w14:textId="295BDBB4"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Критерии</w:t>
            </w:r>
          </w:p>
        </w:tc>
        <w:tc>
          <w:tcPr>
            <w:tcW w:w="904" w:type="dxa"/>
          </w:tcPr>
          <w:p w14:paraId="3D588D3F" w14:textId="2F490E7B"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Творч. объе-ие</w:t>
            </w:r>
          </w:p>
        </w:tc>
        <w:tc>
          <w:tcPr>
            <w:tcW w:w="726" w:type="dxa"/>
          </w:tcPr>
          <w:p w14:paraId="092F8A06" w14:textId="16667B05"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Пед. кол.</w:t>
            </w:r>
          </w:p>
        </w:tc>
        <w:tc>
          <w:tcPr>
            <w:tcW w:w="734" w:type="dxa"/>
          </w:tcPr>
          <w:p w14:paraId="7FCEBD60" w14:textId="1124D0CC"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Орг-ия</w:t>
            </w:r>
          </w:p>
        </w:tc>
        <w:tc>
          <w:tcPr>
            <w:tcW w:w="1311" w:type="dxa"/>
          </w:tcPr>
          <w:p w14:paraId="6C430463" w14:textId="6364C9F9"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2024/2025</w:t>
            </w:r>
          </w:p>
          <w:p w14:paraId="39440ABB" w14:textId="2E3BFDEB"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уч.год</w:t>
            </w:r>
          </w:p>
        </w:tc>
        <w:tc>
          <w:tcPr>
            <w:tcW w:w="992" w:type="dxa"/>
          </w:tcPr>
          <w:p w14:paraId="025C6F58" w14:textId="20F52BEA"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Творч. объе-ие</w:t>
            </w:r>
          </w:p>
        </w:tc>
        <w:tc>
          <w:tcPr>
            <w:tcW w:w="709" w:type="dxa"/>
          </w:tcPr>
          <w:p w14:paraId="2F283A6B" w14:textId="388C7522"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Пед. кол.</w:t>
            </w:r>
          </w:p>
        </w:tc>
        <w:tc>
          <w:tcPr>
            <w:tcW w:w="709" w:type="dxa"/>
          </w:tcPr>
          <w:p w14:paraId="58704424" w14:textId="77777777"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Орг-ия</w:t>
            </w:r>
          </w:p>
          <w:p w14:paraId="3555DE3C" w14:textId="2CA531B2" w:rsidR="00212643" w:rsidRDefault="00212643" w:rsidP="00AF6655">
            <w:pPr>
              <w:pStyle w:val="a3"/>
              <w:jc w:val="center"/>
              <w:rPr>
                <w:rFonts w:ascii="Times New Roman" w:hAnsi="Times New Roman" w:cs="Times New Roman"/>
                <w:sz w:val="24"/>
                <w:szCs w:val="24"/>
              </w:rPr>
            </w:pPr>
          </w:p>
        </w:tc>
        <w:tc>
          <w:tcPr>
            <w:tcW w:w="1984" w:type="dxa"/>
          </w:tcPr>
          <w:p w14:paraId="2F1741AE" w14:textId="74DFFC35" w:rsidR="00212643" w:rsidRDefault="00212643" w:rsidP="00212643">
            <w:pPr>
              <w:pStyle w:val="a3"/>
              <w:jc w:val="center"/>
              <w:rPr>
                <w:rFonts w:ascii="Times New Roman" w:hAnsi="Times New Roman" w:cs="Times New Roman"/>
                <w:sz w:val="24"/>
                <w:szCs w:val="24"/>
              </w:rPr>
            </w:pPr>
            <w:r>
              <w:rPr>
                <w:rFonts w:ascii="Times New Roman" w:hAnsi="Times New Roman" w:cs="Times New Roman"/>
                <w:sz w:val="24"/>
                <w:szCs w:val="24"/>
              </w:rPr>
              <w:t>2025/2026</w:t>
            </w:r>
          </w:p>
          <w:p w14:paraId="310B2041" w14:textId="1A675EEF"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уч.год</w:t>
            </w:r>
          </w:p>
        </w:tc>
      </w:tr>
      <w:tr w:rsidR="00212643" w14:paraId="5AA79F35" w14:textId="6FC91367" w:rsidTr="009305C4">
        <w:tc>
          <w:tcPr>
            <w:tcW w:w="709" w:type="dxa"/>
          </w:tcPr>
          <w:p w14:paraId="1A061508" w14:textId="77777777" w:rsidR="00212643" w:rsidRDefault="00212643" w:rsidP="009305C4">
            <w:pPr>
              <w:pStyle w:val="a3"/>
              <w:numPr>
                <w:ilvl w:val="0"/>
                <w:numId w:val="9"/>
              </w:numPr>
              <w:jc w:val="center"/>
              <w:rPr>
                <w:rFonts w:ascii="Times New Roman" w:hAnsi="Times New Roman" w:cs="Times New Roman"/>
                <w:sz w:val="24"/>
                <w:szCs w:val="24"/>
              </w:rPr>
            </w:pPr>
          </w:p>
        </w:tc>
        <w:tc>
          <w:tcPr>
            <w:tcW w:w="1428" w:type="dxa"/>
          </w:tcPr>
          <w:p w14:paraId="766189ED" w14:textId="1BB93DB8" w:rsidR="00212643"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Сплочен-ность</w:t>
            </w:r>
          </w:p>
        </w:tc>
        <w:tc>
          <w:tcPr>
            <w:tcW w:w="904" w:type="dxa"/>
          </w:tcPr>
          <w:p w14:paraId="16F547E1" w14:textId="393D0B47"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726" w:type="dxa"/>
          </w:tcPr>
          <w:p w14:paraId="5AD3431A" w14:textId="0E369472"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2,5</w:t>
            </w:r>
          </w:p>
        </w:tc>
        <w:tc>
          <w:tcPr>
            <w:tcW w:w="734" w:type="dxa"/>
          </w:tcPr>
          <w:p w14:paraId="75C21768" w14:textId="618571B3" w:rsidR="00212643"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1311" w:type="dxa"/>
          </w:tcPr>
          <w:p w14:paraId="3208DE41" w14:textId="6593142A" w:rsidR="00212643"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2,8</w:t>
            </w:r>
          </w:p>
        </w:tc>
        <w:tc>
          <w:tcPr>
            <w:tcW w:w="992" w:type="dxa"/>
            <w:shd w:val="clear" w:color="auto" w:fill="E2EFD9" w:themeFill="accent6" w:themeFillTint="33"/>
          </w:tcPr>
          <w:p w14:paraId="194325A1" w14:textId="51DF6E42" w:rsidR="00212643" w:rsidRDefault="002252F9" w:rsidP="00AF6655">
            <w:pPr>
              <w:pStyle w:val="a3"/>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8A608CD" wp14:editId="61AA76C2">
                      <wp:simplePos x="0" y="0"/>
                      <wp:positionH relativeFrom="margin">
                        <wp:posOffset>-322580</wp:posOffset>
                      </wp:positionH>
                      <wp:positionV relativeFrom="paragraph">
                        <wp:posOffset>143510</wp:posOffset>
                      </wp:positionV>
                      <wp:extent cx="521970" cy="209550"/>
                      <wp:effectExtent l="19050" t="19050" r="11430" b="38100"/>
                      <wp:wrapNone/>
                      <wp:docPr id="8" name="Стрелка: вправо с вырезом 8"/>
                      <wp:cNvGraphicFramePr/>
                      <a:graphic xmlns:a="http://schemas.openxmlformats.org/drawingml/2006/main">
                        <a:graphicData uri="http://schemas.microsoft.com/office/word/2010/wordprocessingShape">
                          <wps:wsp>
                            <wps:cNvSpPr/>
                            <wps:spPr>
                              <a:xfrm>
                                <a:off x="0" y="0"/>
                                <a:ext cx="521970" cy="209550"/>
                              </a:xfrm>
                              <a:prstGeom prst="notchedRightArrow">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CBCB4"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Стрелка: вправо с вырезом 8" o:spid="_x0000_s1026" type="#_x0000_t94" style="position:absolute;margin-left:-25.4pt;margin-top:11.3pt;width:41.1pt;height:1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" adj="17264" fillcolor="#fbe4d5 [661]" strokecolor="red" strokeweight="1pt">
                      <w10:wrap anchorx="margin"/>
                    </v:shape>
                  </w:pict>
                </mc:Fallback>
              </mc:AlternateContent>
            </w:r>
            <w:r w:rsidR="00212643">
              <w:rPr>
                <w:rFonts w:ascii="Times New Roman" w:hAnsi="Times New Roman" w:cs="Times New Roman"/>
                <w:sz w:val="24"/>
                <w:szCs w:val="24"/>
              </w:rPr>
              <w:t>4</w:t>
            </w:r>
          </w:p>
        </w:tc>
        <w:tc>
          <w:tcPr>
            <w:tcW w:w="709" w:type="dxa"/>
            <w:shd w:val="clear" w:color="auto" w:fill="E2EFD9" w:themeFill="accent6" w:themeFillTint="33"/>
          </w:tcPr>
          <w:p w14:paraId="400745F0" w14:textId="5E671FE0" w:rsidR="00212643" w:rsidRDefault="00212643" w:rsidP="00AF6655">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709" w:type="dxa"/>
            <w:shd w:val="clear" w:color="auto" w:fill="E2EFD9" w:themeFill="accent6" w:themeFillTint="33"/>
          </w:tcPr>
          <w:p w14:paraId="7212E7B8" w14:textId="6A9B39E0" w:rsidR="00212643"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3,8</w:t>
            </w:r>
          </w:p>
        </w:tc>
        <w:tc>
          <w:tcPr>
            <w:tcW w:w="1984" w:type="dxa"/>
            <w:shd w:val="clear" w:color="auto" w:fill="E2EFD9" w:themeFill="accent6" w:themeFillTint="33"/>
          </w:tcPr>
          <w:p w14:paraId="5A506E63" w14:textId="10CE6050" w:rsidR="00212643"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3,8</w:t>
            </w:r>
          </w:p>
        </w:tc>
      </w:tr>
      <w:tr w:rsidR="00081716" w14:paraId="22972503" w14:textId="77777777" w:rsidTr="009305C4">
        <w:tc>
          <w:tcPr>
            <w:tcW w:w="709" w:type="dxa"/>
          </w:tcPr>
          <w:p w14:paraId="2750F25C" w14:textId="77777777" w:rsidR="00081716" w:rsidRDefault="00081716" w:rsidP="009305C4">
            <w:pPr>
              <w:pStyle w:val="a3"/>
              <w:numPr>
                <w:ilvl w:val="0"/>
                <w:numId w:val="9"/>
              </w:numPr>
              <w:jc w:val="center"/>
              <w:rPr>
                <w:rFonts w:ascii="Times New Roman" w:hAnsi="Times New Roman" w:cs="Times New Roman"/>
                <w:sz w:val="24"/>
                <w:szCs w:val="24"/>
              </w:rPr>
            </w:pPr>
          </w:p>
        </w:tc>
        <w:tc>
          <w:tcPr>
            <w:tcW w:w="1428" w:type="dxa"/>
          </w:tcPr>
          <w:p w14:paraId="676E73DC" w14:textId="6FD250D1"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Откры</w:t>
            </w:r>
            <w:r w:rsidR="009305C4">
              <w:rPr>
                <w:rFonts w:ascii="Times New Roman" w:hAnsi="Times New Roman" w:cs="Times New Roman"/>
                <w:sz w:val="24"/>
                <w:szCs w:val="24"/>
              </w:rPr>
              <w:t>-</w:t>
            </w:r>
            <w:r>
              <w:rPr>
                <w:rFonts w:ascii="Times New Roman" w:hAnsi="Times New Roman" w:cs="Times New Roman"/>
                <w:sz w:val="24"/>
                <w:szCs w:val="24"/>
              </w:rPr>
              <w:t>тость</w:t>
            </w:r>
          </w:p>
        </w:tc>
        <w:tc>
          <w:tcPr>
            <w:tcW w:w="904" w:type="dxa"/>
          </w:tcPr>
          <w:p w14:paraId="135FA0DB" w14:textId="48648B3D"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726" w:type="dxa"/>
          </w:tcPr>
          <w:p w14:paraId="56AAB48B" w14:textId="5E996454"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734" w:type="dxa"/>
          </w:tcPr>
          <w:p w14:paraId="6DDD212B" w14:textId="593A7713"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1311" w:type="dxa"/>
          </w:tcPr>
          <w:p w14:paraId="574E654E" w14:textId="189F4178"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3,5</w:t>
            </w:r>
          </w:p>
        </w:tc>
        <w:tc>
          <w:tcPr>
            <w:tcW w:w="992" w:type="dxa"/>
            <w:shd w:val="clear" w:color="auto" w:fill="E2EFD9" w:themeFill="accent6" w:themeFillTint="33"/>
          </w:tcPr>
          <w:p w14:paraId="759156BF" w14:textId="75532CC9" w:rsidR="00081716" w:rsidRDefault="002252F9" w:rsidP="00AF6655">
            <w:pPr>
              <w:pStyle w:val="a3"/>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0799BD6" wp14:editId="3E0FB61C">
                      <wp:simplePos x="0" y="0"/>
                      <wp:positionH relativeFrom="margin">
                        <wp:posOffset>-337820</wp:posOffset>
                      </wp:positionH>
                      <wp:positionV relativeFrom="paragraph">
                        <wp:posOffset>129540</wp:posOffset>
                      </wp:positionV>
                      <wp:extent cx="521970" cy="209550"/>
                      <wp:effectExtent l="19050" t="19050" r="11430" b="38100"/>
                      <wp:wrapNone/>
                      <wp:docPr id="6" name="Стрелка: вправо с вырезом 6"/>
                      <wp:cNvGraphicFramePr/>
                      <a:graphic xmlns:a="http://schemas.openxmlformats.org/drawingml/2006/main">
                        <a:graphicData uri="http://schemas.microsoft.com/office/word/2010/wordprocessingShape">
                          <wps:wsp>
                            <wps:cNvSpPr/>
                            <wps:spPr>
                              <a:xfrm>
                                <a:off x="0" y="0"/>
                                <a:ext cx="521970" cy="209550"/>
                              </a:xfrm>
                              <a:prstGeom prst="notchedRightArrow">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AAC53" id="Стрелка: вправо с вырезом 6" o:spid="_x0000_s1026" type="#_x0000_t94" style="position:absolute;margin-left:-26.6pt;margin-top:10.2pt;width:41.1pt;height:16.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" adj="17264" fillcolor="#fbe4d5 [661]" strokecolor="red" strokeweight="1pt">
                      <w10:wrap anchorx="margin"/>
                    </v:shape>
                  </w:pict>
                </mc:Fallback>
              </mc:AlternateContent>
            </w:r>
            <w:r w:rsidR="00081716">
              <w:rPr>
                <w:rFonts w:ascii="Times New Roman" w:hAnsi="Times New Roman" w:cs="Times New Roman"/>
                <w:sz w:val="24"/>
                <w:szCs w:val="24"/>
              </w:rPr>
              <w:t>4,1</w:t>
            </w:r>
          </w:p>
        </w:tc>
        <w:tc>
          <w:tcPr>
            <w:tcW w:w="709" w:type="dxa"/>
            <w:shd w:val="clear" w:color="auto" w:fill="E2EFD9" w:themeFill="accent6" w:themeFillTint="33"/>
          </w:tcPr>
          <w:p w14:paraId="63B9CF6D" w14:textId="512AEA2A"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4,8</w:t>
            </w:r>
          </w:p>
        </w:tc>
        <w:tc>
          <w:tcPr>
            <w:tcW w:w="709" w:type="dxa"/>
            <w:shd w:val="clear" w:color="auto" w:fill="E2EFD9" w:themeFill="accent6" w:themeFillTint="33"/>
          </w:tcPr>
          <w:p w14:paraId="6A57741E" w14:textId="504EAFF7"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4,5</w:t>
            </w:r>
          </w:p>
        </w:tc>
        <w:tc>
          <w:tcPr>
            <w:tcW w:w="1984" w:type="dxa"/>
            <w:shd w:val="clear" w:color="auto" w:fill="E2EFD9" w:themeFill="accent6" w:themeFillTint="33"/>
          </w:tcPr>
          <w:p w14:paraId="380E95D7" w14:textId="405FEE66"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4,5</w:t>
            </w:r>
          </w:p>
        </w:tc>
      </w:tr>
      <w:tr w:rsidR="00081716" w14:paraId="7AC45DD0" w14:textId="77777777" w:rsidTr="009305C4">
        <w:tc>
          <w:tcPr>
            <w:tcW w:w="709" w:type="dxa"/>
          </w:tcPr>
          <w:p w14:paraId="1F9373DA" w14:textId="77777777" w:rsidR="00081716" w:rsidRDefault="00081716" w:rsidP="009305C4">
            <w:pPr>
              <w:pStyle w:val="a3"/>
              <w:numPr>
                <w:ilvl w:val="0"/>
                <w:numId w:val="9"/>
              </w:numPr>
              <w:jc w:val="center"/>
              <w:rPr>
                <w:rFonts w:ascii="Times New Roman" w:hAnsi="Times New Roman" w:cs="Times New Roman"/>
                <w:sz w:val="24"/>
                <w:szCs w:val="24"/>
              </w:rPr>
            </w:pPr>
          </w:p>
        </w:tc>
        <w:tc>
          <w:tcPr>
            <w:tcW w:w="1428" w:type="dxa"/>
          </w:tcPr>
          <w:p w14:paraId="76D02764" w14:textId="7D3C4716"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Взаимопо-мощь</w:t>
            </w:r>
          </w:p>
        </w:tc>
        <w:tc>
          <w:tcPr>
            <w:tcW w:w="904" w:type="dxa"/>
          </w:tcPr>
          <w:p w14:paraId="2A84262F" w14:textId="00F70608"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2,7</w:t>
            </w:r>
          </w:p>
        </w:tc>
        <w:tc>
          <w:tcPr>
            <w:tcW w:w="726" w:type="dxa"/>
          </w:tcPr>
          <w:p w14:paraId="2AB9A07C" w14:textId="52965652" w:rsidR="00081716" w:rsidRDefault="00081716" w:rsidP="00AF6655">
            <w:pPr>
              <w:pStyle w:val="a3"/>
              <w:jc w:val="center"/>
              <w:rPr>
                <w:rFonts w:ascii="Times New Roman" w:hAnsi="Times New Roman" w:cs="Times New Roman"/>
                <w:sz w:val="24"/>
                <w:szCs w:val="24"/>
              </w:rPr>
            </w:pPr>
            <w:r>
              <w:rPr>
                <w:rFonts w:ascii="Times New Roman" w:hAnsi="Times New Roman" w:cs="Times New Roman"/>
                <w:sz w:val="24"/>
                <w:szCs w:val="24"/>
              </w:rPr>
              <w:t>1,7</w:t>
            </w:r>
          </w:p>
        </w:tc>
        <w:tc>
          <w:tcPr>
            <w:tcW w:w="734" w:type="dxa"/>
          </w:tcPr>
          <w:p w14:paraId="2E4E6C7F" w14:textId="40620CA0"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1311" w:type="dxa"/>
          </w:tcPr>
          <w:p w14:paraId="11A50780" w14:textId="3AC6DF95"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shd w:val="clear" w:color="auto" w:fill="E2EFD9" w:themeFill="accent6" w:themeFillTint="33"/>
          </w:tcPr>
          <w:p w14:paraId="031D784B" w14:textId="16A82D75" w:rsidR="00081716" w:rsidRDefault="002252F9" w:rsidP="00AF6655">
            <w:pPr>
              <w:pStyle w:val="a3"/>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C9BF37A" wp14:editId="5DFAEC14">
                      <wp:simplePos x="0" y="0"/>
                      <wp:positionH relativeFrom="margin">
                        <wp:posOffset>-322580</wp:posOffset>
                      </wp:positionH>
                      <wp:positionV relativeFrom="paragraph">
                        <wp:posOffset>100330</wp:posOffset>
                      </wp:positionV>
                      <wp:extent cx="521970" cy="209550"/>
                      <wp:effectExtent l="19050" t="19050" r="11430" b="38100"/>
                      <wp:wrapNone/>
                      <wp:docPr id="7" name="Стрелка: вправо с вырезом 7"/>
                      <wp:cNvGraphicFramePr/>
                      <a:graphic xmlns:a="http://schemas.openxmlformats.org/drawingml/2006/main">
                        <a:graphicData uri="http://schemas.microsoft.com/office/word/2010/wordprocessingShape">
                          <wps:wsp>
                            <wps:cNvSpPr/>
                            <wps:spPr>
                              <a:xfrm>
                                <a:off x="0" y="0"/>
                                <a:ext cx="521970" cy="209550"/>
                              </a:xfrm>
                              <a:prstGeom prst="notchedRightArrow">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D87E4" id="Стрелка: вправо с вырезом 7" o:spid="_x0000_s1026" type="#_x0000_t94" style="position:absolute;margin-left:-25.4pt;margin-top:7.9pt;width:41.1pt;height:16.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" adj="17264" fillcolor="#fbe4d5 [661]" strokecolor="red" strokeweight="1pt">
                      <w10:wrap anchorx="margin"/>
                    </v:shape>
                  </w:pict>
                </mc:Fallback>
              </mc:AlternateContent>
            </w:r>
            <w:r w:rsidR="009305C4">
              <w:rPr>
                <w:rFonts w:ascii="Times New Roman" w:hAnsi="Times New Roman" w:cs="Times New Roman"/>
                <w:sz w:val="24"/>
                <w:szCs w:val="24"/>
              </w:rPr>
              <w:t>4,3</w:t>
            </w:r>
          </w:p>
        </w:tc>
        <w:tc>
          <w:tcPr>
            <w:tcW w:w="709" w:type="dxa"/>
            <w:shd w:val="clear" w:color="auto" w:fill="E2EFD9" w:themeFill="accent6" w:themeFillTint="33"/>
          </w:tcPr>
          <w:p w14:paraId="1C9C90F7" w14:textId="3784EF76"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3,4</w:t>
            </w:r>
          </w:p>
        </w:tc>
        <w:tc>
          <w:tcPr>
            <w:tcW w:w="709" w:type="dxa"/>
            <w:shd w:val="clear" w:color="auto" w:fill="E2EFD9" w:themeFill="accent6" w:themeFillTint="33"/>
          </w:tcPr>
          <w:p w14:paraId="3D7224A8" w14:textId="37593BDE"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1984" w:type="dxa"/>
            <w:shd w:val="clear" w:color="auto" w:fill="E2EFD9" w:themeFill="accent6" w:themeFillTint="33"/>
          </w:tcPr>
          <w:p w14:paraId="5EF5121A" w14:textId="62E2B7BE" w:rsidR="00081716"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3,9</w:t>
            </w:r>
          </w:p>
        </w:tc>
      </w:tr>
      <w:tr w:rsidR="009305C4" w14:paraId="6A0B10DF" w14:textId="77777777" w:rsidTr="009305C4">
        <w:tc>
          <w:tcPr>
            <w:tcW w:w="709" w:type="dxa"/>
          </w:tcPr>
          <w:p w14:paraId="63D9656E" w14:textId="77777777" w:rsidR="009305C4" w:rsidRDefault="009305C4" w:rsidP="009305C4">
            <w:pPr>
              <w:pStyle w:val="a3"/>
              <w:numPr>
                <w:ilvl w:val="0"/>
                <w:numId w:val="9"/>
              </w:numPr>
              <w:jc w:val="center"/>
              <w:rPr>
                <w:rFonts w:ascii="Times New Roman" w:hAnsi="Times New Roman" w:cs="Times New Roman"/>
                <w:sz w:val="24"/>
                <w:szCs w:val="24"/>
              </w:rPr>
            </w:pPr>
          </w:p>
        </w:tc>
        <w:tc>
          <w:tcPr>
            <w:tcW w:w="1428" w:type="dxa"/>
          </w:tcPr>
          <w:p w14:paraId="261518C9" w14:textId="34F52B6E"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Инновации</w:t>
            </w:r>
          </w:p>
        </w:tc>
        <w:tc>
          <w:tcPr>
            <w:tcW w:w="904" w:type="dxa"/>
          </w:tcPr>
          <w:p w14:paraId="1264991C" w14:textId="259A7B77"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2,1</w:t>
            </w:r>
          </w:p>
        </w:tc>
        <w:tc>
          <w:tcPr>
            <w:tcW w:w="726" w:type="dxa"/>
          </w:tcPr>
          <w:p w14:paraId="38528297" w14:textId="689ADCF0"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2,3</w:t>
            </w:r>
          </w:p>
        </w:tc>
        <w:tc>
          <w:tcPr>
            <w:tcW w:w="734" w:type="dxa"/>
          </w:tcPr>
          <w:p w14:paraId="5068B644" w14:textId="47146703"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1311" w:type="dxa"/>
          </w:tcPr>
          <w:p w14:paraId="5C253F9E" w14:textId="5F817EA2"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992" w:type="dxa"/>
            <w:shd w:val="clear" w:color="auto" w:fill="E2EFD9" w:themeFill="accent6" w:themeFillTint="33"/>
          </w:tcPr>
          <w:p w14:paraId="1C068657" w14:textId="1EEFE1B7" w:rsidR="009305C4" w:rsidRDefault="002252F9" w:rsidP="00AF6655">
            <w:pPr>
              <w:pStyle w:val="a3"/>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39E28BBA" wp14:editId="09CCD7B9">
                      <wp:simplePos x="0" y="0"/>
                      <wp:positionH relativeFrom="margin">
                        <wp:posOffset>-299720</wp:posOffset>
                      </wp:positionH>
                      <wp:positionV relativeFrom="paragraph">
                        <wp:posOffset>132080</wp:posOffset>
                      </wp:positionV>
                      <wp:extent cx="521970" cy="209550"/>
                      <wp:effectExtent l="19050" t="19050" r="11430" b="38100"/>
                      <wp:wrapNone/>
                      <wp:docPr id="5" name="Стрелка: вправо с вырезом 5"/>
                      <wp:cNvGraphicFramePr/>
                      <a:graphic xmlns:a="http://schemas.openxmlformats.org/drawingml/2006/main">
                        <a:graphicData uri="http://schemas.microsoft.com/office/word/2010/wordprocessingShape">
                          <wps:wsp>
                            <wps:cNvSpPr/>
                            <wps:spPr>
                              <a:xfrm>
                                <a:off x="0" y="0"/>
                                <a:ext cx="521970" cy="209550"/>
                              </a:xfrm>
                              <a:prstGeom prst="notchedRightArrow">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576C9E" id="Стрелка: вправо с вырезом 5" o:spid="_x0000_s1026" type="#_x0000_t94" style="position:absolute;margin-left:-23.6pt;margin-top:10.4pt;width:41.1pt;height:16.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" adj="17264" fillcolor="#fbe4d5 [661]" strokecolor="red" strokeweight="1pt">
                      <w10:wrap anchorx="margin"/>
                    </v:shape>
                  </w:pict>
                </mc:Fallback>
              </mc:AlternateContent>
            </w:r>
            <w:r w:rsidR="009305C4">
              <w:rPr>
                <w:rFonts w:ascii="Times New Roman" w:hAnsi="Times New Roman" w:cs="Times New Roman"/>
                <w:sz w:val="24"/>
                <w:szCs w:val="24"/>
              </w:rPr>
              <w:t>3,8</w:t>
            </w:r>
          </w:p>
        </w:tc>
        <w:tc>
          <w:tcPr>
            <w:tcW w:w="709" w:type="dxa"/>
            <w:shd w:val="clear" w:color="auto" w:fill="E2EFD9" w:themeFill="accent6" w:themeFillTint="33"/>
          </w:tcPr>
          <w:p w14:paraId="415C6756" w14:textId="5817B9A6"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4,7</w:t>
            </w:r>
          </w:p>
        </w:tc>
        <w:tc>
          <w:tcPr>
            <w:tcW w:w="709" w:type="dxa"/>
            <w:shd w:val="clear" w:color="auto" w:fill="E2EFD9" w:themeFill="accent6" w:themeFillTint="33"/>
          </w:tcPr>
          <w:p w14:paraId="10F51CC5" w14:textId="7D12EC6B"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4,3</w:t>
            </w:r>
          </w:p>
        </w:tc>
        <w:tc>
          <w:tcPr>
            <w:tcW w:w="1984" w:type="dxa"/>
            <w:shd w:val="clear" w:color="auto" w:fill="E2EFD9" w:themeFill="accent6" w:themeFillTint="33"/>
          </w:tcPr>
          <w:p w14:paraId="1B549E86" w14:textId="77777777"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4,3</w:t>
            </w:r>
          </w:p>
          <w:p w14:paraId="265D72D5" w14:textId="21AA3F8C" w:rsidR="002252F9" w:rsidRDefault="002252F9" w:rsidP="00AF6655">
            <w:pPr>
              <w:pStyle w:val="a3"/>
              <w:jc w:val="center"/>
              <w:rPr>
                <w:rFonts w:ascii="Times New Roman" w:hAnsi="Times New Roman" w:cs="Times New Roman"/>
                <w:sz w:val="24"/>
                <w:szCs w:val="24"/>
              </w:rPr>
            </w:pPr>
          </w:p>
        </w:tc>
      </w:tr>
      <w:tr w:rsidR="009305C4" w14:paraId="7F6D77F2" w14:textId="77777777" w:rsidTr="009305C4">
        <w:tc>
          <w:tcPr>
            <w:tcW w:w="709" w:type="dxa"/>
          </w:tcPr>
          <w:p w14:paraId="35792D0F" w14:textId="77777777" w:rsidR="009305C4" w:rsidRDefault="009305C4" w:rsidP="009305C4">
            <w:pPr>
              <w:pStyle w:val="a3"/>
              <w:numPr>
                <w:ilvl w:val="0"/>
                <w:numId w:val="9"/>
              </w:numPr>
              <w:jc w:val="center"/>
              <w:rPr>
                <w:rFonts w:ascii="Times New Roman" w:hAnsi="Times New Roman" w:cs="Times New Roman"/>
                <w:sz w:val="24"/>
                <w:szCs w:val="24"/>
              </w:rPr>
            </w:pPr>
          </w:p>
        </w:tc>
        <w:tc>
          <w:tcPr>
            <w:tcW w:w="1428" w:type="dxa"/>
          </w:tcPr>
          <w:p w14:paraId="04C27643" w14:textId="284053E9"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Эффектив-ность</w:t>
            </w:r>
          </w:p>
        </w:tc>
        <w:tc>
          <w:tcPr>
            <w:tcW w:w="904" w:type="dxa"/>
          </w:tcPr>
          <w:p w14:paraId="333FABB4" w14:textId="257CE787"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3,7</w:t>
            </w:r>
          </w:p>
        </w:tc>
        <w:tc>
          <w:tcPr>
            <w:tcW w:w="726" w:type="dxa"/>
          </w:tcPr>
          <w:p w14:paraId="2CAAD72F" w14:textId="121B03C3"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734" w:type="dxa"/>
          </w:tcPr>
          <w:p w14:paraId="310DE1CB" w14:textId="6BFC7DB3"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1311" w:type="dxa"/>
          </w:tcPr>
          <w:p w14:paraId="7C9BF9AA" w14:textId="47D8F084"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3,9</w:t>
            </w:r>
          </w:p>
        </w:tc>
        <w:tc>
          <w:tcPr>
            <w:tcW w:w="992" w:type="dxa"/>
            <w:shd w:val="clear" w:color="auto" w:fill="E2EFD9" w:themeFill="accent6" w:themeFillTint="33"/>
          </w:tcPr>
          <w:p w14:paraId="06C5F58F" w14:textId="5AD7001D" w:rsidR="009305C4" w:rsidRDefault="002252F9" w:rsidP="00AF6655">
            <w:pPr>
              <w:pStyle w:val="a3"/>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3DFB568E" wp14:editId="65693CE4">
                      <wp:simplePos x="0" y="0"/>
                      <wp:positionH relativeFrom="margin">
                        <wp:posOffset>-314960</wp:posOffset>
                      </wp:positionH>
                      <wp:positionV relativeFrom="paragraph">
                        <wp:posOffset>133350</wp:posOffset>
                      </wp:positionV>
                      <wp:extent cx="521970" cy="209550"/>
                      <wp:effectExtent l="19050" t="19050" r="11430" b="38100"/>
                      <wp:wrapNone/>
                      <wp:docPr id="4" name="Стрелка: вправо с вырезом 4"/>
                      <wp:cNvGraphicFramePr/>
                      <a:graphic xmlns:a="http://schemas.openxmlformats.org/drawingml/2006/main">
                        <a:graphicData uri="http://schemas.microsoft.com/office/word/2010/wordprocessingShape">
                          <wps:wsp>
                            <wps:cNvSpPr/>
                            <wps:spPr>
                              <a:xfrm>
                                <a:off x="0" y="0"/>
                                <a:ext cx="521970" cy="209550"/>
                              </a:xfrm>
                              <a:prstGeom prst="notchedRightArrow">
                                <a:avLst/>
                              </a:prstGeom>
                              <a:solidFill>
                                <a:schemeClr val="accent2">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48B79" id="Стрелка: вправо с вырезом 4" o:spid="_x0000_s1026" type="#_x0000_t94" style="position:absolute;margin-left:-24.8pt;margin-top:10.5pt;width:41.1pt;height:16.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" adj="17264" fillcolor="#fbe4d5 [661]" strokecolor="red" strokeweight="1pt">
                      <w10:wrap anchorx="margin"/>
                    </v:shape>
                  </w:pict>
                </mc:Fallback>
              </mc:AlternateContent>
            </w:r>
            <w:r w:rsidR="009305C4">
              <w:rPr>
                <w:rFonts w:ascii="Times New Roman" w:hAnsi="Times New Roman" w:cs="Times New Roman"/>
                <w:sz w:val="24"/>
                <w:szCs w:val="24"/>
              </w:rPr>
              <w:t>4,6</w:t>
            </w:r>
          </w:p>
        </w:tc>
        <w:tc>
          <w:tcPr>
            <w:tcW w:w="709" w:type="dxa"/>
            <w:shd w:val="clear" w:color="auto" w:fill="E2EFD9" w:themeFill="accent6" w:themeFillTint="33"/>
          </w:tcPr>
          <w:p w14:paraId="736A19BB" w14:textId="37E39039"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5</w:t>
            </w:r>
          </w:p>
        </w:tc>
        <w:tc>
          <w:tcPr>
            <w:tcW w:w="709" w:type="dxa"/>
            <w:shd w:val="clear" w:color="auto" w:fill="E2EFD9" w:themeFill="accent6" w:themeFillTint="33"/>
          </w:tcPr>
          <w:p w14:paraId="486A1045" w14:textId="4D89B8D8"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4,8</w:t>
            </w:r>
          </w:p>
        </w:tc>
        <w:tc>
          <w:tcPr>
            <w:tcW w:w="1984" w:type="dxa"/>
            <w:shd w:val="clear" w:color="auto" w:fill="E2EFD9" w:themeFill="accent6" w:themeFillTint="33"/>
          </w:tcPr>
          <w:p w14:paraId="27FF124A" w14:textId="36A56110" w:rsidR="009305C4" w:rsidRDefault="009305C4" w:rsidP="00AF6655">
            <w:pPr>
              <w:pStyle w:val="a3"/>
              <w:jc w:val="center"/>
              <w:rPr>
                <w:rFonts w:ascii="Times New Roman" w:hAnsi="Times New Roman" w:cs="Times New Roman"/>
                <w:sz w:val="24"/>
                <w:szCs w:val="24"/>
              </w:rPr>
            </w:pPr>
            <w:r>
              <w:rPr>
                <w:rFonts w:ascii="Times New Roman" w:hAnsi="Times New Roman" w:cs="Times New Roman"/>
                <w:sz w:val="24"/>
                <w:szCs w:val="24"/>
              </w:rPr>
              <w:t>4,8</w:t>
            </w:r>
          </w:p>
        </w:tc>
      </w:tr>
    </w:tbl>
    <w:p w14:paraId="499B36B3" w14:textId="77777777" w:rsidR="00AF6655" w:rsidRPr="00AF6655" w:rsidRDefault="00AF6655" w:rsidP="00AF6655">
      <w:pPr>
        <w:pStyle w:val="a3"/>
        <w:jc w:val="center"/>
        <w:rPr>
          <w:rFonts w:ascii="Times New Roman" w:hAnsi="Times New Roman" w:cs="Times New Roman"/>
          <w:sz w:val="24"/>
          <w:szCs w:val="24"/>
        </w:rPr>
      </w:pPr>
    </w:p>
    <w:p w14:paraId="0225AE02" w14:textId="7BA2D8C5" w:rsidR="00170287" w:rsidRPr="008F6617" w:rsidRDefault="00686337" w:rsidP="00266723">
      <w:pPr>
        <w:pStyle w:val="a4"/>
        <w:spacing w:after="0" w:line="360" w:lineRule="auto"/>
        <w:ind w:left="709"/>
        <w:jc w:val="both"/>
        <w:rPr>
          <w:rFonts w:ascii="Times New Roman" w:hAnsi="Times New Roman" w:cs="Times New Roman"/>
          <w:sz w:val="24"/>
          <w:szCs w:val="24"/>
        </w:rPr>
      </w:pPr>
      <w:r w:rsidRPr="008F6617">
        <w:rPr>
          <w:rFonts w:ascii="Times New Roman" w:hAnsi="Times New Roman" w:cs="Times New Roman"/>
          <w:sz w:val="24"/>
          <w:szCs w:val="24"/>
        </w:rPr>
        <w:t>Таким образом, можно сделать</w:t>
      </w:r>
      <w:r w:rsidR="00170287" w:rsidRPr="008F6617">
        <w:rPr>
          <w:rFonts w:ascii="Times New Roman" w:hAnsi="Times New Roman" w:cs="Times New Roman"/>
          <w:sz w:val="24"/>
          <w:szCs w:val="24"/>
        </w:rPr>
        <w:t xml:space="preserve"> следующие </w:t>
      </w:r>
      <w:r w:rsidRPr="008F6617">
        <w:rPr>
          <w:rFonts w:ascii="Times New Roman" w:hAnsi="Times New Roman" w:cs="Times New Roman"/>
          <w:sz w:val="24"/>
          <w:szCs w:val="24"/>
        </w:rPr>
        <w:t>вывод</w:t>
      </w:r>
      <w:r w:rsidR="00170287" w:rsidRPr="008F6617">
        <w:rPr>
          <w:rFonts w:ascii="Times New Roman" w:hAnsi="Times New Roman" w:cs="Times New Roman"/>
          <w:sz w:val="24"/>
          <w:szCs w:val="24"/>
        </w:rPr>
        <w:t>ы:</w:t>
      </w:r>
    </w:p>
    <w:p w14:paraId="12FF4A51" w14:textId="75207FDA" w:rsidR="00686337" w:rsidRPr="008F6617" w:rsidRDefault="00170287" w:rsidP="00170287">
      <w:pPr>
        <w:pStyle w:val="a4"/>
        <w:numPr>
          <w:ilvl w:val="0"/>
          <w:numId w:val="2"/>
        </w:numPr>
        <w:spacing w:after="0" w:line="360" w:lineRule="auto"/>
        <w:ind w:firstLine="709"/>
        <w:jc w:val="both"/>
        <w:rPr>
          <w:rFonts w:ascii="Times New Roman" w:hAnsi="Times New Roman" w:cs="Times New Roman"/>
          <w:sz w:val="24"/>
          <w:szCs w:val="24"/>
        </w:rPr>
      </w:pPr>
      <w:r w:rsidRPr="008F6617">
        <w:rPr>
          <w:rFonts w:ascii="Times New Roman" w:hAnsi="Times New Roman" w:cs="Times New Roman"/>
          <w:sz w:val="24"/>
          <w:szCs w:val="24"/>
        </w:rPr>
        <w:t>п</w:t>
      </w:r>
      <w:r w:rsidR="00686337" w:rsidRPr="008F6617">
        <w:rPr>
          <w:rFonts w:ascii="Times New Roman" w:hAnsi="Times New Roman" w:cs="Times New Roman"/>
          <w:sz w:val="24"/>
          <w:szCs w:val="24"/>
        </w:rPr>
        <w:t>озитивный климат</w:t>
      </w:r>
      <w:r w:rsidR="00095AF3" w:rsidRPr="008F6617">
        <w:rPr>
          <w:rFonts w:ascii="Times New Roman" w:hAnsi="Times New Roman" w:cs="Times New Roman"/>
          <w:sz w:val="24"/>
          <w:szCs w:val="24"/>
        </w:rPr>
        <w:t xml:space="preserve"> равно</w:t>
      </w:r>
      <w:r w:rsidRPr="008F6617">
        <w:rPr>
          <w:rFonts w:ascii="Times New Roman" w:hAnsi="Times New Roman" w:cs="Times New Roman"/>
          <w:sz w:val="24"/>
          <w:szCs w:val="24"/>
        </w:rPr>
        <w:t xml:space="preserve"> </w:t>
      </w:r>
      <w:r w:rsidR="00686337" w:rsidRPr="008F6617">
        <w:rPr>
          <w:rFonts w:ascii="Times New Roman" w:hAnsi="Times New Roman" w:cs="Times New Roman"/>
          <w:sz w:val="24"/>
          <w:szCs w:val="24"/>
        </w:rPr>
        <w:t>позитивное поведение (если педагоги в центре дружелюбны, спокойны и уверены в себе, дети принимают эти качества</w:t>
      </w:r>
      <w:r w:rsidRPr="008F6617">
        <w:rPr>
          <w:rFonts w:ascii="Times New Roman" w:hAnsi="Times New Roman" w:cs="Times New Roman"/>
          <w:sz w:val="24"/>
          <w:szCs w:val="24"/>
        </w:rPr>
        <w:t>. В такой среде меньше конфликтов, дети учатся договариваться, уважать друг друга и проявлять эмпатию. Они видят пример того, как можно решать проблемы конструктивно, а не через агрессию);</w:t>
      </w:r>
    </w:p>
    <w:p w14:paraId="7D9EA900" w14:textId="725D79BD" w:rsidR="00170287" w:rsidRDefault="00170287" w:rsidP="00170287">
      <w:pPr>
        <w:pStyle w:val="a4"/>
        <w:numPr>
          <w:ilvl w:val="0"/>
          <w:numId w:val="2"/>
        </w:numPr>
        <w:spacing w:after="0" w:line="360" w:lineRule="auto"/>
        <w:ind w:firstLine="709"/>
        <w:jc w:val="both"/>
        <w:rPr>
          <w:rFonts w:ascii="Times New Roman" w:hAnsi="Times New Roman" w:cs="Times New Roman"/>
          <w:sz w:val="24"/>
          <w:szCs w:val="24"/>
        </w:rPr>
      </w:pPr>
      <w:r w:rsidRPr="008F6617">
        <w:rPr>
          <w:rFonts w:ascii="Times New Roman" w:hAnsi="Times New Roman" w:cs="Times New Roman"/>
          <w:sz w:val="24"/>
          <w:szCs w:val="24"/>
        </w:rPr>
        <w:t xml:space="preserve">негативный климат </w:t>
      </w:r>
      <w:r w:rsidR="00095AF3" w:rsidRPr="008F6617">
        <w:rPr>
          <w:rFonts w:ascii="Times New Roman" w:hAnsi="Times New Roman" w:cs="Times New Roman"/>
          <w:sz w:val="24"/>
          <w:szCs w:val="24"/>
        </w:rPr>
        <w:t>равно</w:t>
      </w:r>
      <w:r w:rsidRPr="008F6617">
        <w:rPr>
          <w:rFonts w:ascii="Times New Roman" w:hAnsi="Times New Roman" w:cs="Times New Roman"/>
          <w:sz w:val="24"/>
          <w:szCs w:val="24"/>
        </w:rPr>
        <w:t xml:space="preserve"> негативное поведение (напряженная атмосфера в коллективе, постоянные ссоры или равнодушие – все это передается ученикам, что ведет за собой ряд проблем: ученики могут стать более тревожными, замкнутыми или наоборот</w:t>
      </w:r>
      <w:r w:rsidR="009023A2" w:rsidRPr="008F6617">
        <w:rPr>
          <w:rFonts w:ascii="Times New Roman" w:hAnsi="Times New Roman" w:cs="Times New Roman"/>
          <w:sz w:val="24"/>
          <w:szCs w:val="24"/>
        </w:rPr>
        <w:t>, агрессивными, пытаясь привлечь к себе внимание или защищаться. Кроме того, они могут начать копировать негативные модели поведения, которые видят у педагогов</w:t>
      </w:r>
      <w:r w:rsidR="0076212E">
        <w:rPr>
          <w:rFonts w:ascii="Times New Roman" w:hAnsi="Times New Roman" w:cs="Times New Roman"/>
          <w:sz w:val="24"/>
          <w:szCs w:val="24"/>
        </w:rPr>
        <w:t>;</w:t>
      </w:r>
    </w:p>
    <w:p w14:paraId="0552DD9F" w14:textId="5755A44A" w:rsidR="0076212E" w:rsidRDefault="0076212E" w:rsidP="0076212E">
      <w:pPr>
        <w:pStyle w:val="a4"/>
        <w:numPr>
          <w:ilvl w:val="0"/>
          <w:numId w:val="2"/>
        </w:num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позитивный климат равно сильный имидж (когда в центре царит гармония, это видно невооруженным глазом. Родители замечают, как тепло и заботливо относятся к их детям педагоги, увлеченные своей работой. Они видят слаженную команду, которая работает на благо детей. Это формирует доверие, положительные отзывы и, как следствие привлекает новых воспитанников, центр становится местом, где им будет хорошо и безопасно);</w:t>
      </w:r>
    </w:p>
    <w:p w14:paraId="0B8C931D" w14:textId="6C8FCFB1" w:rsidR="0076212E" w:rsidRPr="0076212E" w:rsidRDefault="0076212E" w:rsidP="0076212E">
      <w:pPr>
        <w:pStyle w:val="a4"/>
        <w:numPr>
          <w:ilvl w:val="0"/>
          <w:numId w:val="2"/>
        </w:num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негативный климат равно слабый имидж (если родители чувствуют напряжение, видят конфликты или равнодушие со стороны сотрудников, это вызывает беспокойство. Родители выбирают другие, более надежные и дружелюбные места для своих детей. Имидж образовательной организации страдает, даже если занятия проводятся на высоком уровне, </w:t>
      </w:r>
      <w:r>
        <w:rPr>
          <w:rFonts w:ascii="Times New Roman" w:hAnsi="Times New Roman" w:cs="Times New Roman"/>
          <w:sz w:val="24"/>
          <w:szCs w:val="24"/>
        </w:rPr>
        <w:lastRenderedPageBreak/>
        <w:t>а культурно-досуговая деятельность является частью образовательного процесса</w:t>
      </w:r>
      <w:r w:rsidR="001F6711">
        <w:rPr>
          <w:rFonts w:ascii="Times New Roman" w:hAnsi="Times New Roman" w:cs="Times New Roman"/>
          <w:sz w:val="24"/>
          <w:szCs w:val="24"/>
        </w:rPr>
        <w:t>. Все прочие составляющие положительного имиджа не будут работать, пока не наладятся отношения между членами коллектива всего учреждения).</w:t>
      </w:r>
    </w:p>
    <w:p w14:paraId="2F7B62DB" w14:textId="14C5BB60" w:rsidR="001F6711" w:rsidRPr="008F6617" w:rsidRDefault="001F6711" w:rsidP="001F6711">
      <w:pPr>
        <w:pStyle w:val="a4"/>
        <w:spacing w:after="0" w:line="360" w:lineRule="auto"/>
        <w:ind w:left="0" w:firstLine="709"/>
        <w:jc w:val="both"/>
        <w:rPr>
          <w:rFonts w:ascii="Times New Roman" w:hAnsi="Times New Roman" w:cs="Times New Roman"/>
          <w:sz w:val="24"/>
          <w:szCs w:val="24"/>
        </w:rPr>
      </w:pPr>
      <w:r w:rsidRPr="008F6617">
        <w:rPr>
          <w:rFonts w:ascii="Times New Roman" w:hAnsi="Times New Roman" w:cs="Times New Roman"/>
          <w:sz w:val="24"/>
          <w:szCs w:val="24"/>
        </w:rPr>
        <w:t>Опираясь на представленное исследование, можно сделать следующее заключение: психологический климат в организации – это важный показатель, без которого гармоничное функционирование коллектива не представляется возможным. Позитивный психологический климат в педагогическом коллективе – это фундамент для становления и развития «общего командного духа», целеустремленности, результативности совместной работы всех членов образовательного процесса, а также формирования позитивного имиджа</w:t>
      </w:r>
      <w:r w:rsidR="00372F7E">
        <w:rPr>
          <w:rFonts w:ascii="Times New Roman" w:hAnsi="Times New Roman" w:cs="Times New Roman"/>
          <w:sz w:val="24"/>
          <w:szCs w:val="24"/>
        </w:rPr>
        <w:t xml:space="preserve">, </w:t>
      </w:r>
      <w:r w:rsidRPr="008F6617">
        <w:rPr>
          <w:rFonts w:ascii="Times New Roman" w:hAnsi="Times New Roman" w:cs="Times New Roman"/>
          <w:sz w:val="24"/>
          <w:szCs w:val="24"/>
        </w:rPr>
        <w:t>повышения конкурентоспособности и создание благоприятных условий для инновационной деятельности учреждения.</w:t>
      </w:r>
    </w:p>
    <w:p w14:paraId="447BBDAE" w14:textId="7F3A9216" w:rsidR="009023A2" w:rsidRDefault="009023A2" w:rsidP="009023A2">
      <w:pPr>
        <w:pStyle w:val="a4"/>
        <w:spacing w:after="0" w:line="360" w:lineRule="auto"/>
        <w:ind w:left="709"/>
        <w:jc w:val="both"/>
        <w:rPr>
          <w:rFonts w:ascii="Times New Roman" w:hAnsi="Times New Roman" w:cs="Times New Roman"/>
          <w:sz w:val="24"/>
          <w:szCs w:val="24"/>
        </w:rPr>
      </w:pPr>
    </w:p>
    <w:p w14:paraId="050358E5" w14:textId="49314270" w:rsidR="002252F9" w:rsidRDefault="002252F9" w:rsidP="002252F9">
      <w:pPr>
        <w:pStyle w:val="a4"/>
        <w:spacing w:after="0" w:line="360" w:lineRule="auto"/>
        <w:ind w:left="709"/>
        <w:jc w:val="center"/>
        <w:rPr>
          <w:rFonts w:ascii="Times New Roman" w:hAnsi="Times New Roman" w:cs="Times New Roman"/>
          <w:b/>
          <w:bCs/>
          <w:sz w:val="24"/>
          <w:szCs w:val="24"/>
        </w:rPr>
      </w:pPr>
      <w:r>
        <w:rPr>
          <w:rFonts w:ascii="Times New Roman" w:hAnsi="Times New Roman" w:cs="Times New Roman"/>
          <w:b/>
          <w:bCs/>
          <w:sz w:val="24"/>
          <w:szCs w:val="24"/>
        </w:rPr>
        <w:t>Библиографический список</w:t>
      </w:r>
    </w:p>
    <w:p w14:paraId="01CE9989" w14:textId="755A2BF7" w:rsidR="002252F9" w:rsidRDefault="00372F7E" w:rsidP="002252F9">
      <w:pPr>
        <w:pStyle w:val="a4"/>
        <w:spacing w:after="0" w:line="36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Авакян И. Б. </w:t>
      </w:r>
      <w:r>
        <w:rPr>
          <w:rFonts w:ascii="Times New Roman" w:hAnsi="Times New Roman" w:cs="Times New Roman"/>
          <w:sz w:val="24"/>
          <w:szCs w:val="24"/>
        </w:rPr>
        <w:t>Социально-психологический климат в педагогическом коллективе как условие воспри</w:t>
      </w:r>
      <w:r w:rsidR="00CE267A">
        <w:rPr>
          <w:rFonts w:ascii="Times New Roman" w:hAnsi="Times New Roman" w:cs="Times New Roman"/>
          <w:sz w:val="24"/>
          <w:szCs w:val="24"/>
        </w:rPr>
        <w:t>и</w:t>
      </w:r>
      <w:r>
        <w:rPr>
          <w:rFonts w:ascii="Times New Roman" w:hAnsi="Times New Roman" w:cs="Times New Roman"/>
          <w:sz w:val="24"/>
          <w:szCs w:val="24"/>
        </w:rPr>
        <w:t>мчив</w:t>
      </w:r>
      <w:r w:rsidR="00CE267A">
        <w:rPr>
          <w:rFonts w:ascii="Times New Roman" w:hAnsi="Times New Roman" w:cs="Times New Roman"/>
          <w:sz w:val="24"/>
          <w:szCs w:val="24"/>
        </w:rPr>
        <w:t>о</w:t>
      </w:r>
      <w:r>
        <w:rPr>
          <w:rFonts w:ascii="Times New Roman" w:hAnsi="Times New Roman" w:cs="Times New Roman"/>
          <w:sz w:val="24"/>
          <w:szCs w:val="24"/>
        </w:rPr>
        <w:t xml:space="preserve">сти </w:t>
      </w:r>
      <w:r w:rsidR="00CE267A">
        <w:rPr>
          <w:rFonts w:ascii="Times New Roman" w:hAnsi="Times New Roman" w:cs="Times New Roman"/>
          <w:sz w:val="24"/>
          <w:szCs w:val="24"/>
        </w:rPr>
        <w:t>педагогов к новому//Педагогическое образование в России. 2012 № 4 (15).</w:t>
      </w:r>
    </w:p>
    <w:p w14:paraId="30E452AE" w14:textId="3000F5EB" w:rsidR="00CE267A" w:rsidRDefault="00CE267A" w:rsidP="002252F9">
      <w:pPr>
        <w:pStyle w:val="a4"/>
        <w:spacing w:after="0" w:line="36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Журавлев А. Л. </w:t>
      </w:r>
      <w:r>
        <w:rPr>
          <w:rFonts w:ascii="Times New Roman" w:hAnsi="Times New Roman" w:cs="Times New Roman"/>
          <w:sz w:val="24"/>
          <w:szCs w:val="24"/>
        </w:rPr>
        <w:t>Роль системного подхода в исследовании психологии трудового коллектива//Психологический журнал. 2018 № 6 (18).</w:t>
      </w:r>
    </w:p>
    <w:p w14:paraId="2FE70FBD" w14:textId="49C0CA0F" w:rsidR="00EC2157" w:rsidRDefault="00EC2157" w:rsidP="002252F9">
      <w:pPr>
        <w:pStyle w:val="a4"/>
        <w:spacing w:after="0" w:line="360" w:lineRule="auto"/>
        <w:ind w:left="0"/>
        <w:jc w:val="both"/>
        <w:rPr>
          <w:rFonts w:ascii="Times New Roman" w:hAnsi="Times New Roman" w:cs="Times New Roman"/>
          <w:sz w:val="24"/>
          <w:szCs w:val="24"/>
        </w:rPr>
      </w:pPr>
      <w:r w:rsidRPr="00EC2157">
        <w:rPr>
          <w:rFonts w:ascii="Times New Roman" w:hAnsi="Times New Roman" w:cs="Times New Roman"/>
          <w:i/>
          <w:iCs/>
          <w:sz w:val="24"/>
          <w:szCs w:val="24"/>
        </w:rPr>
        <w:t>Петрушин С. В.</w:t>
      </w:r>
      <w:r w:rsidRPr="00EC2157">
        <w:rPr>
          <w:rFonts w:ascii="Times New Roman" w:hAnsi="Times New Roman" w:cs="Times New Roman"/>
          <w:sz w:val="24"/>
          <w:szCs w:val="24"/>
        </w:rPr>
        <w:t xml:space="preserve"> Некоторые секреты открытого общения: учебное издание. — Москва: Чистые пруды, 2007</w:t>
      </w:r>
      <w:r>
        <w:rPr>
          <w:rFonts w:ascii="Times New Roman" w:hAnsi="Times New Roman" w:cs="Times New Roman"/>
          <w:sz w:val="24"/>
          <w:szCs w:val="24"/>
        </w:rPr>
        <w:t xml:space="preserve"> № 3 (15)</w:t>
      </w:r>
      <w:r w:rsidRPr="00EC2157">
        <w:rPr>
          <w:rFonts w:ascii="Times New Roman" w:hAnsi="Times New Roman" w:cs="Times New Roman"/>
          <w:sz w:val="24"/>
          <w:szCs w:val="24"/>
        </w:rPr>
        <w:t xml:space="preserve">. Серия </w:t>
      </w:r>
      <w:r>
        <w:rPr>
          <w:rFonts w:ascii="Times New Roman" w:hAnsi="Times New Roman" w:cs="Times New Roman"/>
          <w:sz w:val="24"/>
          <w:szCs w:val="24"/>
        </w:rPr>
        <w:t>«</w:t>
      </w:r>
      <w:r w:rsidRPr="00EC2157">
        <w:rPr>
          <w:rFonts w:ascii="Times New Roman" w:hAnsi="Times New Roman" w:cs="Times New Roman"/>
          <w:sz w:val="24"/>
          <w:szCs w:val="24"/>
        </w:rPr>
        <w:t>Школьный психолог</w:t>
      </w:r>
      <w:r>
        <w:rPr>
          <w:rFonts w:ascii="Times New Roman" w:hAnsi="Times New Roman" w:cs="Times New Roman"/>
          <w:sz w:val="24"/>
          <w:szCs w:val="24"/>
        </w:rPr>
        <w:t>»</w:t>
      </w:r>
      <w:r w:rsidRPr="00EC2157">
        <w:rPr>
          <w:rFonts w:ascii="Times New Roman" w:hAnsi="Times New Roman" w:cs="Times New Roman"/>
          <w:sz w:val="24"/>
          <w:szCs w:val="24"/>
        </w:rPr>
        <w:t>.</w:t>
      </w:r>
    </w:p>
    <w:p w14:paraId="31079451" w14:textId="04D74F76" w:rsidR="00EC2157" w:rsidRPr="00CE267A" w:rsidRDefault="00EC2157" w:rsidP="002252F9">
      <w:pPr>
        <w:pStyle w:val="a4"/>
        <w:spacing w:after="0" w:line="360" w:lineRule="auto"/>
        <w:ind w:left="0"/>
        <w:jc w:val="both"/>
        <w:rPr>
          <w:rFonts w:ascii="Times New Roman" w:hAnsi="Times New Roman" w:cs="Times New Roman"/>
          <w:sz w:val="24"/>
          <w:szCs w:val="24"/>
        </w:rPr>
      </w:pPr>
      <w:r w:rsidRPr="00EC2157">
        <w:rPr>
          <w:rFonts w:ascii="Times New Roman" w:hAnsi="Times New Roman" w:cs="Times New Roman"/>
          <w:i/>
          <w:iCs/>
          <w:sz w:val="24"/>
          <w:szCs w:val="24"/>
        </w:rPr>
        <w:t>Рогов Е. И.</w:t>
      </w:r>
      <w:r w:rsidRPr="00EC2157">
        <w:rPr>
          <w:rFonts w:ascii="Times New Roman" w:hAnsi="Times New Roman" w:cs="Times New Roman"/>
          <w:sz w:val="24"/>
          <w:szCs w:val="24"/>
        </w:rPr>
        <w:t xml:space="preserve"> Психология общения. — Москва: ВЛАДОС, 2002</w:t>
      </w:r>
      <w:bookmarkStart w:id="0" w:name="_GoBack"/>
      <w:bookmarkEnd w:id="0"/>
      <w:r w:rsidRPr="00EC2157">
        <w:rPr>
          <w:rFonts w:ascii="Times New Roman" w:hAnsi="Times New Roman" w:cs="Times New Roman"/>
          <w:sz w:val="24"/>
          <w:szCs w:val="24"/>
        </w:rPr>
        <w:t>.</w:t>
      </w:r>
    </w:p>
    <w:p w14:paraId="25E9DB07" w14:textId="35AC0E4E" w:rsidR="00CE267A" w:rsidRPr="00CE267A" w:rsidRDefault="00CE267A" w:rsidP="002252F9">
      <w:pPr>
        <w:pStyle w:val="a4"/>
        <w:spacing w:after="0" w:line="360" w:lineRule="auto"/>
        <w:ind w:left="0"/>
        <w:jc w:val="both"/>
        <w:rPr>
          <w:rFonts w:ascii="Times New Roman" w:hAnsi="Times New Roman" w:cs="Times New Roman"/>
          <w:sz w:val="24"/>
          <w:szCs w:val="24"/>
        </w:rPr>
      </w:pPr>
      <w:r>
        <w:rPr>
          <w:rFonts w:ascii="Times New Roman" w:hAnsi="Times New Roman" w:cs="Times New Roman"/>
          <w:i/>
          <w:iCs/>
          <w:sz w:val="24"/>
          <w:szCs w:val="24"/>
        </w:rPr>
        <w:t xml:space="preserve">Щукина Е. Ф. </w:t>
      </w:r>
      <w:r>
        <w:rPr>
          <w:rFonts w:ascii="Times New Roman" w:hAnsi="Times New Roman" w:cs="Times New Roman"/>
          <w:sz w:val="24"/>
          <w:szCs w:val="24"/>
        </w:rPr>
        <w:t>Социально-психологический климат коллектива и его влияние на повышение эффективности деятельности учреждения//Социальная работа. 2007. № 6 (22).</w:t>
      </w:r>
    </w:p>
    <w:sectPr w:rsidR="00CE267A" w:rsidRPr="00CE26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A2AF76" w14:textId="77777777" w:rsidR="00163057" w:rsidRDefault="00163057" w:rsidP="00473BF4">
      <w:pPr>
        <w:spacing w:after="0" w:line="240" w:lineRule="auto"/>
      </w:pPr>
      <w:r>
        <w:separator/>
      </w:r>
    </w:p>
  </w:endnote>
  <w:endnote w:type="continuationSeparator" w:id="0">
    <w:p w14:paraId="0B771CBC" w14:textId="77777777" w:rsidR="00163057" w:rsidRDefault="00163057" w:rsidP="00473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0B4EE" w14:textId="77777777" w:rsidR="00163057" w:rsidRDefault="00163057" w:rsidP="00473BF4">
      <w:pPr>
        <w:spacing w:after="0" w:line="240" w:lineRule="auto"/>
      </w:pPr>
      <w:r>
        <w:separator/>
      </w:r>
    </w:p>
  </w:footnote>
  <w:footnote w:type="continuationSeparator" w:id="0">
    <w:p w14:paraId="1F27CAF6" w14:textId="77777777" w:rsidR="00163057" w:rsidRDefault="00163057" w:rsidP="00473BF4">
      <w:pPr>
        <w:spacing w:after="0" w:line="240" w:lineRule="auto"/>
      </w:pPr>
      <w:r>
        <w:continuationSeparator/>
      </w:r>
    </w:p>
  </w:footnote>
  <w:footnote w:id="1">
    <w:p w14:paraId="16740C6C" w14:textId="43B52A5D" w:rsidR="00473BF4" w:rsidRDefault="00473BF4">
      <w:pPr>
        <w:pStyle w:val="a6"/>
      </w:pPr>
      <w:r>
        <w:rPr>
          <w:rStyle w:val="a8"/>
        </w:rPr>
        <w:footnoteRef/>
      </w:r>
      <w:r>
        <w:t xml:space="preserve"> Таблица составлена автором</w:t>
      </w:r>
    </w:p>
  </w:footnote>
  <w:footnote w:id="2">
    <w:p w14:paraId="75CFF6DD" w14:textId="6FB72E5D" w:rsidR="0076212E" w:rsidRDefault="0076212E">
      <w:pPr>
        <w:pStyle w:val="a6"/>
      </w:pPr>
      <w:r>
        <w:rPr>
          <w:rStyle w:val="a8"/>
        </w:rPr>
        <w:footnoteRef/>
      </w:r>
      <w:r>
        <w:t xml:space="preserve"> Таблица составлена автором</w:t>
      </w:r>
    </w:p>
  </w:footnote>
  <w:footnote w:id="3">
    <w:p w14:paraId="245E57CB" w14:textId="512FE0B7" w:rsidR="00AF6655" w:rsidRDefault="00AF6655">
      <w:pPr>
        <w:pStyle w:val="a6"/>
      </w:pPr>
      <w:r>
        <w:rPr>
          <w:rStyle w:val="a8"/>
        </w:rPr>
        <w:footnoteRef/>
      </w:r>
      <w:r>
        <w:t xml:space="preserve"> Таблица составлена автором</w:t>
      </w:r>
    </w:p>
    <w:p w14:paraId="34CCA499" w14:textId="72CACE78" w:rsidR="00AF6655" w:rsidRDefault="00AF6655">
      <w:pPr>
        <w:pStyle w:val="a6"/>
      </w:pPr>
      <w:r>
        <w:t>В таблице представлен суммарный показатель</w:t>
      </w:r>
    </w:p>
    <w:p w14:paraId="695FB8D8" w14:textId="7FAE5AA7" w:rsidR="00AF6655" w:rsidRDefault="00AF6655">
      <w:pPr>
        <w:pStyle w:val="a6"/>
      </w:pPr>
      <w:r>
        <w:t xml:space="preserve">Оценка </w:t>
      </w:r>
      <w:r>
        <w:t>проводилась</w:t>
      </w:r>
      <w:r>
        <w:t xml:space="preserve"> с помощью анкетирования по 5-ти бальной системе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11.4pt;height:11.4pt" o:bullet="t">
        <v:imagedata r:id="rId1" o:title="msoFC80"/>
      </v:shape>
    </w:pict>
  </w:numPicBullet>
  <w:abstractNum w:abstractNumId="0" w15:restartNumberingAfterBreak="0">
    <w:nsid w:val="05CF0CEB"/>
    <w:multiLevelType w:val="hybridMultilevel"/>
    <w:tmpl w:val="0EEE2A58"/>
    <w:lvl w:ilvl="0" w:tplc="00C835BE">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48A19E8"/>
    <w:multiLevelType w:val="hybridMultilevel"/>
    <w:tmpl w:val="295C042E"/>
    <w:lvl w:ilvl="0" w:tplc="824AEA8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391673"/>
    <w:multiLevelType w:val="hybridMultilevel"/>
    <w:tmpl w:val="269CB0EE"/>
    <w:lvl w:ilvl="0" w:tplc="D7487296">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C57135C"/>
    <w:multiLevelType w:val="multilevel"/>
    <w:tmpl w:val="CAFEF51C"/>
    <w:lvl w:ilvl="0">
      <w:start w:val="1"/>
      <w:numFmt w:val="bullet"/>
      <w:lvlText w:val=""/>
      <w:lvlPicBulletId w:val="0"/>
      <w:lvlJc w:val="left"/>
      <w:pPr>
        <w:tabs>
          <w:tab w:val="num" w:pos="720"/>
        </w:tabs>
        <w:ind w:left="284" w:firstLine="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FD6A77"/>
    <w:multiLevelType w:val="multilevel"/>
    <w:tmpl w:val="010445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right"/>
      <w:pPr>
        <w:ind w:left="284" w:firstLine="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8218AC"/>
    <w:multiLevelType w:val="hybridMultilevel"/>
    <w:tmpl w:val="295C042E"/>
    <w:lvl w:ilvl="0" w:tplc="824AEA8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6FB308C"/>
    <w:multiLevelType w:val="hybridMultilevel"/>
    <w:tmpl w:val="F1225826"/>
    <w:lvl w:ilvl="0" w:tplc="824AEA8E">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5F3F14"/>
    <w:multiLevelType w:val="hybridMultilevel"/>
    <w:tmpl w:val="B35204E2"/>
    <w:lvl w:ilvl="0" w:tplc="C0F645BC">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797F74"/>
    <w:multiLevelType w:val="hybridMultilevel"/>
    <w:tmpl w:val="46127604"/>
    <w:lvl w:ilvl="0" w:tplc="8814EB66">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8"/>
  </w:num>
  <w:num w:numId="4">
    <w:abstractNumId w:val="6"/>
  </w:num>
  <w:num w:numId="5">
    <w:abstractNumId w:val="1"/>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CFF"/>
    <w:rsid w:val="00081716"/>
    <w:rsid w:val="00095AF3"/>
    <w:rsid w:val="000D5218"/>
    <w:rsid w:val="00163057"/>
    <w:rsid w:val="00170287"/>
    <w:rsid w:val="001F6711"/>
    <w:rsid w:val="00212643"/>
    <w:rsid w:val="002252F9"/>
    <w:rsid w:val="00266723"/>
    <w:rsid w:val="00321C8F"/>
    <w:rsid w:val="00343F2B"/>
    <w:rsid w:val="00372F7E"/>
    <w:rsid w:val="00473BF4"/>
    <w:rsid w:val="00492E95"/>
    <w:rsid w:val="00554032"/>
    <w:rsid w:val="00567A29"/>
    <w:rsid w:val="0057768E"/>
    <w:rsid w:val="00686337"/>
    <w:rsid w:val="006F0A22"/>
    <w:rsid w:val="007309ED"/>
    <w:rsid w:val="0076212E"/>
    <w:rsid w:val="007C0187"/>
    <w:rsid w:val="008B32DA"/>
    <w:rsid w:val="008C38FA"/>
    <w:rsid w:val="008E08C7"/>
    <w:rsid w:val="008F6617"/>
    <w:rsid w:val="009023A2"/>
    <w:rsid w:val="00903937"/>
    <w:rsid w:val="009305C4"/>
    <w:rsid w:val="009579BB"/>
    <w:rsid w:val="009C5CFF"/>
    <w:rsid w:val="00AB7DFB"/>
    <w:rsid w:val="00AF6655"/>
    <w:rsid w:val="00BB0B89"/>
    <w:rsid w:val="00C24572"/>
    <w:rsid w:val="00C54C7A"/>
    <w:rsid w:val="00CE267A"/>
    <w:rsid w:val="00D905E6"/>
    <w:rsid w:val="00DF2D29"/>
    <w:rsid w:val="00E54DB6"/>
    <w:rsid w:val="00EC2157"/>
    <w:rsid w:val="00F547E6"/>
    <w:rsid w:val="00F57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EB0C6"/>
  <w15:chartTrackingRefBased/>
  <w15:docId w15:val="{8582970D-3C0B-4C6B-B96E-580F8A15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3937"/>
    <w:pPr>
      <w:spacing w:after="0" w:line="240" w:lineRule="auto"/>
    </w:pPr>
  </w:style>
  <w:style w:type="paragraph" w:styleId="a4">
    <w:name w:val="List Paragraph"/>
    <w:basedOn w:val="a"/>
    <w:uiPriority w:val="34"/>
    <w:qFormat/>
    <w:rsid w:val="007C0187"/>
    <w:pPr>
      <w:ind w:left="720"/>
      <w:contextualSpacing/>
    </w:pPr>
  </w:style>
  <w:style w:type="table" w:styleId="a5">
    <w:name w:val="Table Grid"/>
    <w:basedOn w:val="a1"/>
    <w:uiPriority w:val="39"/>
    <w:rsid w:val="008C3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473BF4"/>
    <w:pPr>
      <w:spacing w:after="0" w:line="240" w:lineRule="auto"/>
    </w:pPr>
    <w:rPr>
      <w:sz w:val="20"/>
      <w:szCs w:val="20"/>
    </w:rPr>
  </w:style>
  <w:style w:type="character" w:customStyle="1" w:styleId="a7">
    <w:name w:val="Текст сноски Знак"/>
    <w:basedOn w:val="a0"/>
    <w:link w:val="a6"/>
    <w:uiPriority w:val="99"/>
    <w:semiHidden/>
    <w:rsid w:val="00473BF4"/>
    <w:rPr>
      <w:sz w:val="20"/>
      <w:szCs w:val="20"/>
    </w:rPr>
  </w:style>
  <w:style w:type="character" w:styleId="a8">
    <w:name w:val="footnote reference"/>
    <w:basedOn w:val="a0"/>
    <w:uiPriority w:val="99"/>
    <w:semiHidden/>
    <w:unhideWhenUsed/>
    <w:rsid w:val="00473BF4"/>
    <w:rPr>
      <w:vertAlign w:val="superscript"/>
    </w:rPr>
  </w:style>
  <w:style w:type="character" w:styleId="a9">
    <w:name w:val="annotation reference"/>
    <w:basedOn w:val="a0"/>
    <w:uiPriority w:val="99"/>
    <w:semiHidden/>
    <w:unhideWhenUsed/>
    <w:rsid w:val="00AF6655"/>
    <w:rPr>
      <w:sz w:val="16"/>
      <w:szCs w:val="16"/>
    </w:rPr>
  </w:style>
  <w:style w:type="paragraph" w:styleId="aa">
    <w:name w:val="annotation text"/>
    <w:basedOn w:val="a"/>
    <w:link w:val="ab"/>
    <w:uiPriority w:val="99"/>
    <w:semiHidden/>
    <w:unhideWhenUsed/>
    <w:rsid w:val="00AF6655"/>
    <w:pPr>
      <w:spacing w:line="240" w:lineRule="auto"/>
    </w:pPr>
    <w:rPr>
      <w:sz w:val="20"/>
      <w:szCs w:val="20"/>
    </w:rPr>
  </w:style>
  <w:style w:type="character" w:customStyle="1" w:styleId="ab">
    <w:name w:val="Текст примечания Знак"/>
    <w:basedOn w:val="a0"/>
    <w:link w:val="aa"/>
    <w:uiPriority w:val="99"/>
    <w:semiHidden/>
    <w:rsid w:val="00AF6655"/>
    <w:rPr>
      <w:sz w:val="20"/>
      <w:szCs w:val="20"/>
    </w:rPr>
  </w:style>
  <w:style w:type="paragraph" w:styleId="ac">
    <w:name w:val="annotation subject"/>
    <w:basedOn w:val="aa"/>
    <w:next w:val="aa"/>
    <w:link w:val="ad"/>
    <w:uiPriority w:val="99"/>
    <w:semiHidden/>
    <w:unhideWhenUsed/>
    <w:rsid w:val="00AF6655"/>
    <w:rPr>
      <w:b/>
      <w:bCs/>
    </w:rPr>
  </w:style>
  <w:style w:type="character" w:customStyle="1" w:styleId="ad">
    <w:name w:val="Тема примечания Знак"/>
    <w:basedOn w:val="ab"/>
    <w:link w:val="ac"/>
    <w:uiPriority w:val="99"/>
    <w:semiHidden/>
    <w:rsid w:val="00AF6655"/>
    <w:rPr>
      <w:b/>
      <w:bCs/>
      <w:sz w:val="20"/>
      <w:szCs w:val="20"/>
    </w:rPr>
  </w:style>
  <w:style w:type="paragraph" w:styleId="ae">
    <w:name w:val="Balloon Text"/>
    <w:basedOn w:val="a"/>
    <w:link w:val="af"/>
    <w:uiPriority w:val="99"/>
    <w:semiHidden/>
    <w:unhideWhenUsed/>
    <w:rsid w:val="00AF665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F66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46B49-40F7-4167-893F-5C72E2072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6</Pages>
  <Words>1783</Words>
  <Characters>10167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Ниночка Ламзина</cp:lastModifiedBy>
  <cp:revision>8</cp:revision>
  <cp:lastPrinted>2026-05-08T07:43:00Z</cp:lastPrinted>
  <dcterms:created xsi:type="dcterms:W3CDTF">2026-05-07T09:54:00Z</dcterms:created>
  <dcterms:modified xsi:type="dcterms:W3CDTF">2026-05-12T17:10:00Z</dcterms:modified>
</cp:coreProperties>
</file>