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4A0" w:rsidRPr="002E44A0" w:rsidRDefault="002E44A0" w:rsidP="002E44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4A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Министерство образования и науки</w:t>
      </w:r>
      <w:r w:rsidRPr="002E4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4A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Нижегородской области</w:t>
      </w:r>
    </w:p>
    <w:p w:rsidR="002E44A0" w:rsidRPr="002E44A0" w:rsidRDefault="002E44A0" w:rsidP="002E44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4A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ГБПОУ «Дзержинский педагогический колледж»</w:t>
      </w:r>
    </w:p>
    <w:p w:rsidR="002E44A0" w:rsidRDefault="002E44A0"/>
    <w:p w:rsidR="002E44A0" w:rsidRDefault="002E44A0"/>
    <w:p w:rsidR="002E44A0" w:rsidRDefault="002E44A0"/>
    <w:p w:rsidR="002E44A0" w:rsidRDefault="002E44A0"/>
    <w:p w:rsidR="002E44A0" w:rsidRDefault="002E44A0"/>
    <w:p w:rsidR="002E44A0" w:rsidRDefault="002E44A0"/>
    <w:p w:rsidR="002E44A0" w:rsidRDefault="002E44A0"/>
    <w:p w:rsidR="002E44A0" w:rsidRDefault="002E44A0"/>
    <w:p w:rsidR="002E44A0" w:rsidRDefault="002E44A0"/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</w:t>
      </w: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  <w:r w:rsidRPr="002E44A0">
        <w:rPr>
          <w:rFonts w:ascii="Times New Roman" w:hAnsi="Times New Roman" w:cs="Times New Roman"/>
          <w:sz w:val="24"/>
          <w:szCs w:val="24"/>
        </w:rPr>
        <w:t>"Повышение качества образования: от традиционных методик к инновациям"</w:t>
      </w: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  <w:r w:rsidRPr="002E44A0">
        <w:rPr>
          <w:rFonts w:ascii="Times New Roman" w:hAnsi="Times New Roman" w:cs="Times New Roman"/>
          <w:sz w:val="24"/>
          <w:szCs w:val="24"/>
        </w:rPr>
        <w:t>доклад</w:t>
      </w:r>
      <w:r w:rsidRPr="002E44A0">
        <w:rPr>
          <w:rFonts w:ascii="Times New Roman" w:hAnsi="Times New Roman" w:cs="Times New Roman"/>
          <w:sz w:val="24"/>
          <w:szCs w:val="24"/>
        </w:rPr>
        <w:t xml:space="preserve"> </w:t>
      </w:r>
      <w:r w:rsidRPr="002E44A0">
        <w:rPr>
          <w:rFonts w:ascii="Times New Roman" w:hAnsi="Times New Roman" w:cs="Times New Roman"/>
          <w:sz w:val="24"/>
          <w:szCs w:val="24"/>
        </w:rPr>
        <w:t>по теме</w:t>
      </w: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  <w:r w:rsidRPr="002E44A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E44A0">
        <w:rPr>
          <w:rFonts w:ascii="Times New Roman" w:hAnsi="Times New Roman" w:cs="Times New Roman"/>
          <w:sz w:val="24"/>
          <w:szCs w:val="24"/>
        </w:rPr>
        <w:t xml:space="preserve">рименение игровых технологий в рамках МДК 03.02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44A0">
        <w:rPr>
          <w:rFonts w:ascii="Times New Roman" w:hAnsi="Times New Roman" w:cs="Times New Roman"/>
          <w:sz w:val="24"/>
          <w:szCs w:val="24"/>
        </w:rPr>
        <w:t>Теория и методика математического развития детей раннего и дошкольного возраста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44A0">
        <w:rPr>
          <w:rFonts w:ascii="Times New Roman" w:hAnsi="Times New Roman" w:cs="Times New Roman"/>
          <w:sz w:val="24"/>
          <w:szCs w:val="24"/>
        </w:rPr>
        <w:t xml:space="preserve"> в СПО"</w:t>
      </w: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A0" w:rsidRDefault="002E44A0" w:rsidP="002E44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4A0" w:rsidRDefault="002E44A0" w:rsidP="002E44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Назарова Наталья Ивановна</w:t>
      </w:r>
    </w:p>
    <w:p w:rsidR="002E44A0" w:rsidRDefault="002E44A0" w:rsidP="002E44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профессиональных дисциплин</w:t>
      </w:r>
    </w:p>
    <w:p w:rsidR="00974B4D" w:rsidRDefault="00974B4D" w:rsidP="002E44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4B4D" w:rsidRDefault="00974B4D" w:rsidP="002E44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4B4D" w:rsidRDefault="00974B4D" w:rsidP="002E44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4B4D" w:rsidRDefault="00974B4D" w:rsidP="002E44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4B4D" w:rsidRDefault="00974B4D" w:rsidP="002E44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4B4D" w:rsidRDefault="00974B4D" w:rsidP="00974B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2026г</w:t>
      </w:r>
    </w:p>
    <w:p w:rsidR="00974B4D" w:rsidRPr="00974B4D" w:rsidRDefault="00974B4D" w:rsidP="00974B4D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74B4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Тема:</w:t>
      </w:r>
      <w:r w:rsidRPr="00974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«Применение игровых технологий в рамках МДК 03.02 „Теория и методика математического развития детей раннего и дошкольного возраста“ в СПО»</w:t>
      </w:r>
    </w:p>
    <w:p w:rsidR="00974B4D" w:rsidRDefault="00974B4D" w:rsidP="00974B4D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974B4D" w:rsidRPr="00C32B4F" w:rsidRDefault="00974B4D" w:rsidP="00974B4D">
      <w:pPr>
        <w:shd w:val="clear" w:color="auto" w:fill="FFFFFF"/>
        <w:spacing w:before="120" w:after="120" w:line="36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</w:t>
      </w:r>
      <w:r w:rsidRPr="00974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очу поделиться опытом применения игровых технологий в обучении студентов по МДК 03.02 «Теория и методика математического развития детей раннего и дошкольного возраста» в системе среднего профессионального образования (СПО)</w:t>
      </w:r>
      <w:r w:rsidR="00C32B4F"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 </w:t>
      </w:r>
      <w:r w:rsidR="00C32B4F"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раскрыть содержательную сторону применения игровых технологий в обучении студентов по МДК 03.02 более подробно</w:t>
      </w:r>
      <w:r w:rsidRPr="00974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C32B4F" w:rsidRPr="00C32B4F" w:rsidRDefault="00974B4D" w:rsidP="00C32B4F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74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Математическое развитие детей раннего и дошкольного возраста — важный этап формирования когнитивных навыков. Будущие педагоги должны не только знать теорию, но и владеть практическими инструментами для работы с детьми. </w:t>
      </w:r>
      <w:r w:rsidR="00C32B4F"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Игровые технологии в педагогике — это система методов и приёмов организации образовательного процесса в форме игр, которая:</w:t>
      </w:r>
      <w:r w:rsid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C32B4F"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реализует деятельностный подход;</w:t>
      </w:r>
      <w:r w:rsid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C32B4F"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сочетает обучение и развлечение;</w:t>
      </w:r>
      <w:r w:rsid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C32B4F"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создаёт условия для практического применения знаний.</w:t>
      </w:r>
    </w:p>
    <w:p w:rsidR="00C32B4F" w:rsidRPr="00C32B4F" w:rsidRDefault="00C32B4F" w:rsidP="00C32B4F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 контексте математического развития дошкольников игровые технологии решают следующие задачи:</w:t>
      </w:r>
    </w:p>
    <w:p w:rsidR="00C32B4F" w:rsidRPr="00C32B4F" w:rsidRDefault="00C32B4F" w:rsidP="00C32B4F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•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формирование элементарных математических представлений (ФЭМП);</w:t>
      </w:r>
    </w:p>
    <w:p w:rsidR="00C32B4F" w:rsidRPr="00C32B4F" w:rsidRDefault="00C32B4F" w:rsidP="00C32B4F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•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развитие логического мышления;</w:t>
      </w:r>
    </w:p>
    <w:p w:rsidR="00C32B4F" w:rsidRPr="00C32B4F" w:rsidRDefault="00C32B4F" w:rsidP="00C32B4F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•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освоение пространственных и временных отношений;</w:t>
      </w:r>
    </w:p>
    <w:p w:rsidR="00C32B4F" w:rsidRPr="00C32B4F" w:rsidRDefault="00C32B4F" w:rsidP="00C32B4F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•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развитие мелкой моторики и координации;</w:t>
      </w:r>
    </w:p>
    <w:p w:rsidR="00C32B4F" w:rsidRDefault="00C32B4F" w:rsidP="00C32B4F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•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>формирование познавательного интереса к математике.</w:t>
      </w:r>
    </w:p>
    <w:p w:rsidR="00974B4D" w:rsidRPr="00974B4D" w:rsidRDefault="00974B4D" w:rsidP="00C32B4F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</w:pPr>
      <w:r w:rsidRPr="00974B4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Цели применения игровых технологий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:</w:t>
      </w:r>
    </w:p>
    <w:p w:rsidR="00974B4D" w:rsidRPr="00974B4D" w:rsidRDefault="00974B4D" w:rsidP="00974B4D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74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Закрепление теоретических знаний о математическом развитии дошкольников.</w:t>
      </w:r>
    </w:p>
    <w:p w:rsidR="00974B4D" w:rsidRPr="00974B4D" w:rsidRDefault="00974B4D" w:rsidP="00974B4D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74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Отработка практических навыков организации математических игр.</w:t>
      </w:r>
    </w:p>
    <w:p w:rsidR="00974B4D" w:rsidRPr="00974B4D" w:rsidRDefault="00974B4D" w:rsidP="00974B4D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before="120"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74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Развитие профессиональных компетенций: умение анализировать, проектировать, корректировать игровую деятельность.</w:t>
      </w:r>
    </w:p>
    <w:p w:rsidR="00C32B4F" w:rsidRPr="00C32B4F" w:rsidRDefault="00974B4D" w:rsidP="00C32B4F">
      <w:pPr>
        <w:numPr>
          <w:ilvl w:val="0"/>
          <w:numId w:val="2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74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позитивного отношения к профессии через интерактивное обучение.</w:t>
      </w:r>
    </w:p>
    <w:p w:rsidR="00C32B4F" w:rsidRPr="00C32B4F" w:rsidRDefault="00C32B4F" w:rsidP="00C32B4F">
      <w:pPr>
        <w:shd w:val="clear" w:color="auto" w:fill="FFFFFF"/>
        <w:spacing w:after="60" w:line="360" w:lineRule="auto"/>
        <w:outlineLvl w:val="3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</w:pPr>
      <w:r w:rsidRPr="00C32B4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Классификация игровых технологий для МДК 03.02</w:t>
      </w:r>
    </w:p>
    <w:p w:rsidR="00C32B4F" w:rsidRPr="00C32B4F" w:rsidRDefault="00C32B4F" w:rsidP="00C32B4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1. По форме организации</w:t>
      </w:r>
      <w:r w:rsidRPr="00C32B4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индивидуальные игры;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парные игры;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групповые игры;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коллективные игры.</w:t>
      </w:r>
    </w:p>
    <w:p w:rsidR="00C32B4F" w:rsidRPr="00C32B4F" w:rsidRDefault="00C32B4F" w:rsidP="00C32B4F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lastRenderedPageBreak/>
        <w:t>2. По дидактическим целям</w:t>
      </w:r>
      <w:r w:rsidRPr="00C32B4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обучающие (формирование новых математических представлений);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тренировочные (закрепление знаний);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контролирующие (проверка уровня усвоения);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обобщающие (систематизация знаний).</w:t>
      </w:r>
    </w:p>
    <w:p w:rsidR="00C32B4F" w:rsidRPr="00C32B4F" w:rsidRDefault="00C32B4F" w:rsidP="00C32B4F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3. По содержанию математических представлений</w:t>
      </w:r>
      <w:r w:rsidRPr="00C32B4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игры с цифрами и числами;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игры на ориентировку в пространстве;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игры во времени;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игры с геометрическими фигурами;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логические игры;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измерительные игры.</w:t>
      </w:r>
    </w:p>
    <w:p w:rsidR="00FF67F7" w:rsidRDefault="00C32B4F" w:rsidP="00FF67F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4. По используемым средствам</w:t>
      </w:r>
      <w:r w:rsidRPr="00C32B4F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настольные печатные игры;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предметные игры (с реальными предметами);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словесные игры;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компьютерные игры;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подвижные математические игры.</w:t>
      </w:r>
    </w:p>
    <w:p w:rsidR="00FF67F7" w:rsidRDefault="00C32B4F" w:rsidP="00FF67F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</w:pPr>
      <w:proofErr w:type="gramStart"/>
      <w:r w:rsidRPr="00C32B4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Методика организации игровых занятий со студентами</w:t>
      </w:r>
      <w:proofErr w:type="gramEnd"/>
      <w:r w:rsidR="00FF67F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 xml:space="preserve"> следующая:</w:t>
      </w:r>
    </w:p>
    <w:p w:rsidR="00FF67F7" w:rsidRPr="00FF67F7" w:rsidRDefault="00C32B4F" w:rsidP="00FF67F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Этап 1. Подготовительный</w:t>
      </w:r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: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изучение теоретической базы по теме;</w:t>
      </w:r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знакомство с правилами и целями игры;</w:t>
      </w:r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распределение ролей (педагог, ребёнок, наблюдатель);</w:t>
      </w:r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подготовка материалов.</w:t>
      </w:r>
    </w:p>
    <w:p w:rsidR="00FF67F7" w:rsidRPr="00FF67F7" w:rsidRDefault="00C32B4F" w:rsidP="00FF67F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Этап 2. Игровой</w:t>
      </w:r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: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проведение игры в мини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noBreakHyphen/>
        <w:t>группах;</w:t>
      </w:r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фиксация педагогических наблюдений;</w:t>
      </w:r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соблюдение временных рамок (15–20 минут на игру).</w:t>
      </w:r>
    </w:p>
    <w:p w:rsidR="00FF67F7" w:rsidRDefault="00C32B4F" w:rsidP="00FF67F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</w:pPr>
      <w:r w:rsidRPr="00C32B4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Этап 3. Аналитический</w:t>
      </w:r>
      <w:r w:rsid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  <w:t xml:space="preserve">: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обсуждение хода игры;</w:t>
      </w:r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разбор ошибок и успешных моментов;</w:t>
      </w:r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анализ педагогических приёмов;</w:t>
      </w:r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рефлексия собственного опыта.</w:t>
      </w:r>
      <w:r w:rsid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</w:p>
    <w:p w:rsidR="00C32B4F" w:rsidRDefault="00C32B4F" w:rsidP="00FF67F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C32B4F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Этап 4. Творческий</w:t>
      </w:r>
      <w:r w:rsidR="00FF67F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u w:val="single"/>
          <w:lang w:eastAsia="ru-RU"/>
        </w:rPr>
        <w:t>:</w:t>
      </w:r>
      <w:r w:rsid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модификация игры под конкретные условия;</w:t>
      </w:r>
      <w:r w:rsid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создание собственной математической игры;</w:t>
      </w:r>
      <w:r w:rsid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Pr="00C32B4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презентация и защита проекта.</w:t>
      </w:r>
    </w:p>
    <w:p w:rsidR="00FF67F7" w:rsidRDefault="00FF67F7" w:rsidP="00FF67F7">
      <w:pPr>
        <w:spacing w:after="0" w:line="360" w:lineRule="auto"/>
        <w:jc w:val="both"/>
        <w:rPr>
          <w:rFonts w:eastAsia="Times New Roman"/>
          <w:b/>
          <w:bCs/>
          <w:color w:val="000000"/>
          <w:spacing w:val="3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ab/>
        <w:t xml:space="preserve">В результате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применения игровых технологий были выявлены следующие качественные изменения: </w:t>
      </w:r>
    </w:p>
    <w:p w:rsidR="00FF67F7" w:rsidRPr="00FF67F7" w:rsidRDefault="00FF67F7" w:rsidP="00FF67F7">
      <w:pPr>
        <w:pStyle w:val="a4"/>
        <w:numPr>
          <w:ilvl w:val="0"/>
          <w:numId w:val="17"/>
        </w:numPr>
        <w:spacing w:after="0" w:line="360" w:lineRule="auto"/>
        <w:jc w:val="both"/>
        <w:rPr>
          <w:rFonts w:eastAsia="Times New Roman"/>
          <w:b/>
          <w:bCs/>
          <w:color w:val="000000"/>
          <w:spacing w:val="3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улучшение понимания методики математического развития дошкольников;</w:t>
      </w:r>
    </w:p>
    <w:p w:rsidR="00FF67F7" w:rsidRPr="00FF67F7" w:rsidRDefault="00FF67F7" w:rsidP="00FF67F7">
      <w:pPr>
        <w:pStyle w:val="a4"/>
        <w:numPr>
          <w:ilvl w:val="0"/>
          <w:numId w:val="17"/>
        </w:numPr>
        <w:spacing w:after="0" w:line="360" w:lineRule="auto"/>
        <w:jc w:val="both"/>
        <w:rPr>
          <w:rFonts w:eastAsia="Times New Roman"/>
          <w:b/>
          <w:bCs/>
          <w:color w:val="000000"/>
          <w:spacing w:val="3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формирование навыков адаптации игр под возрастные особенности;</w:t>
      </w:r>
    </w:p>
    <w:p w:rsidR="00FF67F7" w:rsidRPr="00FF67F7" w:rsidRDefault="00FF67F7" w:rsidP="00FF67F7">
      <w:pPr>
        <w:pStyle w:val="a4"/>
        <w:numPr>
          <w:ilvl w:val="0"/>
          <w:numId w:val="17"/>
        </w:numPr>
        <w:spacing w:after="0" w:line="360" w:lineRule="auto"/>
        <w:jc w:val="both"/>
        <w:rPr>
          <w:rFonts w:eastAsia="Times New Roman"/>
          <w:b/>
          <w:bCs/>
          <w:color w:val="000000"/>
          <w:spacing w:val="3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развитие профессионального мышления;</w:t>
      </w:r>
    </w:p>
    <w:p w:rsidR="00FF67F7" w:rsidRPr="00FF67F7" w:rsidRDefault="00FF67F7" w:rsidP="00FF67F7">
      <w:pPr>
        <w:pStyle w:val="a4"/>
        <w:numPr>
          <w:ilvl w:val="0"/>
          <w:numId w:val="17"/>
        </w:numPr>
        <w:spacing w:after="0" w:line="360" w:lineRule="auto"/>
        <w:jc w:val="both"/>
        <w:rPr>
          <w:rFonts w:eastAsia="Times New Roman"/>
          <w:b/>
          <w:bCs/>
          <w:color w:val="000000"/>
          <w:spacing w:val="3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повышение мотивации к педагогической деятельности;</w:t>
      </w:r>
    </w:p>
    <w:p w:rsidR="00FF67F7" w:rsidRPr="00FF67F7" w:rsidRDefault="00FF67F7" w:rsidP="00FF67F7">
      <w:pPr>
        <w:pStyle w:val="a4"/>
        <w:numPr>
          <w:ilvl w:val="0"/>
          <w:numId w:val="17"/>
        </w:numPr>
        <w:spacing w:after="0" w:line="360" w:lineRule="auto"/>
        <w:jc w:val="both"/>
        <w:rPr>
          <w:rFonts w:eastAsia="Times New Roman"/>
          <w:b/>
          <w:bCs/>
          <w:color w:val="000000"/>
          <w:spacing w:val="3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готовность к инновационной деятельности в ДОУ.</w:t>
      </w:r>
    </w:p>
    <w:p w:rsidR="00FF67F7" w:rsidRPr="00FF67F7" w:rsidRDefault="00FF67F7" w:rsidP="00FF67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Следует отметить, что, </w:t>
      </w:r>
      <w:r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</w:t>
      </w:r>
      <w:r w:rsidRPr="00FF67F7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истемное применение игровых технологий в рамках МДК 03.02 позволяет:</w:t>
      </w:r>
    </w:p>
    <w:p w:rsidR="00FF67F7" w:rsidRPr="00FF67F7" w:rsidRDefault="00FF67F7" w:rsidP="00FF67F7">
      <w:pPr>
        <w:numPr>
          <w:ilvl w:val="0"/>
          <w:numId w:val="19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соединить теорию и практику в едином образовательном процессе;</w:t>
      </w:r>
    </w:p>
    <w:p w:rsidR="00FF67F7" w:rsidRPr="00FF67F7" w:rsidRDefault="00FF67F7" w:rsidP="00FF67F7">
      <w:pPr>
        <w:numPr>
          <w:ilvl w:val="0"/>
          <w:numId w:val="19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сформировать у студентов профессиональные компетенции педагога</w:t>
      </w: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noBreakHyphen/>
        <w:t>математика;</w:t>
      </w:r>
    </w:p>
    <w:p w:rsidR="00FF67F7" w:rsidRPr="00FF67F7" w:rsidRDefault="00FF67F7" w:rsidP="00FF67F7">
      <w:pPr>
        <w:numPr>
          <w:ilvl w:val="0"/>
          <w:numId w:val="19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подготовить выпускников к инновационной деятельности в ДОУ;</w:t>
      </w:r>
    </w:p>
    <w:p w:rsidR="00FF67F7" w:rsidRPr="00FF67F7" w:rsidRDefault="00FF67F7" w:rsidP="00FF67F7">
      <w:pPr>
        <w:numPr>
          <w:ilvl w:val="0"/>
          <w:numId w:val="19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повысить качество математического развития дошкольников через игровые методы.</w:t>
      </w:r>
    </w:p>
    <w:p w:rsidR="00FF67F7" w:rsidRDefault="00FF67F7" w:rsidP="00FF67F7">
      <w:pPr>
        <w:shd w:val="clear" w:color="auto" w:fill="FFFFFF"/>
        <w:spacing w:before="120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Будущие педагоги, освоившие игровые технологии, смогут сделать процесс математического развития детей увлекательным, осмысленным и результативным.</w:t>
      </w:r>
    </w:p>
    <w:p w:rsidR="00FF67F7" w:rsidRDefault="00FF67F7" w:rsidP="00FF67F7">
      <w:pPr>
        <w:shd w:val="clear" w:color="auto" w:fill="FFFFFF"/>
        <w:spacing w:before="120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FF67F7" w:rsidRDefault="00FF67F7" w:rsidP="00FF67F7">
      <w:pPr>
        <w:shd w:val="clear" w:color="auto" w:fill="FFFFFF"/>
        <w:spacing w:before="120"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FF67F7" w:rsidRDefault="00FF67F7" w:rsidP="00D84A7D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Список источников по теме </w:t>
      </w:r>
    </w:p>
    <w:p w:rsidR="00FF67F7" w:rsidRPr="00FF67F7" w:rsidRDefault="00FF67F7" w:rsidP="00D84A7D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«Применение игровых технологий в рамках МДК 03.02 „Теория и методика математического развития детей раннего и дошкольного возраста“ в СПО»</w:t>
      </w:r>
    </w:p>
    <w:p w:rsidR="00FF67F7" w:rsidRPr="00FF67F7" w:rsidRDefault="00FF67F7" w:rsidP="00D84A7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Нормативно</w:t>
      </w:r>
      <w:r w:rsidRPr="00FF67F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noBreakHyphen/>
        <w:t>правовые документы</w:t>
      </w:r>
    </w:p>
    <w:p w:rsidR="00FF67F7" w:rsidRPr="00FF67F7" w:rsidRDefault="00FF67F7" w:rsidP="00D84A7D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Федеральный закон от 29.12.2012 № 273</w:t>
      </w: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noBreakHyphen/>
        <w:t>ФЗ «Об образовании в Российской Федерации».</w:t>
      </w:r>
    </w:p>
    <w:p w:rsidR="00FF67F7" w:rsidRPr="00FF67F7" w:rsidRDefault="00FF67F7" w:rsidP="00D84A7D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Федеральный государственный образовательный стандарт среднего профессионального образования по специальности (с учётом профиля подготовки педагогов дошкольного образования).</w:t>
      </w:r>
    </w:p>
    <w:p w:rsidR="00FF67F7" w:rsidRPr="00FF67F7" w:rsidRDefault="00FF67F7" w:rsidP="00D84A7D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Федеральная образовательная программа дошкольного образования (утверждена приказом Минпросвещения России).</w:t>
      </w:r>
    </w:p>
    <w:p w:rsidR="00FF67F7" w:rsidRPr="00FF67F7" w:rsidRDefault="00FF67F7" w:rsidP="00D84A7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Монографии и учебные пособия</w:t>
      </w:r>
    </w:p>
    <w:p w:rsidR="00FF67F7" w:rsidRDefault="00FF67F7" w:rsidP="00D84A7D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Белошистая А. В. Формирование и развитие математических способностей </w:t>
      </w:r>
    </w:p>
    <w:p w:rsidR="00FF67F7" w:rsidRPr="00FF67F7" w:rsidRDefault="00FF67F7" w:rsidP="00D84A7D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дошкольников: Вопросы теории и практики. — М.: </w:t>
      </w:r>
      <w:proofErr w:type="spellStart"/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Владос</w:t>
      </w:r>
      <w:proofErr w:type="spellEnd"/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 2004. — 400 с.</w:t>
      </w:r>
    </w:p>
    <w:p w:rsidR="00FF67F7" w:rsidRPr="00FF67F7" w:rsidRDefault="00FF67F7" w:rsidP="00D84A7D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Ерофеева Т. И. Математика для дошкольников: Книга для воспитателя детского сада. — М.: Мозаика</w:t>
      </w: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noBreakHyphen/>
        <w:t>Синтез, 2010. — 240 с.</w:t>
      </w:r>
    </w:p>
    <w:p w:rsidR="00FF67F7" w:rsidRPr="00FF67F7" w:rsidRDefault="00FF67F7" w:rsidP="00D84A7D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Михайлова З. А. Игровые задачи для дошкольников. — СПб.: Детство</w:t>
      </w: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noBreakHyphen/>
        <w:t>Пресс, 2009. — 160 с.</w:t>
      </w:r>
    </w:p>
    <w:p w:rsidR="00FF67F7" w:rsidRPr="00FF67F7" w:rsidRDefault="00FF67F7" w:rsidP="00D84A7D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Петерсон Л. Г., Кочемасова Е. Е. Игралочка: Практический курс математики для дошкольников. Методические рекомендации. — М.: </w:t>
      </w:r>
      <w:proofErr w:type="spellStart"/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Ювента</w:t>
      </w:r>
      <w:proofErr w:type="spellEnd"/>
      <w:r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 2020. — 224 с.</w:t>
      </w:r>
    </w:p>
    <w:p w:rsidR="00FF67F7" w:rsidRPr="00FF67F7" w:rsidRDefault="00FF67F7" w:rsidP="00D84A7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FF67F7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Научные статьи и публикации в журналах</w:t>
      </w:r>
    </w:p>
    <w:p w:rsidR="00D84A7D" w:rsidRDefault="00D84A7D" w:rsidP="00D84A7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8. </w:t>
      </w:r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Давыдова О. И. Игровые технологии в математическом развитии дошкольников // </w:t>
      </w:r>
    </w:p>
    <w:p w:rsidR="00FF67F7" w:rsidRPr="00FF67F7" w:rsidRDefault="00D84A7D" w:rsidP="00D84A7D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FF67F7" w:rsidRPr="00FF67F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Педагогика и психология образования. — 2021. — № 3. — С. 45–51.</w:t>
      </w:r>
    </w:p>
    <w:sectPr w:rsidR="00FF67F7" w:rsidRPr="00FF67F7" w:rsidSect="002E44A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12B"/>
    <w:multiLevelType w:val="hybridMultilevel"/>
    <w:tmpl w:val="E2EC1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146D"/>
    <w:multiLevelType w:val="multilevel"/>
    <w:tmpl w:val="8F1A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04597"/>
    <w:multiLevelType w:val="multilevel"/>
    <w:tmpl w:val="E940005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F78B5"/>
    <w:multiLevelType w:val="multilevel"/>
    <w:tmpl w:val="F64E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66D1E"/>
    <w:multiLevelType w:val="multilevel"/>
    <w:tmpl w:val="F2CC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A7015"/>
    <w:multiLevelType w:val="multilevel"/>
    <w:tmpl w:val="5E8E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4655A"/>
    <w:multiLevelType w:val="multilevel"/>
    <w:tmpl w:val="EE584A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9681D"/>
    <w:multiLevelType w:val="multilevel"/>
    <w:tmpl w:val="DE04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57B9E"/>
    <w:multiLevelType w:val="multilevel"/>
    <w:tmpl w:val="3E04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747416"/>
    <w:multiLevelType w:val="multilevel"/>
    <w:tmpl w:val="5ECA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0734D"/>
    <w:multiLevelType w:val="multilevel"/>
    <w:tmpl w:val="4846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136E11"/>
    <w:multiLevelType w:val="multilevel"/>
    <w:tmpl w:val="975E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76CAB"/>
    <w:multiLevelType w:val="multilevel"/>
    <w:tmpl w:val="5FB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AD6003"/>
    <w:multiLevelType w:val="multilevel"/>
    <w:tmpl w:val="44F251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2D65EB"/>
    <w:multiLevelType w:val="multilevel"/>
    <w:tmpl w:val="72FA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C7E4C"/>
    <w:multiLevelType w:val="multilevel"/>
    <w:tmpl w:val="FFEA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1075B"/>
    <w:multiLevelType w:val="multilevel"/>
    <w:tmpl w:val="D7C8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4A5626"/>
    <w:multiLevelType w:val="multilevel"/>
    <w:tmpl w:val="4B42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F838B8"/>
    <w:multiLevelType w:val="multilevel"/>
    <w:tmpl w:val="581ED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F10820"/>
    <w:multiLevelType w:val="multilevel"/>
    <w:tmpl w:val="ADD09C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051E3"/>
    <w:multiLevelType w:val="multilevel"/>
    <w:tmpl w:val="7BC6CA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63207C"/>
    <w:multiLevelType w:val="multilevel"/>
    <w:tmpl w:val="ED2E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790259"/>
    <w:multiLevelType w:val="multilevel"/>
    <w:tmpl w:val="5DDC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51522"/>
    <w:multiLevelType w:val="multilevel"/>
    <w:tmpl w:val="D4E63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16"/>
  </w:num>
  <w:num w:numId="5">
    <w:abstractNumId w:val="9"/>
  </w:num>
  <w:num w:numId="6">
    <w:abstractNumId w:val="4"/>
  </w:num>
  <w:num w:numId="7">
    <w:abstractNumId w:val="14"/>
  </w:num>
  <w:num w:numId="8">
    <w:abstractNumId w:val="1"/>
  </w:num>
  <w:num w:numId="9">
    <w:abstractNumId w:val="11"/>
  </w:num>
  <w:num w:numId="10">
    <w:abstractNumId w:val="17"/>
  </w:num>
  <w:num w:numId="11">
    <w:abstractNumId w:val="22"/>
  </w:num>
  <w:num w:numId="12">
    <w:abstractNumId w:val="12"/>
  </w:num>
  <w:num w:numId="13">
    <w:abstractNumId w:val="21"/>
  </w:num>
  <w:num w:numId="14">
    <w:abstractNumId w:val="8"/>
  </w:num>
  <w:num w:numId="15">
    <w:abstractNumId w:val="15"/>
  </w:num>
  <w:num w:numId="16">
    <w:abstractNumId w:val="7"/>
  </w:num>
  <w:num w:numId="17">
    <w:abstractNumId w:val="0"/>
  </w:num>
  <w:num w:numId="18">
    <w:abstractNumId w:val="5"/>
  </w:num>
  <w:num w:numId="19">
    <w:abstractNumId w:val="19"/>
  </w:num>
  <w:num w:numId="20">
    <w:abstractNumId w:val="10"/>
  </w:num>
  <w:num w:numId="21">
    <w:abstractNumId w:val="13"/>
  </w:num>
  <w:num w:numId="22">
    <w:abstractNumId w:val="6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A0"/>
    <w:rsid w:val="002E44A0"/>
    <w:rsid w:val="00974B4D"/>
    <w:rsid w:val="00C32B4F"/>
    <w:rsid w:val="00D84A7D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C5CB"/>
  <w15:chartTrackingRefBased/>
  <w15:docId w15:val="{D3536AE6-8F93-430E-A461-E4A5D4A7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7F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F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 </cp:lastModifiedBy>
  <cp:revision>1</cp:revision>
  <dcterms:created xsi:type="dcterms:W3CDTF">2026-04-11T08:22:00Z</dcterms:created>
  <dcterms:modified xsi:type="dcterms:W3CDTF">2026-04-11T09:08:00Z</dcterms:modified>
</cp:coreProperties>
</file>