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13" w:rsidRDefault="00E8199C" w:rsidP="00E8199C">
      <w:pPr>
        <w:ind w:right="4" w:firstLine="561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Ме</w:t>
      </w:r>
      <w:r w:rsidR="00A0402B">
        <w:rPr>
          <w:snapToGrid w:val="0"/>
          <w:sz w:val="32"/>
          <w:szCs w:val="32"/>
        </w:rPr>
        <w:t>тоды и приемы обучения на занятиях</w:t>
      </w:r>
      <w:r>
        <w:rPr>
          <w:snapToGrid w:val="0"/>
          <w:sz w:val="32"/>
          <w:szCs w:val="32"/>
        </w:rPr>
        <w:t xml:space="preserve"> хореографии</w:t>
      </w:r>
    </w:p>
    <w:p w:rsidR="00E8199C" w:rsidRPr="003D74EE" w:rsidRDefault="00E8199C" w:rsidP="00825613">
      <w:pPr>
        <w:ind w:right="4" w:firstLine="561"/>
        <w:jc w:val="both"/>
        <w:rPr>
          <w:snapToGrid w:val="0"/>
          <w:sz w:val="32"/>
          <w:szCs w:val="32"/>
        </w:rPr>
      </w:pPr>
    </w:p>
    <w:p w:rsidR="00825613" w:rsidRPr="003D74EE" w:rsidRDefault="003D74EE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 xml:space="preserve">Метод обучения – это </w:t>
      </w:r>
      <w:r w:rsidR="00825613" w:rsidRPr="003D74EE">
        <w:rPr>
          <w:snapToGrid w:val="0"/>
        </w:rPr>
        <w:t xml:space="preserve">система последовательных взаимосвязанных </w:t>
      </w:r>
      <w:r w:rsidRPr="003D74EE">
        <w:rPr>
          <w:snapToGrid w:val="0"/>
        </w:rPr>
        <w:t xml:space="preserve">способов работы педагога и </w:t>
      </w:r>
      <w:r w:rsidR="00825613" w:rsidRPr="003D74EE">
        <w:rPr>
          <w:snapToGrid w:val="0"/>
        </w:rPr>
        <w:t>обучаемых детей, которые направлены на достижение дидактических задач.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Каждый метод состоит из определенных приемов педагога и обучаемы</w:t>
      </w:r>
      <w:r w:rsidR="003D74EE" w:rsidRPr="003D74EE">
        <w:rPr>
          <w:snapToGrid w:val="0"/>
        </w:rPr>
        <w:t xml:space="preserve">х. Прием обучения в отличие от </w:t>
      </w:r>
      <w:r w:rsidRPr="003D74EE">
        <w:rPr>
          <w:snapToGrid w:val="0"/>
        </w:rPr>
        <w:t>метода направлен на решение более узкой учебной задачи. Сочетание приемов образуют мето</w:t>
      </w:r>
      <w:r w:rsidR="003D74EE" w:rsidRPr="003D74EE">
        <w:rPr>
          <w:snapToGrid w:val="0"/>
        </w:rPr>
        <w:t xml:space="preserve">д обучения.  Чем разнообразнее </w:t>
      </w:r>
      <w:r w:rsidRPr="003D74EE">
        <w:rPr>
          <w:snapToGrid w:val="0"/>
        </w:rPr>
        <w:t>приемы, тем содержательнее и действеннее метод, в который они входят. Например, в группах первого года обучения тема занятия «Золотая осень». Педагог может использовать распространенные методы бесед</w:t>
      </w:r>
      <w:r w:rsidR="003D74EE" w:rsidRPr="003D74EE">
        <w:rPr>
          <w:snapToGrid w:val="0"/>
        </w:rPr>
        <w:t xml:space="preserve">ы: вопросы к детям, </w:t>
      </w:r>
      <w:r w:rsidRPr="003D74EE">
        <w:rPr>
          <w:snapToGrid w:val="0"/>
        </w:rPr>
        <w:t>пояснение, рассказ самих детей. А может начать беседу под тихое звучание музыки П.И.Чайковского «Октябрь» (из цикла «Времена года»), а также демонстрировать картины художников, декламировать стихи о осени, загадывать загадки, показывать в движении как осенние листья падают на землю или разносятся осенним   ветром и т.д. Такое сочетание приемов обучения окажется более результативным, поскольку эти приемы вызовут  в  памяти  и воображении детей яркие картины осени, окрашенные их собственными переживаниями, что, в   свою  очередь, повлечет за собой активизацию мыслительной и  исполнительской деятельности.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snapToGrid w:val="0"/>
        </w:rPr>
        <w:t>В современной педагогике нет единой общепринятой классификации методов обучения. А именно принята классификация, в основу которой положены основные формы мышления, определяющие характер способов деятельности детей в процессе обучения. К таким формам относятся наглядно-действенное и наглядно-образное мышление. В связи с этим главными методами обучения дошкольников являются практические, наглядные, словесные, игровые методы. Следует отметить, что все эти методы в процессе обучения используются в совокупности, в различных комбинациях друг с другом, а не изолированно.</w:t>
      </w:r>
    </w:p>
    <w:p w:rsidR="00825613" w:rsidRPr="003D74EE" w:rsidRDefault="00825613" w:rsidP="00825613">
      <w:pPr>
        <w:ind w:left="561" w:right="4" w:firstLine="561"/>
        <w:jc w:val="both"/>
        <w:rPr>
          <w:b/>
          <w:i/>
          <w:snapToGrid w:val="0"/>
        </w:rPr>
      </w:pPr>
      <w:r w:rsidRPr="003D74EE">
        <w:rPr>
          <w:b/>
          <w:i/>
          <w:snapToGrid w:val="0"/>
        </w:rPr>
        <w:t xml:space="preserve">Наглядные методы 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snapToGrid w:val="0"/>
        </w:rPr>
        <w:t>Познавательная и практическая деятельность на занятиях может быть организована на основе наглядного показа соответствующих предметов и явлений. К группе наглядных методов обучения относятся: наблюдение, демонстрация наглядных пособий.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snapToGrid w:val="0"/>
        </w:rPr>
        <w:t>Наблюдение – это умение всматриваться в</w:t>
      </w:r>
      <w:r w:rsidR="007C6798">
        <w:rPr>
          <w:snapToGrid w:val="0"/>
        </w:rPr>
        <w:t xml:space="preserve"> явления окружающего </w:t>
      </w:r>
      <w:r w:rsidRPr="003D74EE">
        <w:rPr>
          <w:snapToGrid w:val="0"/>
        </w:rPr>
        <w:t>мира, выделять, устанавливать их причины, делать выводы. Непосредственное наблюдение д</w:t>
      </w:r>
      <w:r w:rsidR="007C6798">
        <w:rPr>
          <w:snapToGrid w:val="0"/>
        </w:rPr>
        <w:t xml:space="preserve">етьми изучаемых объектов имеет </w:t>
      </w:r>
      <w:r w:rsidRPr="003D74EE">
        <w:rPr>
          <w:snapToGrid w:val="0"/>
        </w:rPr>
        <w:t>важное значение для формирования полноценных представлений и развития познавательных процессов   - восприятия, мышления, воображения.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snapToGrid w:val="0"/>
        </w:rPr>
        <w:t>Демонстрация картин, репр</w:t>
      </w:r>
      <w:r w:rsidR="007C6798">
        <w:rPr>
          <w:snapToGrid w:val="0"/>
        </w:rPr>
        <w:t xml:space="preserve">одукций, диафильмов, слайдов, </w:t>
      </w:r>
      <w:r w:rsidRPr="003D74EE">
        <w:rPr>
          <w:snapToGrid w:val="0"/>
        </w:rPr>
        <w:t>видеофильмов и дру</w:t>
      </w:r>
      <w:r w:rsidR="007C6798">
        <w:rPr>
          <w:snapToGrid w:val="0"/>
        </w:rPr>
        <w:t>гих наглядных средств -  важный</w:t>
      </w:r>
      <w:r w:rsidRPr="003D74EE">
        <w:rPr>
          <w:snapToGrid w:val="0"/>
        </w:rPr>
        <w:t xml:space="preserve"> метод обучения дошкольников, позволяющий решать ряд дидактических задач. Наглядные средства дают ребенку наглядный образзнакомых  и незнакомых предметов, расширяют кругозор детей, поскольку появляется возможность дать представление о тех событиях, явлениях, предметах, которых нет в опыте обучаемых, которые они не могут непосредственно воспринять.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snapToGrid w:val="0"/>
        </w:rPr>
        <w:t xml:space="preserve">В бучении дошкольников используются </w:t>
      </w:r>
      <w:r w:rsidRPr="003D74EE">
        <w:rPr>
          <w:b/>
          <w:i/>
          <w:snapToGrid w:val="0"/>
        </w:rPr>
        <w:t>наглядные приемы обучения:</w:t>
      </w:r>
      <w:r w:rsidRPr="003D74EE">
        <w:rPr>
          <w:snapToGrid w:val="0"/>
        </w:rPr>
        <w:t xml:space="preserve"> показ способов действий, показ образца (показ педагога каждого танцевального элемента). Эти приемы основаны в значительной   мере на подражании и его рол</w:t>
      </w:r>
      <w:r w:rsidR="007C6798">
        <w:rPr>
          <w:snapToGrid w:val="0"/>
        </w:rPr>
        <w:t xml:space="preserve">и в   усвоении ребенком знаний </w:t>
      </w:r>
      <w:r w:rsidRPr="003D74EE">
        <w:rPr>
          <w:snapToGrid w:val="0"/>
        </w:rPr>
        <w:t>и умений.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snapToGrid w:val="0"/>
        </w:rPr>
        <w:t>Музыкальное сопровождение считается методическим приемом. Рассчитывать на</w:t>
      </w:r>
      <w:r w:rsidR="007C6798">
        <w:rPr>
          <w:snapToGrid w:val="0"/>
        </w:rPr>
        <w:t xml:space="preserve"> то, что дети сами</w:t>
      </w:r>
      <w:r w:rsidRPr="003D74EE">
        <w:rPr>
          <w:snapToGrid w:val="0"/>
        </w:rPr>
        <w:t xml:space="preserve"> научатся чувствовать музыку нельзя. Педагог своими пояснениями должен помочь им приобрести умения, согласовывать свои движения с музыкой. Умелый подход к подбору музыкального материала для игр, этюдов, танцев, с первых занятий исключает формальный подход</w:t>
      </w:r>
      <w:r w:rsidR="007C6798">
        <w:rPr>
          <w:snapToGrid w:val="0"/>
        </w:rPr>
        <w:t xml:space="preserve"> детей к музыке лишь только как</w:t>
      </w:r>
      <w:r w:rsidRPr="003D74EE">
        <w:rPr>
          <w:snapToGrid w:val="0"/>
        </w:rPr>
        <w:t xml:space="preserve"> к оформлению занятия. Ибо правильно выбранная музыка несет в себе все те эмоции, которые затем дети проявляют в танце.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snapToGrid w:val="0"/>
        </w:rPr>
        <w:lastRenderedPageBreak/>
        <w:t>Показ действий, их последовательности выполнения применяется на хореографических занятиях. Эти приемы раскрывают перед детьми задачу предстоящей деятель</w:t>
      </w:r>
      <w:r w:rsidR="003B5DCB">
        <w:rPr>
          <w:snapToGrid w:val="0"/>
        </w:rPr>
        <w:t xml:space="preserve">ности, направляют их внимание, память, </w:t>
      </w:r>
      <w:r w:rsidRPr="003D74EE">
        <w:rPr>
          <w:snapToGrid w:val="0"/>
        </w:rPr>
        <w:t>мышление. Показ педагога должен быть целостным, точным, эмоциональным. Необходимо, чтобы дети увидели каждое движение, заметили особенности его   выполнения. Каждое свое действие педагог-хореограф обозначает словами, они дополняют движения, характеризуют его направление.  Иногда к показу отдельных движений, действий педагог-хореограф привлекает кого-то из воспитанников, подготовив ребенка заранее.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b/>
          <w:i/>
          <w:snapToGrid w:val="0"/>
        </w:rPr>
        <w:t xml:space="preserve">Практические методы </w:t>
      </w:r>
      <w:r w:rsidRPr="003D74EE">
        <w:rPr>
          <w:snapToGrid w:val="0"/>
        </w:rPr>
        <w:t>– это методы с помощью которых педагог придает познавательной деятельности</w:t>
      </w:r>
      <w:r w:rsidR="003B5DCB">
        <w:rPr>
          <w:snapToGrid w:val="0"/>
        </w:rPr>
        <w:t xml:space="preserve"> детей, усвоению новых знаний, умений</w:t>
      </w:r>
      <w:r w:rsidRPr="003D74EE">
        <w:rPr>
          <w:snapToGrid w:val="0"/>
        </w:rPr>
        <w:t>, практический характер.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Ведущими практичес</w:t>
      </w:r>
      <w:r w:rsidR="003B5DCB">
        <w:rPr>
          <w:snapToGrid w:val="0"/>
        </w:rPr>
        <w:t xml:space="preserve">кими методами обучения являются упражнения, </w:t>
      </w:r>
      <w:r w:rsidR="00355E13">
        <w:rPr>
          <w:snapToGrid w:val="0"/>
        </w:rPr>
        <w:t>э</w:t>
      </w:r>
      <w:bookmarkStart w:id="0" w:name="_GoBack"/>
      <w:bookmarkEnd w:id="0"/>
      <w:r w:rsidR="003B5DCB">
        <w:rPr>
          <w:snapToGrid w:val="0"/>
        </w:rPr>
        <w:t>кспериментирование (</w:t>
      </w:r>
      <w:r w:rsidRPr="003D74EE">
        <w:rPr>
          <w:snapToGrid w:val="0"/>
        </w:rPr>
        <w:t>сюда включаютс</w:t>
      </w:r>
      <w:r w:rsidR="003B5DCB">
        <w:rPr>
          <w:snapToGrid w:val="0"/>
        </w:rPr>
        <w:t xml:space="preserve">я элементы творческой работы </w:t>
      </w:r>
      <w:r w:rsidRPr="003D74EE">
        <w:rPr>
          <w:snapToGrid w:val="0"/>
        </w:rPr>
        <w:t>дошкольников)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b/>
          <w:i/>
          <w:snapToGrid w:val="0"/>
        </w:rPr>
        <w:t xml:space="preserve">Упражнение – </w:t>
      </w:r>
      <w:r w:rsidRPr="003D74EE">
        <w:rPr>
          <w:snapToGrid w:val="0"/>
        </w:rPr>
        <w:t>многократное повторение детьми практических действий заданного содержания. Благодаря упражнениям у детей формируется разнообразные умения и навыки.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Значительная часть содержания обучения может быть усвоена ребенком посредством упражнений. Чтобы научиться танцевать, петь, рисовать…, детям необходимо овладеть соответствующими способами действий.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b/>
          <w:i/>
          <w:snapToGrid w:val="0"/>
        </w:rPr>
        <w:t>Игровые методы и приемы.</w:t>
      </w:r>
      <w:r w:rsidRPr="003D74EE">
        <w:rPr>
          <w:snapToGrid w:val="0"/>
        </w:rPr>
        <w:t xml:space="preserve"> Достоинство игровых методов и приемов обучения заключается в том, что они вызывают у детей повышенный интерес, положительные эмоции, помогают концентрировать внимание на учебно</w:t>
      </w:r>
      <w:r w:rsidR="003B5DCB">
        <w:rPr>
          <w:snapToGrid w:val="0"/>
        </w:rPr>
        <w:t xml:space="preserve">й задаче, которая становится не навязанной </w:t>
      </w:r>
      <w:r w:rsidRPr="003D74EE">
        <w:rPr>
          <w:snapToGrid w:val="0"/>
        </w:rPr>
        <w:t>извне,а желанной, личной целью. Решение задачи в процессе игры сопряжено с меньшими затратами нервной энергии, с минимальными волевыми усилиями.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Игровые методы и приемы достаточно разнообразны. Наиболее распространенными явл</w:t>
      </w:r>
      <w:r w:rsidR="003B5DCB">
        <w:rPr>
          <w:snapToGrid w:val="0"/>
        </w:rPr>
        <w:t>яются дидактические   игры. Им присущи две</w:t>
      </w:r>
      <w:r w:rsidRPr="003D74EE">
        <w:rPr>
          <w:snapToGrid w:val="0"/>
        </w:rPr>
        <w:t xml:space="preserve"> функции: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1. Совершенствование и закрепление знаний.</w:t>
      </w:r>
    </w:p>
    <w:p w:rsidR="00825613" w:rsidRPr="003D74EE" w:rsidRDefault="00E36B5F" w:rsidP="00825613">
      <w:pPr>
        <w:ind w:right="4" w:firstLine="561"/>
        <w:jc w:val="both"/>
        <w:rPr>
          <w:snapToGrid w:val="0"/>
        </w:rPr>
      </w:pPr>
      <w:r>
        <w:rPr>
          <w:snapToGrid w:val="0"/>
        </w:rPr>
        <w:t xml:space="preserve">2. Усвоение новых знаний и </w:t>
      </w:r>
      <w:r w:rsidR="00825613" w:rsidRPr="003D74EE">
        <w:rPr>
          <w:snapToGrid w:val="0"/>
        </w:rPr>
        <w:t>умений разного содержания.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 xml:space="preserve">Важное значение для повышения активизации детей на занятиях </w:t>
      </w:r>
      <w:r w:rsidR="00E36B5F">
        <w:rPr>
          <w:snapToGrid w:val="0"/>
        </w:rPr>
        <w:t xml:space="preserve">имеют такие игровые   приемы, </w:t>
      </w:r>
      <w:r w:rsidRPr="003D74EE">
        <w:rPr>
          <w:snapToGrid w:val="0"/>
        </w:rPr>
        <w:t>как</w:t>
      </w:r>
      <w:r w:rsidR="003B5DCB">
        <w:rPr>
          <w:snapToGrid w:val="0"/>
        </w:rPr>
        <w:t xml:space="preserve"> внезапное появление объектов, </w:t>
      </w:r>
      <w:r w:rsidRPr="003D74EE">
        <w:rPr>
          <w:snapToGrid w:val="0"/>
        </w:rPr>
        <w:t>игрушек, выполнение педагогом различных игровых действий. Эти приемы своей неожиданностью, необычностью вызывают острое чувство удивления, которое является прологом всякого познания.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К игровым приемам относятся загадывание и отгадывание загадок,</w:t>
      </w:r>
      <w:r w:rsidR="00E36B5F">
        <w:rPr>
          <w:snapToGrid w:val="0"/>
        </w:rPr>
        <w:t xml:space="preserve"> введение элементов </w:t>
      </w:r>
      <w:r w:rsidRPr="003D74EE">
        <w:rPr>
          <w:snapToGrid w:val="0"/>
        </w:rPr>
        <w:t>соревнования, создание игровой ситуации.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b/>
          <w:i/>
          <w:snapToGrid w:val="0"/>
        </w:rPr>
        <w:t xml:space="preserve">Словесные   методы и приемы </w:t>
      </w:r>
      <w:r w:rsidR="00E36B5F">
        <w:rPr>
          <w:snapToGrid w:val="0"/>
        </w:rPr>
        <w:t xml:space="preserve">позволяют </w:t>
      </w:r>
      <w:r w:rsidRPr="003D74EE">
        <w:rPr>
          <w:snapToGrid w:val="0"/>
        </w:rPr>
        <w:t>в кротчайший срок передать детям информацию, став</w:t>
      </w:r>
      <w:r w:rsidR="00E36B5F">
        <w:rPr>
          <w:snapToGrid w:val="0"/>
        </w:rPr>
        <w:t xml:space="preserve">ить перед ними учебную задачу, </w:t>
      </w:r>
      <w:r w:rsidRPr="003D74EE">
        <w:rPr>
          <w:snapToGrid w:val="0"/>
        </w:rPr>
        <w:t>указывать пути ее решения. Они сочет</w:t>
      </w:r>
      <w:r w:rsidR="00E36B5F">
        <w:rPr>
          <w:snapToGrid w:val="0"/>
        </w:rPr>
        <w:t>аются с наглядными, игровыми,</w:t>
      </w:r>
      <w:r w:rsidRPr="003D74EE">
        <w:rPr>
          <w:snapToGrid w:val="0"/>
        </w:rPr>
        <w:t xml:space="preserve"> практическими методами.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Рассказ   педагога -  важнейший словесный метод, который позволяет в доступной форме длядетей форме излагать у</w:t>
      </w:r>
      <w:r w:rsidR="00E36B5F">
        <w:rPr>
          <w:snapToGrid w:val="0"/>
        </w:rPr>
        <w:t xml:space="preserve">чебный материал. Он относится к </w:t>
      </w:r>
      <w:r w:rsidRPr="003D74EE">
        <w:rPr>
          <w:snapToGrid w:val="0"/>
        </w:rPr>
        <w:t>наиболее эмоциональным методам обучения.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Беседа – применяется в тех случаях, когда детей имеется некоторый опыт и знания о предметах и явлениях, которым они пос</w:t>
      </w:r>
      <w:r w:rsidR="00E36B5F">
        <w:rPr>
          <w:snapToGrid w:val="0"/>
        </w:rPr>
        <w:t xml:space="preserve">вящены. Беседа – диалогический </w:t>
      </w:r>
      <w:r w:rsidRPr="003D74EE">
        <w:rPr>
          <w:snapToGrid w:val="0"/>
        </w:rPr>
        <w:t>метод обучения   который предполагает, что задавать</w:t>
      </w:r>
      <w:r w:rsidR="00E36B5F">
        <w:rPr>
          <w:snapToGrid w:val="0"/>
        </w:rPr>
        <w:t xml:space="preserve"> вопросы, </w:t>
      </w:r>
      <w:r w:rsidRPr="003D74EE">
        <w:rPr>
          <w:snapToGrid w:val="0"/>
        </w:rPr>
        <w:t>высказывать свою точку зрения могут все участники беседы.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Этическая беседа имеет целью воспитание нравственных чувств, формирова</w:t>
      </w:r>
      <w:r w:rsidR="00E36B5F">
        <w:rPr>
          <w:snapToGrid w:val="0"/>
        </w:rPr>
        <w:t>ние нравственных представлений,</w:t>
      </w:r>
      <w:r w:rsidRPr="003D74EE">
        <w:rPr>
          <w:snapToGrid w:val="0"/>
        </w:rPr>
        <w:t xml:space="preserve"> суждений, оценок.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Тематика познавательных бесед определяется программой обучения.</w:t>
      </w:r>
    </w:p>
    <w:p w:rsidR="00825613" w:rsidRPr="003D74EE" w:rsidRDefault="00825613" w:rsidP="00E36B5F">
      <w:pPr>
        <w:ind w:left="561" w:right="4"/>
        <w:jc w:val="both"/>
        <w:rPr>
          <w:snapToGrid w:val="0"/>
        </w:rPr>
      </w:pPr>
      <w:r w:rsidRPr="003D74EE">
        <w:rPr>
          <w:snapToGrid w:val="0"/>
        </w:rPr>
        <w:t xml:space="preserve">По дидактическим целям выделяются беседы вводные и обобщающие (итоговые). Назначение вводной беседы – подготовить детей к предстоящей деятельности, наблюдению. Обобщающая беседа проводится с целью суммирования, </w:t>
      </w:r>
      <w:r w:rsidRPr="003D74EE">
        <w:rPr>
          <w:snapToGrid w:val="0"/>
        </w:rPr>
        <w:lastRenderedPageBreak/>
        <w:t>уточнения,систематизации знаний, приобретенных детьми на протяжении достаточного большого отрезка времени.</w:t>
      </w:r>
    </w:p>
    <w:p w:rsidR="00951CA4" w:rsidRDefault="00951CA4" w:rsidP="00951CA4">
      <w:pPr>
        <w:ind w:left="561" w:right="4" w:firstLine="561"/>
        <w:jc w:val="center"/>
        <w:rPr>
          <w:b/>
          <w:snapToGrid w:val="0"/>
        </w:rPr>
      </w:pPr>
      <w:r w:rsidRPr="00951CA4">
        <w:rPr>
          <w:b/>
          <w:snapToGrid w:val="0"/>
        </w:rPr>
        <w:t>Специфика применения дидактических принципов в обучении основам хореографического искусства.</w:t>
      </w:r>
    </w:p>
    <w:p w:rsidR="00951CA4" w:rsidRDefault="00951CA4" w:rsidP="00951CA4">
      <w:pPr>
        <w:ind w:left="561" w:right="4" w:firstLine="561"/>
        <w:jc w:val="center"/>
        <w:rPr>
          <w:snapToGrid w:val="0"/>
        </w:rPr>
      </w:pPr>
    </w:p>
    <w:p w:rsidR="00825613" w:rsidRPr="003D74EE" w:rsidRDefault="00951CA4" w:rsidP="00951CA4">
      <w:pPr>
        <w:ind w:left="561" w:right="4" w:firstLine="561"/>
        <w:jc w:val="center"/>
        <w:rPr>
          <w:snapToGrid w:val="0"/>
        </w:rPr>
      </w:pPr>
      <w:r w:rsidRPr="003D74EE">
        <w:rPr>
          <w:snapToGrid w:val="0"/>
        </w:rPr>
        <w:t>В</w:t>
      </w:r>
      <w:r w:rsidR="00825613" w:rsidRPr="003D74EE">
        <w:rPr>
          <w:snapToGrid w:val="0"/>
        </w:rPr>
        <w:t>процессе обучения используются словесные</w:t>
      </w:r>
      <w:r w:rsidR="003D74EE">
        <w:rPr>
          <w:snapToGrid w:val="0"/>
        </w:rPr>
        <w:t xml:space="preserve"> приемы: вопросы к </w:t>
      </w:r>
      <w:r w:rsidR="00825613" w:rsidRPr="003D74EE">
        <w:rPr>
          <w:snapToGrid w:val="0"/>
        </w:rPr>
        <w:t>детям, указания, объяснения, педагогическая оценка.</w:t>
      </w:r>
    </w:p>
    <w:p w:rsidR="00825613" w:rsidRPr="003D74EE" w:rsidRDefault="00825613" w:rsidP="00825613">
      <w:pPr>
        <w:ind w:left="561" w:right="4" w:firstLine="561"/>
        <w:jc w:val="both"/>
        <w:rPr>
          <w:b/>
          <w:i/>
          <w:snapToGrid w:val="0"/>
        </w:rPr>
      </w:pP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b/>
          <w:i/>
          <w:snapToGrid w:val="0"/>
        </w:rPr>
        <w:t>Принцип доступности и индивидуальности –</w:t>
      </w:r>
      <w:r w:rsidRPr="003D74EE">
        <w:rPr>
          <w:snapToGrid w:val="0"/>
        </w:rPr>
        <w:t xml:space="preserve"> учет возрастных особенностей, подача материала от простого к сложному, учет индивидуальных особенностей каждого ребенка.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b/>
          <w:i/>
          <w:snapToGrid w:val="0"/>
        </w:rPr>
        <w:t>Принцип постепенного повышения требований –</w:t>
      </w:r>
      <w:r w:rsidRPr="003D74EE">
        <w:rPr>
          <w:snapToGrid w:val="0"/>
        </w:rPr>
        <w:t xml:space="preserve"> постеп</w:t>
      </w:r>
      <w:r w:rsidR="003D74EE">
        <w:rPr>
          <w:snapToGrid w:val="0"/>
        </w:rPr>
        <w:t>енная постановка и</w:t>
      </w:r>
      <w:r w:rsidRPr="003D74EE">
        <w:rPr>
          <w:snapToGrid w:val="0"/>
        </w:rPr>
        <w:t xml:space="preserve"> выполнение ребенком более трудных заданий, в постепенном увеличении объема и интенсивности нагрузки. Последовательность, регулярность, чередование нагрузок с отдыхом.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b/>
          <w:i/>
          <w:snapToGrid w:val="0"/>
        </w:rPr>
        <w:t xml:space="preserve">Принцип системности – </w:t>
      </w:r>
      <w:r w:rsidRPr="003D74EE">
        <w:rPr>
          <w:snapToGrid w:val="0"/>
        </w:rPr>
        <w:t>один из ведущих. Системность заключается в непрерывности и регулярности занятий.</w:t>
      </w:r>
    </w:p>
    <w:p w:rsidR="00825613" w:rsidRPr="003D74EE" w:rsidRDefault="003D74EE" w:rsidP="00825613">
      <w:pPr>
        <w:ind w:left="561" w:right="4" w:firstLine="561"/>
        <w:jc w:val="both"/>
        <w:rPr>
          <w:snapToGrid w:val="0"/>
        </w:rPr>
      </w:pPr>
      <w:r>
        <w:rPr>
          <w:b/>
          <w:i/>
          <w:snapToGrid w:val="0"/>
        </w:rPr>
        <w:t>Принцип повторения</w:t>
      </w:r>
      <w:r w:rsidR="00825613" w:rsidRPr="003D74EE">
        <w:rPr>
          <w:b/>
          <w:i/>
          <w:snapToGrid w:val="0"/>
        </w:rPr>
        <w:t xml:space="preserve"> материала – </w:t>
      </w:r>
      <w:r w:rsidR="00825613" w:rsidRPr="003D74EE">
        <w:rPr>
          <w:snapToGrid w:val="0"/>
        </w:rPr>
        <w:t>повторение выработанных двигательных навыков. Только при многократном повторении образуется двигательный стереотип.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b/>
          <w:i/>
          <w:snapToGrid w:val="0"/>
        </w:rPr>
        <w:t>Принцип наглядности –</w:t>
      </w:r>
      <w:r w:rsidRPr="003D74EE">
        <w:rPr>
          <w:snapToGrid w:val="0"/>
        </w:rPr>
        <w:t xml:space="preserve"> безукоризненный практический показ движений педагогом-хореографом с лаконичными объяснениями и пояснениями.</w:t>
      </w:r>
    </w:p>
    <w:p w:rsidR="00825613" w:rsidRPr="003D74EE" w:rsidRDefault="00825613" w:rsidP="00825613">
      <w:pPr>
        <w:ind w:left="561" w:right="4" w:firstLine="561"/>
        <w:jc w:val="both"/>
        <w:rPr>
          <w:snapToGrid w:val="0"/>
        </w:rPr>
      </w:pPr>
      <w:r w:rsidRPr="003D74EE">
        <w:rPr>
          <w:b/>
          <w:i/>
          <w:snapToGrid w:val="0"/>
        </w:rPr>
        <w:t>Принцип связи предлагаемого материала с жизнью –</w:t>
      </w:r>
      <w:r w:rsidRPr="003D74EE">
        <w:rPr>
          <w:snapToGrid w:val="0"/>
        </w:rPr>
        <w:t xml:space="preserve"> реб</w:t>
      </w:r>
      <w:r w:rsidR="003D74EE">
        <w:rPr>
          <w:snapToGrid w:val="0"/>
        </w:rPr>
        <w:t>енок должен знать, что</w:t>
      </w:r>
      <w:r w:rsidRPr="003D74EE">
        <w:rPr>
          <w:snapToGrid w:val="0"/>
        </w:rPr>
        <w:t xml:space="preserve"> он изображает в танце.</w:t>
      </w:r>
    </w:p>
    <w:p w:rsidR="00825613" w:rsidRPr="003D74EE" w:rsidRDefault="00825613" w:rsidP="00951CA4">
      <w:pPr>
        <w:ind w:left="561" w:right="4" w:firstLine="561"/>
        <w:jc w:val="center"/>
        <w:rPr>
          <w:snapToGrid w:val="0"/>
        </w:rPr>
      </w:pPr>
    </w:p>
    <w:p w:rsidR="00825613" w:rsidRDefault="00951CA4" w:rsidP="00951CA4">
      <w:pPr>
        <w:ind w:left="561" w:right="4" w:firstLine="561"/>
        <w:jc w:val="center"/>
        <w:rPr>
          <w:b/>
          <w:snapToGrid w:val="0"/>
        </w:rPr>
      </w:pPr>
      <w:r w:rsidRPr="00951CA4">
        <w:rPr>
          <w:snapToGrid w:val="0"/>
        </w:rPr>
        <w:t>Р</w:t>
      </w:r>
      <w:r w:rsidR="00825613" w:rsidRPr="00951CA4">
        <w:rPr>
          <w:b/>
          <w:snapToGrid w:val="0"/>
        </w:rPr>
        <w:t>екомендаци</w:t>
      </w:r>
      <w:r>
        <w:rPr>
          <w:b/>
          <w:snapToGrid w:val="0"/>
        </w:rPr>
        <w:t>и</w:t>
      </w:r>
      <w:r w:rsidR="00825613" w:rsidRPr="00951CA4">
        <w:rPr>
          <w:b/>
          <w:snapToGrid w:val="0"/>
        </w:rPr>
        <w:t xml:space="preserve"> общего характера, которые помогут начинающему педагогу-хор</w:t>
      </w:r>
      <w:r>
        <w:rPr>
          <w:b/>
          <w:snapToGrid w:val="0"/>
        </w:rPr>
        <w:t>еографу</w:t>
      </w:r>
      <w:r w:rsidR="00825613" w:rsidRPr="00951CA4">
        <w:rPr>
          <w:b/>
          <w:snapToGrid w:val="0"/>
        </w:rPr>
        <w:t xml:space="preserve"> при п</w:t>
      </w:r>
      <w:r>
        <w:rPr>
          <w:b/>
          <w:snapToGrid w:val="0"/>
        </w:rPr>
        <w:t>роведении занятий</w:t>
      </w:r>
      <w:r w:rsidR="00825613" w:rsidRPr="00951CA4">
        <w:rPr>
          <w:b/>
          <w:snapToGrid w:val="0"/>
        </w:rPr>
        <w:t>:</w:t>
      </w:r>
    </w:p>
    <w:p w:rsidR="00951CA4" w:rsidRPr="00951CA4" w:rsidRDefault="00951CA4" w:rsidP="00951CA4">
      <w:pPr>
        <w:ind w:left="561" w:right="4" w:firstLine="561"/>
        <w:jc w:val="center"/>
        <w:rPr>
          <w:b/>
          <w:snapToGrid w:val="0"/>
        </w:rPr>
      </w:pPr>
    </w:p>
    <w:p w:rsidR="00825613" w:rsidRPr="003D74EE" w:rsidRDefault="00825613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 w:rsidRPr="003D74EE">
        <w:rPr>
          <w:snapToGrid w:val="0"/>
        </w:rPr>
        <w:t>При музыкальном оформлении педагогу не следует считать вслух, так как это притупляет музыкальное восприятие ребенка. Объяснив и показав, в    каком размере и темпе делается данный танцевальный эл</w:t>
      </w:r>
      <w:r w:rsidR="00837412">
        <w:rPr>
          <w:snapToGrid w:val="0"/>
        </w:rPr>
        <w:t>емент, необходимо выполнить его</w:t>
      </w:r>
      <w:r w:rsidRPr="003D74EE">
        <w:rPr>
          <w:snapToGrid w:val="0"/>
        </w:rPr>
        <w:t xml:space="preserve"> с</w:t>
      </w:r>
      <w:r w:rsidR="00E8199C">
        <w:rPr>
          <w:snapToGrid w:val="0"/>
        </w:rPr>
        <w:t>овместно с ребенком, затем дать</w:t>
      </w:r>
      <w:r w:rsidRPr="003D74EE">
        <w:rPr>
          <w:snapToGrid w:val="0"/>
        </w:rPr>
        <w:t xml:space="preserve"> ему возможность</w:t>
      </w:r>
      <w:r w:rsidR="00E8199C">
        <w:rPr>
          <w:snapToGrid w:val="0"/>
        </w:rPr>
        <w:t xml:space="preserve"> исполнить танцевальный элемент самостоятельно и под </w:t>
      </w:r>
      <w:r w:rsidRPr="003D74EE">
        <w:rPr>
          <w:snapToGrid w:val="0"/>
        </w:rPr>
        <w:t xml:space="preserve">музыку. Считать вслух допустимо только в начале </w:t>
      </w:r>
      <w:proofErr w:type="spellStart"/>
      <w:r w:rsidRPr="003D74EE">
        <w:rPr>
          <w:snapToGrid w:val="0"/>
        </w:rPr>
        <w:t>проучивания</w:t>
      </w:r>
      <w:proofErr w:type="spellEnd"/>
      <w:r w:rsidRPr="003D74EE">
        <w:rPr>
          <w:snapToGrid w:val="0"/>
        </w:rPr>
        <w:t xml:space="preserve"> нового танцевального элемента.</w:t>
      </w:r>
    </w:p>
    <w:p w:rsidR="00825613" w:rsidRPr="003D74EE" w:rsidRDefault="00825613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 w:rsidRPr="003D74EE">
        <w:rPr>
          <w:snapToGrid w:val="0"/>
        </w:rPr>
        <w:t>Каждый новый танце</w:t>
      </w:r>
      <w:r w:rsidR="00E8199C">
        <w:rPr>
          <w:snapToGrid w:val="0"/>
        </w:rPr>
        <w:t xml:space="preserve">вальный элемент надо начинать и заканчивать  </w:t>
      </w:r>
      <w:proofErr w:type="spellStart"/>
      <w:r w:rsidR="00E8199C">
        <w:rPr>
          <w:snapToGrid w:val="0"/>
        </w:rPr>
        <w:t>препа</w:t>
      </w:r>
      <w:r w:rsidRPr="003D74EE">
        <w:rPr>
          <w:snapToGrid w:val="0"/>
        </w:rPr>
        <w:t>расьоном</w:t>
      </w:r>
      <w:proofErr w:type="spellEnd"/>
      <w:r w:rsidRPr="003D74EE">
        <w:rPr>
          <w:snapToGrid w:val="0"/>
        </w:rPr>
        <w:t>, делать постоянно  акцент на исходную позицию</w:t>
      </w:r>
    </w:p>
    <w:p w:rsidR="00825613" w:rsidRPr="003D74EE" w:rsidRDefault="00825613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 w:rsidRPr="003D74EE">
        <w:rPr>
          <w:snapToGrid w:val="0"/>
        </w:rPr>
        <w:t>Танцевальные способности   следу</w:t>
      </w:r>
      <w:r w:rsidR="00E8199C">
        <w:rPr>
          <w:snapToGrid w:val="0"/>
        </w:rPr>
        <w:t xml:space="preserve">ет развивать в равной степени, </w:t>
      </w:r>
      <w:r w:rsidRPr="003D74EE">
        <w:rPr>
          <w:snapToGrid w:val="0"/>
        </w:rPr>
        <w:t>работая над движениями рук и ног. Если внимание обращено только на ноги и забываются руки, корпус и голова – никогда не будет достигнута полная гармония движений и не получится полное, должное впечатление от исполнения.</w:t>
      </w:r>
    </w:p>
    <w:p w:rsidR="00825613" w:rsidRPr="003D74EE" w:rsidRDefault="00825613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 w:rsidRPr="003D74EE">
        <w:rPr>
          <w:snapToGrid w:val="0"/>
        </w:rPr>
        <w:t>На занятиях выполнение танцевальных элементов строго дозируется. Сложные элементы ч</w:t>
      </w:r>
      <w:r w:rsidR="00E8199C">
        <w:rPr>
          <w:snapToGrid w:val="0"/>
        </w:rPr>
        <w:t xml:space="preserve">ередуются с легкими, движения, </w:t>
      </w:r>
      <w:r w:rsidRPr="003D74EE">
        <w:rPr>
          <w:snapToGrid w:val="0"/>
        </w:rPr>
        <w:t>требующие большего мышечного напряжения – с движениями на расслабление.</w:t>
      </w:r>
    </w:p>
    <w:p w:rsidR="00825613" w:rsidRPr="003D74EE" w:rsidRDefault="003D74EE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>
        <w:rPr>
          <w:snapToGrid w:val="0"/>
        </w:rPr>
        <w:t xml:space="preserve">После </w:t>
      </w:r>
      <w:r w:rsidR="00825613" w:rsidRPr="003D74EE">
        <w:rPr>
          <w:snapToGrid w:val="0"/>
        </w:rPr>
        <w:t>выполнения движений в быстром темпе необходимо выполнить движения на восстановление дыхания</w:t>
      </w:r>
    </w:p>
    <w:p w:rsidR="00825613" w:rsidRPr="003D74EE" w:rsidRDefault="00825613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 w:rsidRPr="003D74EE">
        <w:rPr>
          <w:snapToGrid w:val="0"/>
        </w:rPr>
        <w:t>Занятия необходимо проводить увлекательно, в темпе, чтобы дети уходили с занятия с чувс</w:t>
      </w:r>
      <w:r w:rsidR="00E8199C">
        <w:rPr>
          <w:snapToGrid w:val="0"/>
        </w:rPr>
        <w:t xml:space="preserve">твом </w:t>
      </w:r>
      <w:proofErr w:type="gramStart"/>
      <w:r w:rsidRPr="003D74EE">
        <w:rPr>
          <w:snapToGrid w:val="0"/>
        </w:rPr>
        <w:t>удовлетворенияи</w:t>
      </w:r>
      <w:proofErr w:type="gramEnd"/>
      <w:r w:rsidRPr="003D74EE">
        <w:rPr>
          <w:snapToGrid w:val="0"/>
        </w:rPr>
        <w:t xml:space="preserve"> чтобы с каждым занятием они приобретали все больше знаний и навыков.</w:t>
      </w:r>
    </w:p>
    <w:p w:rsidR="00825613" w:rsidRPr="003D74EE" w:rsidRDefault="00825613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 w:rsidRPr="003D74EE">
        <w:rPr>
          <w:snapToGrid w:val="0"/>
        </w:rPr>
        <w:t>Не следует весь урок громко командовать. Иногда нужно объяснять тихо, но эмоционально. Это заставит, занимающихся, соблюдать тишину и внимательно слушать объяснение   преподавателя.</w:t>
      </w:r>
    </w:p>
    <w:p w:rsidR="00825613" w:rsidRPr="003D74EE" w:rsidRDefault="003D74EE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>
        <w:rPr>
          <w:snapToGrid w:val="0"/>
        </w:rPr>
        <w:lastRenderedPageBreak/>
        <w:t xml:space="preserve">Не </w:t>
      </w:r>
      <w:r w:rsidR="00825613" w:rsidRPr="003D74EE">
        <w:rPr>
          <w:snapToGrid w:val="0"/>
        </w:rPr>
        <w:t>использовать при работе с детьми ласкательно уменьшительные слова (головка, ручки, ножки …)</w:t>
      </w:r>
    </w:p>
    <w:p w:rsidR="00825613" w:rsidRPr="003D74EE" w:rsidRDefault="00825613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 w:rsidRPr="003D74EE">
        <w:rPr>
          <w:snapToGrid w:val="0"/>
        </w:rPr>
        <w:t>На каждое танцевальное движение использовать новое музыкальное произведение.</w:t>
      </w:r>
    </w:p>
    <w:p w:rsidR="00825613" w:rsidRPr="003D74EE" w:rsidRDefault="00825613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 w:rsidRPr="003D74EE">
        <w:rPr>
          <w:snapToGrid w:val="0"/>
        </w:rPr>
        <w:t xml:space="preserve">Необходима одинаковая нагрузка во время занятия на левую и правую ногу </w:t>
      </w:r>
    </w:p>
    <w:p w:rsidR="00825613" w:rsidRPr="003D74EE" w:rsidRDefault="003D74EE" w:rsidP="00825613">
      <w:pPr>
        <w:numPr>
          <w:ilvl w:val="0"/>
          <w:numId w:val="1"/>
        </w:numPr>
        <w:ind w:right="4"/>
        <w:jc w:val="both"/>
        <w:rPr>
          <w:snapToGrid w:val="0"/>
        </w:rPr>
      </w:pPr>
      <w:r>
        <w:rPr>
          <w:snapToGrid w:val="0"/>
        </w:rPr>
        <w:t xml:space="preserve">Не показывать детям </w:t>
      </w:r>
      <w:r w:rsidR="00825613" w:rsidRPr="003D74EE">
        <w:rPr>
          <w:snapToGrid w:val="0"/>
        </w:rPr>
        <w:t>как неправильно они исполняют то или и</w:t>
      </w:r>
      <w:r w:rsidR="00951CA4">
        <w:rPr>
          <w:snapToGrid w:val="0"/>
        </w:rPr>
        <w:t xml:space="preserve">ное танцевальное движение и не </w:t>
      </w:r>
      <w:r w:rsidR="00825613" w:rsidRPr="003D74EE">
        <w:rPr>
          <w:snapToGrid w:val="0"/>
        </w:rPr>
        <w:t>сравнивать их исполнение с чем-либо (болтаетесь как сосиски и прочее</w:t>
      </w:r>
      <w:proofErr w:type="gramStart"/>
      <w:r w:rsidR="00825613" w:rsidRPr="003D74EE">
        <w:rPr>
          <w:snapToGrid w:val="0"/>
        </w:rPr>
        <w:t xml:space="preserve">  )</w:t>
      </w:r>
      <w:proofErr w:type="gramEnd"/>
    </w:p>
    <w:p w:rsidR="00825613" w:rsidRPr="003D74EE" w:rsidRDefault="00825613" w:rsidP="00825613"/>
    <w:p w:rsidR="00825613" w:rsidRPr="003D74EE" w:rsidRDefault="00825613" w:rsidP="00825613"/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Обучая детей подражательным танцам и танцам с зафиксированными движениями, педагог- хореограф использует различные приемы. Всегда предлагается правильный показ, чтобы научить детей точно следовать образцу и дать им возможность в дальнейшем самостоятельно пользоваться выученными движениями. Педагог исполняет танец и предлагает детям станцевать вместе с ним, отмечая тех, кто двигается лучше, иногда предлагает возможность действовать самостоятельно, одобряет хорошо выполняющих движения, поощряет тех. кто затрудняется, двигается вместе с ними.  Иногда педагог-хореограф использует показ детей, правильно выполняющих задания.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Разучивание танца, игры, требует целенаправленного восприятия музыки, определения особенностей ее звучания. Для этого необходимы образные пояснения, использование соответствующей игрушки, чтобы малыши почувствовали характер каждого персонажа.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Чтобы научить детей начинать и заканчивать движение вместе с музыкой, педагог-хореограф должен сделать</w:t>
      </w:r>
      <w:r w:rsidR="003D74EE">
        <w:rPr>
          <w:snapToGrid w:val="0"/>
        </w:rPr>
        <w:t xml:space="preserve"> на это акцент как детям, так и </w:t>
      </w:r>
      <w:r w:rsidRPr="003D74EE">
        <w:rPr>
          <w:snapToGrid w:val="0"/>
        </w:rPr>
        <w:t>концертмейстеру, напоминать, чтобы дети сосредоточили свое внимание на музыкальном звучании, добиваясь точного выполнения задания.</w:t>
      </w:r>
    </w:p>
    <w:p w:rsidR="00825613" w:rsidRPr="003D74EE" w:rsidRDefault="00825613" w:rsidP="00825613">
      <w:pPr>
        <w:ind w:right="4" w:firstLine="561"/>
        <w:jc w:val="both"/>
        <w:rPr>
          <w:snapToGrid w:val="0"/>
        </w:rPr>
      </w:pPr>
      <w:r w:rsidRPr="003D74EE">
        <w:rPr>
          <w:snapToGrid w:val="0"/>
        </w:rPr>
        <w:t>Знакомя детей с тем или иным образом, педагог-хореограф может предложить вначале детям показать этот образ под соответствующую музыку (как летают птицы, прыгают зайчики, скачут лошадки и т.д.). Удачные действия одобряются педагогом и используются при показе образа в течение занятия.</w:t>
      </w:r>
    </w:p>
    <w:p w:rsidR="00825613" w:rsidRPr="003D74EE" w:rsidRDefault="00825613" w:rsidP="00825613"/>
    <w:p w:rsidR="007831B6" w:rsidRDefault="007831B6"/>
    <w:sectPr w:rsidR="007831B6" w:rsidSect="00C5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CDE"/>
    <w:multiLevelType w:val="hybridMultilevel"/>
    <w:tmpl w:val="8B4EBDE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C8"/>
    <w:rsid w:val="00355E13"/>
    <w:rsid w:val="003B5DCB"/>
    <w:rsid w:val="003D74EE"/>
    <w:rsid w:val="004264BE"/>
    <w:rsid w:val="007831B6"/>
    <w:rsid w:val="007C6798"/>
    <w:rsid w:val="00825613"/>
    <w:rsid w:val="00837412"/>
    <w:rsid w:val="00905EC8"/>
    <w:rsid w:val="00951CA4"/>
    <w:rsid w:val="00A0402B"/>
    <w:rsid w:val="00B2042B"/>
    <w:rsid w:val="00C51BAB"/>
    <w:rsid w:val="00E36B5F"/>
    <w:rsid w:val="00E8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12</cp:revision>
  <dcterms:created xsi:type="dcterms:W3CDTF">2017-01-07T08:52:00Z</dcterms:created>
  <dcterms:modified xsi:type="dcterms:W3CDTF">2025-07-15T15:24:00Z</dcterms:modified>
</cp:coreProperties>
</file>