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2B" w:rsidRDefault="002E0B2B" w:rsidP="0016761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E0B2B" w:rsidRDefault="002E0B2B" w:rsidP="0016761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№ 109»</w:t>
      </w:r>
    </w:p>
    <w:p w:rsidR="002E0B2B" w:rsidRDefault="002E0B2B" w:rsidP="0016761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2A85" w:rsidRDefault="00362A85" w:rsidP="0016761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2A85" w:rsidRDefault="00362A85" w:rsidP="0016761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4867" w:rsidRPr="00EF4867" w:rsidRDefault="00362A85" w:rsidP="0016761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F4867">
        <w:rPr>
          <w:rFonts w:ascii="Times New Roman" w:hAnsi="Times New Roman"/>
          <w:b/>
          <w:sz w:val="28"/>
          <w:szCs w:val="28"/>
        </w:rPr>
        <w:t xml:space="preserve"> </w:t>
      </w:r>
      <w:r w:rsidR="00EF4867" w:rsidRPr="00EF486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F4867" w:rsidRPr="00EF4867">
        <w:rPr>
          <w:rFonts w:ascii="Times New Roman" w:hAnsi="Times New Roman"/>
          <w:b/>
          <w:sz w:val="28"/>
          <w:szCs w:val="28"/>
        </w:rPr>
        <w:t>Виммельбух</w:t>
      </w:r>
      <w:proofErr w:type="spellEnd"/>
      <w:r w:rsidR="00EF4867" w:rsidRPr="00EF4867">
        <w:rPr>
          <w:rFonts w:ascii="Times New Roman" w:hAnsi="Times New Roman"/>
          <w:b/>
          <w:sz w:val="28"/>
          <w:szCs w:val="28"/>
        </w:rPr>
        <w:t>» - технология, как средство развития речи у детей дошкольного возраста».</w:t>
      </w:r>
    </w:p>
    <w:bookmarkEnd w:id="0"/>
    <w:p w:rsidR="002E0B2B" w:rsidRDefault="002E0B2B" w:rsidP="0016761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0B2B" w:rsidRDefault="002E0B2B" w:rsidP="002E0B2B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E0B2B" w:rsidRDefault="002E0B2B" w:rsidP="002E0B2B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E0B2B" w:rsidRDefault="002E0B2B" w:rsidP="002E0B2B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E0B2B" w:rsidRDefault="002E0B2B" w:rsidP="002E0B2B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</w:p>
    <w:p w:rsidR="002E0B2B" w:rsidRDefault="002E0B2B" w:rsidP="002E0B2B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высшей квалификационной категории</w:t>
      </w:r>
    </w:p>
    <w:p w:rsidR="002E0B2B" w:rsidRDefault="002E0B2B" w:rsidP="002E0B2B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Черныш В.Н.</w:t>
      </w:r>
    </w:p>
    <w:p w:rsidR="002E0B2B" w:rsidRDefault="002E0B2B" w:rsidP="0016761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0B2B" w:rsidRDefault="002E0B2B" w:rsidP="0016761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0B2B" w:rsidRDefault="002E0B2B" w:rsidP="0016761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0B2B" w:rsidRDefault="002E0B2B" w:rsidP="0016761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0B2B" w:rsidRDefault="002E0B2B" w:rsidP="002E0B2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Дзержинск 2023 год.</w:t>
      </w:r>
    </w:p>
    <w:p w:rsidR="002E0B2B" w:rsidRDefault="002E0B2B" w:rsidP="0016761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318D" w:rsidRPr="00EF4867" w:rsidRDefault="00F7318D" w:rsidP="001676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Здравствуйте уважаемые коллеги. Меня зовут Черныш В.Н., я работаю в МБДОУ «Детский сад №109» города Дзержинска. В настоящее время я работаю в старшей группе ТНР (с тяжелым нарушение речи).</w:t>
      </w:r>
    </w:p>
    <w:p w:rsidR="00F7318D" w:rsidRDefault="00F7318D" w:rsidP="00F7318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318D">
        <w:rPr>
          <w:rFonts w:ascii="Times New Roman" w:hAnsi="Times New Roman"/>
          <w:sz w:val="28"/>
          <w:szCs w:val="28"/>
        </w:rPr>
        <w:t>Хочу познакомить вас с темой моего мастер-класса</w:t>
      </w:r>
      <w:r>
        <w:rPr>
          <w:rFonts w:ascii="Times New Roman" w:hAnsi="Times New Roman"/>
          <w:sz w:val="28"/>
          <w:szCs w:val="28"/>
        </w:rPr>
        <w:t>:</w:t>
      </w:r>
      <w:r w:rsidRPr="00F7318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7318D">
        <w:rPr>
          <w:rFonts w:ascii="Times New Roman" w:hAnsi="Times New Roman"/>
          <w:sz w:val="28"/>
          <w:szCs w:val="28"/>
        </w:rPr>
        <w:t>Виммельбух</w:t>
      </w:r>
      <w:proofErr w:type="spellEnd"/>
      <w:r w:rsidRPr="00F7318D">
        <w:rPr>
          <w:rFonts w:ascii="Times New Roman" w:hAnsi="Times New Roman"/>
          <w:sz w:val="28"/>
          <w:szCs w:val="28"/>
        </w:rPr>
        <w:t>» - технология, как средство развития речи у детей дошкольного возраста».</w:t>
      </w:r>
    </w:p>
    <w:p w:rsidR="00F7318D" w:rsidRDefault="00F7318D" w:rsidP="00F731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18D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моего</w:t>
      </w:r>
      <w:r w:rsidRPr="00F7318D">
        <w:rPr>
          <w:rFonts w:ascii="Times New Roman" w:hAnsi="Times New Roman"/>
          <w:sz w:val="28"/>
          <w:szCs w:val="28"/>
        </w:rPr>
        <w:t xml:space="preserve"> мастер класса:</w:t>
      </w:r>
      <w:r w:rsidRPr="00EF4867">
        <w:rPr>
          <w:rFonts w:ascii="Times New Roman" w:hAnsi="Times New Roman"/>
          <w:b/>
          <w:sz w:val="28"/>
          <w:szCs w:val="28"/>
        </w:rPr>
        <w:t xml:space="preserve"> </w:t>
      </w:r>
      <w:r w:rsidRPr="00EF4867">
        <w:rPr>
          <w:rFonts w:ascii="Times New Roman" w:hAnsi="Times New Roman"/>
          <w:sz w:val="28"/>
          <w:szCs w:val="28"/>
        </w:rPr>
        <w:t>овладение участниками мастер-класса приемами использования «</w:t>
      </w:r>
      <w:proofErr w:type="spellStart"/>
      <w:r w:rsidRPr="00EF4867">
        <w:rPr>
          <w:rFonts w:ascii="Times New Roman" w:hAnsi="Times New Roman"/>
          <w:sz w:val="28"/>
          <w:szCs w:val="28"/>
        </w:rPr>
        <w:t>виммельбух</w:t>
      </w:r>
      <w:proofErr w:type="spellEnd"/>
      <w:r w:rsidRPr="00EF4867">
        <w:rPr>
          <w:rFonts w:ascii="Times New Roman" w:hAnsi="Times New Roman"/>
          <w:sz w:val="28"/>
          <w:szCs w:val="28"/>
        </w:rPr>
        <w:t>»- технологии, как средством эффективной коррекционной работы с детьми дошкольного возраста, имеющими нарушения речи.</w:t>
      </w:r>
    </w:p>
    <w:p w:rsidR="005B2C07" w:rsidRDefault="005B2C07" w:rsidP="002E0B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5E5">
        <w:rPr>
          <w:rFonts w:ascii="Times New Roman" w:hAnsi="Times New Roman"/>
          <w:sz w:val="28"/>
          <w:szCs w:val="28"/>
        </w:rPr>
        <w:t>ФГОС ДО определяет систему новых стандартов к структуре, результатам, условиям реализации образовательной программы ДОУ. В работе по речевому развитию необходимо использовать технологии, приёмы и методы, которые способствуют совершенствованию мыслительных и познавательных способностей, формированию лексико-грамматического строя и связной речи. Развитие и формирование правильной речи является одной из наиболее актуальных задач дошкольного возраста. Находясь в постоянном поиске интересных форм подачи ребенку речевого материала, решила попробовать наряду с традиционными методами – инновационную образовательную технология «</w:t>
      </w:r>
      <w:proofErr w:type="spellStart"/>
      <w:r w:rsidRPr="007A75E5">
        <w:rPr>
          <w:rFonts w:ascii="Times New Roman" w:hAnsi="Times New Roman"/>
          <w:sz w:val="28"/>
          <w:szCs w:val="28"/>
        </w:rPr>
        <w:t>Виммельбух</w:t>
      </w:r>
      <w:proofErr w:type="spellEnd"/>
      <w:r w:rsidRPr="007A75E5">
        <w:rPr>
          <w:rFonts w:ascii="Times New Roman" w:hAnsi="Times New Roman"/>
          <w:sz w:val="28"/>
          <w:szCs w:val="28"/>
        </w:rPr>
        <w:t>».</w:t>
      </w:r>
    </w:p>
    <w:p w:rsidR="00F7318D" w:rsidRDefault="00F7318D" w:rsidP="00F731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07">
        <w:rPr>
          <w:rFonts w:ascii="Times New Roman" w:hAnsi="Times New Roman"/>
          <w:b/>
          <w:sz w:val="28"/>
          <w:szCs w:val="28"/>
        </w:rPr>
        <w:t>Приглашаю участников</w:t>
      </w:r>
      <w:r>
        <w:rPr>
          <w:rFonts w:ascii="Times New Roman" w:hAnsi="Times New Roman"/>
          <w:sz w:val="28"/>
          <w:szCs w:val="28"/>
        </w:rPr>
        <w:t xml:space="preserve"> мастер-класса. Хочу предложить вам для рассматривания несколько вариантов «</w:t>
      </w:r>
      <w:proofErr w:type="spellStart"/>
      <w:r>
        <w:rPr>
          <w:rFonts w:ascii="Times New Roman" w:hAnsi="Times New Roman"/>
          <w:sz w:val="28"/>
          <w:szCs w:val="28"/>
        </w:rPr>
        <w:t>Виммельбухов</w:t>
      </w:r>
      <w:proofErr w:type="spellEnd"/>
      <w:r>
        <w:rPr>
          <w:rFonts w:ascii="Times New Roman" w:hAnsi="Times New Roman"/>
          <w:sz w:val="28"/>
          <w:szCs w:val="28"/>
        </w:rPr>
        <w:t>». После просмотра вы выскажите свои положительные и отрицательные мнения. У нас в зале стоит замечательное сказочное дерево на него мы с вами повесим снежинки: белые снежинки –это положительные стороны, серые снежинки-это отрицательные стороны.</w:t>
      </w:r>
    </w:p>
    <w:p w:rsidR="00285EC2" w:rsidRDefault="00F7318D" w:rsidP="00285E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 вы рассматриваете «</w:t>
      </w:r>
      <w:proofErr w:type="spellStart"/>
      <w:r>
        <w:rPr>
          <w:rFonts w:ascii="Times New Roman" w:hAnsi="Times New Roman"/>
          <w:sz w:val="28"/>
          <w:szCs w:val="28"/>
        </w:rPr>
        <w:t>Виммельбухи</w:t>
      </w:r>
      <w:proofErr w:type="spellEnd"/>
      <w:r>
        <w:rPr>
          <w:rFonts w:ascii="Times New Roman" w:hAnsi="Times New Roman"/>
          <w:sz w:val="28"/>
          <w:szCs w:val="28"/>
        </w:rPr>
        <w:t>», я вам кратко объясню, что это такое.</w:t>
      </w:r>
      <w:r w:rsidR="00285EC2" w:rsidRPr="00285EC2">
        <w:rPr>
          <w:rFonts w:ascii="Times New Roman" w:hAnsi="Times New Roman"/>
          <w:sz w:val="28"/>
          <w:szCs w:val="28"/>
        </w:rPr>
        <w:t xml:space="preserve"> </w:t>
      </w:r>
    </w:p>
    <w:p w:rsidR="00F7318D" w:rsidRPr="00EF4867" w:rsidRDefault="00285EC2" w:rsidP="00285EC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4867">
        <w:rPr>
          <w:rFonts w:ascii="Times New Roman" w:hAnsi="Times New Roman"/>
          <w:sz w:val="28"/>
          <w:szCs w:val="28"/>
        </w:rPr>
        <w:lastRenderedPageBreak/>
        <w:t>Что означает слово «</w:t>
      </w:r>
      <w:proofErr w:type="spellStart"/>
      <w:r w:rsidRPr="00EF4867">
        <w:rPr>
          <w:rFonts w:ascii="Times New Roman" w:hAnsi="Times New Roman"/>
          <w:sz w:val="28"/>
          <w:szCs w:val="28"/>
        </w:rPr>
        <w:t>виммельбух</w:t>
      </w:r>
      <w:proofErr w:type="spellEnd"/>
      <w:r w:rsidRPr="00EF4867">
        <w:rPr>
          <w:rFonts w:ascii="Times New Roman" w:hAnsi="Times New Roman"/>
          <w:sz w:val="28"/>
          <w:szCs w:val="28"/>
        </w:rPr>
        <w:t xml:space="preserve">»? В буквальном смысле – «книжки гляделки», в переводе с немецкого «книга с мельтешащими картинками». Такие книги впервые появились в Германии. Первый </w:t>
      </w:r>
      <w:proofErr w:type="spellStart"/>
      <w:r w:rsidRPr="00EF4867">
        <w:rPr>
          <w:rFonts w:ascii="Times New Roman" w:hAnsi="Times New Roman"/>
          <w:sz w:val="28"/>
          <w:szCs w:val="28"/>
        </w:rPr>
        <w:t>виммельбух</w:t>
      </w:r>
      <w:proofErr w:type="spellEnd"/>
      <w:r w:rsidRPr="00EF4867">
        <w:rPr>
          <w:rFonts w:ascii="Times New Roman" w:hAnsi="Times New Roman"/>
          <w:sz w:val="28"/>
          <w:szCs w:val="28"/>
        </w:rPr>
        <w:t xml:space="preserve"> создал около 40 лет тому назад немецкий художник Али </w:t>
      </w:r>
      <w:proofErr w:type="spellStart"/>
      <w:r w:rsidRPr="00EF4867">
        <w:rPr>
          <w:rFonts w:ascii="Times New Roman" w:hAnsi="Times New Roman"/>
          <w:sz w:val="28"/>
          <w:szCs w:val="28"/>
        </w:rPr>
        <w:t>Митгуш</w:t>
      </w:r>
      <w:proofErr w:type="spellEnd"/>
      <w:r w:rsidRPr="00EF4867">
        <w:rPr>
          <w:rFonts w:ascii="Times New Roman" w:hAnsi="Times New Roman"/>
          <w:sz w:val="28"/>
          <w:szCs w:val="28"/>
        </w:rPr>
        <w:t>.</w:t>
      </w:r>
    </w:p>
    <w:p w:rsidR="00285EC2" w:rsidRDefault="00285EC2" w:rsidP="00285E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867">
        <w:rPr>
          <w:rFonts w:ascii="Times New Roman" w:hAnsi="Times New Roman"/>
          <w:sz w:val="28"/>
          <w:szCs w:val="28"/>
        </w:rPr>
        <w:t>Виммельбухи</w:t>
      </w:r>
      <w:proofErr w:type="spellEnd"/>
      <w:r w:rsidRPr="00EF4867">
        <w:rPr>
          <w:rFonts w:ascii="Times New Roman" w:hAnsi="Times New Roman"/>
          <w:sz w:val="28"/>
          <w:szCs w:val="28"/>
        </w:rPr>
        <w:t xml:space="preserve"> имеют свои отличительные особенности. «Классический» </w:t>
      </w:r>
      <w:proofErr w:type="spellStart"/>
      <w:r w:rsidRPr="00EF4867">
        <w:rPr>
          <w:rFonts w:ascii="Times New Roman" w:hAnsi="Times New Roman"/>
          <w:sz w:val="28"/>
          <w:szCs w:val="28"/>
        </w:rPr>
        <w:t>виммельбух</w:t>
      </w:r>
      <w:proofErr w:type="spellEnd"/>
      <w:r w:rsidRPr="00EF4867">
        <w:rPr>
          <w:rFonts w:ascii="Times New Roman" w:hAnsi="Times New Roman"/>
          <w:sz w:val="28"/>
          <w:szCs w:val="28"/>
        </w:rPr>
        <w:t xml:space="preserve"> достаточно большой, формата А2, однако существуют и более компактные варианты, которые удобно брать с собой в дорогу или на прогулку. Как правило, количество разворотов небольшое — от 5 до 10, напечатанных на плотном картоне. Количество деталей на страницах просто зашкаливает, буквально каждый сантиметр пространства задействован художником и может принимать участие в какой-то истории. Здесь нет единого смыслового центра, сюжетные линии разворачиваются одновременно. В таких книгах совсем нет текста, или же его очень мало – чаще всего предлагаются различные задания (отыскать какого-либо персонажа или предмет, сосчитать их и т.п.).</w:t>
      </w:r>
    </w:p>
    <w:p w:rsidR="00285EC2" w:rsidRDefault="00285EC2" w:rsidP="00285EC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9C5">
        <w:rPr>
          <w:rFonts w:ascii="Times New Roman" w:hAnsi="Times New Roman"/>
          <w:sz w:val="28"/>
          <w:szCs w:val="28"/>
          <w:shd w:val="clear" w:color="auto" w:fill="FFFFFF"/>
        </w:rPr>
        <w:t xml:space="preserve">Проанализировав книги жанра </w:t>
      </w:r>
      <w:proofErr w:type="spellStart"/>
      <w:r w:rsidRPr="002479C5">
        <w:rPr>
          <w:rFonts w:ascii="Times New Roman" w:hAnsi="Times New Roman"/>
          <w:sz w:val="28"/>
          <w:szCs w:val="28"/>
          <w:shd w:val="clear" w:color="auto" w:fill="FFFFFF"/>
        </w:rPr>
        <w:t>Виммельбух</w:t>
      </w:r>
      <w:proofErr w:type="spellEnd"/>
      <w:r w:rsidRPr="002479C5">
        <w:rPr>
          <w:rFonts w:ascii="Times New Roman" w:hAnsi="Times New Roman"/>
          <w:sz w:val="28"/>
          <w:szCs w:val="28"/>
          <w:shd w:val="clear" w:color="auto" w:fill="FFFFFF"/>
        </w:rPr>
        <w:t>, сложилась авторская классификация, позволяющая использовать в работе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EC2" w:rsidRDefault="00285EC2" w:rsidP="00285EC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9C5">
        <w:rPr>
          <w:rFonts w:ascii="Times New Roman" w:hAnsi="Times New Roman"/>
          <w:sz w:val="28"/>
          <w:szCs w:val="28"/>
          <w:shd w:val="clear" w:color="auto" w:fill="FFFFFF"/>
        </w:rPr>
        <w:t>Классический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79C5">
        <w:rPr>
          <w:rFonts w:ascii="Times New Roman" w:hAnsi="Times New Roman"/>
          <w:sz w:val="28"/>
          <w:szCs w:val="28"/>
          <w:shd w:val="clear" w:color="auto" w:fill="FFFFFF"/>
        </w:rPr>
        <w:t>Виммельбух</w:t>
      </w:r>
      <w:proofErr w:type="spellEnd"/>
      <w:r w:rsidRPr="002479C5">
        <w:rPr>
          <w:rFonts w:ascii="Times New Roman" w:hAnsi="Times New Roman"/>
          <w:sz w:val="28"/>
          <w:szCs w:val="28"/>
          <w:shd w:val="clear" w:color="auto" w:fill="FFFFFF"/>
        </w:rPr>
        <w:t>, можно использовать не как цельную книгу, а как отдельные сюжетные и тематические картинки, при этом применяя классические методы и приемы работы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479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85EC2" w:rsidRDefault="00285EC2" w:rsidP="00285EC2">
      <w:pPr>
        <w:pStyle w:val="a3"/>
        <w:spacing w:line="360" w:lineRule="auto"/>
        <w:ind w:firstLine="708"/>
        <w:jc w:val="both"/>
        <w:rPr>
          <w:color w:val="111115"/>
          <w:sz w:val="28"/>
          <w:szCs w:val="28"/>
          <w:shd w:val="clear" w:color="auto" w:fill="FFFFFF"/>
        </w:rPr>
      </w:pPr>
      <w:r w:rsidRPr="002479C5">
        <w:rPr>
          <w:rFonts w:ascii="Times New Roman" w:hAnsi="Times New Roman"/>
          <w:sz w:val="28"/>
          <w:szCs w:val="28"/>
        </w:rPr>
        <w:t xml:space="preserve">Занимаясь с воспитанниками, имеющими нарушения в развитии речи, где работа по коррекции речи ведется согласно лексическим темам, я разработала свой </w:t>
      </w:r>
      <w:proofErr w:type="spellStart"/>
      <w:r w:rsidRPr="002479C5">
        <w:rPr>
          <w:rFonts w:ascii="Times New Roman" w:hAnsi="Times New Roman"/>
          <w:sz w:val="28"/>
          <w:szCs w:val="28"/>
        </w:rPr>
        <w:t>виммельбух</w:t>
      </w:r>
      <w:proofErr w:type="spellEnd"/>
      <w:r w:rsidRPr="002479C5">
        <w:rPr>
          <w:rFonts w:ascii="Times New Roman" w:hAnsi="Times New Roman"/>
          <w:sz w:val="28"/>
          <w:szCs w:val="28"/>
        </w:rPr>
        <w:t>, в котором собраны картинки по следующим темам: «Домашние и дикие животные», «Деревья», «Цветы», «Игрушки», «</w:t>
      </w:r>
      <w:r w:rsidRPr="00BB6EE3">
        <w:rPr>
          <w:rFonts w:ascii="Times New Roman" w:hAnsi="Times New Roman"/>
          <w:sz w:val="28"/>
          <w:szCs w:val="28"/>
        </w:rPr>
        <w:t>Профессии», «Посуда», «Транспорт» и другие темы.</w:t>
      </w:r>
      <w:r w:rsidRPr="00BB6EE3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Мне очень хотелось, чтобы в моих книгах было создано небольшое уютное пространство, понятное ребенку. Ведь для ребенка пространство, в котором он существует, это не мир, а дом.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F7318D" w:rsidRDefault="00285EC2" w:rsidP="00F7318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B2C07">
        <w:rPr>
          <w:rFonts w:ascii="Times New Roman" w:hAnsi="Times New Roman"/>
          <w:b/>
          <w:sz w:val="28"/>
          <w:szCs w:val="28"/>
        </w:rPr>
        <w:t>Уважаемые коллеги прошу вас высказать свое мнение о</w:t>
      </w:r>
      <w:r w:rsidRPr="00285EC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85EC2">
        <w:rPr>
          <w:rFonts w:ascii="Times New Roman" w:hAnsi="Times New Roman"/>
          <w:sz w:val="28"/>
          <w:szCs w:val="28"/>
        </w:rPr>
        <w:t>Виммельбухах</w:t>
      </w:r>
      <w:proofErr w:type="spellEnd"/>
      <w:r w:rsidRPr="00285EC2">
        <w:rPr>
          <w:rFonts w:ascii="Times New Roman" w:hAnsi="Times New Roman"/>
          <w:sz w:val="28"/>
          <w:szCs w:val="28"/>
        </w:rPr>
        <w:t>» после просмотра.</w:t>
      </w:r>
    </w:p>
    <w:p w:rsidR="00285EC2" w:rsidRDefault="00285EC2" w:rsidP="00F7318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B2C07">
        <w:rPr>
          <w:rFonts w:ascii="Times New Roman" w:hAnsi="Times New Roman"/>
          <w:b/>
          <w:sz w:val="28"/>
          <w:szCs w:val="28"/>
        </w:rPr>
        <w:lastRenderedPageBreak/>
        <w:t>Положительные:</w:t>
      </w:r>
      <w:r>
        <w:rPr>
          <w:rFonts w:ascii="Times New Roman" w:hAnsi="Times New Roman"/>
          <w:sz w:val="28"/>
          <w:szCs w:val="28"/>
        </w:rPr>
        <w:t xml:space="preserve"> качество изготовления-сделаны из плотного картона, значит будут долговечными; Составление рисунков с начала и любым окончанием; зрительные, увлекательные, понятные для детей; разнообразные сюжеты; большое разнообразие персонажей.</w:t>
      </w:r>
    </w:p>
    <w:p w:rsidR="00285EC2" w:rsidRDefault="00285EC2" w:rsidP="00F7318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B2C07">
        <w:rPr>
          <w:rFonts w:ascii="Times New Roman" w:hAnsi="Times New Roman"/>
          <w:b/>
          <w:sz w:val="28"/>
          <w:szCs w:val="28"/>
        </w:rPr>
        <w:t>Отрицательные</w:t>
      </w:r>
      <w:r>
        <w:rPr>
          <w:rFonts w:ascii="Times New Roman" w:hAnsi="Times New Roman"/>
          <w:sz w:val="28"/>
          <w:szCs w:val="28"/>
        </w:rPr>
        <w:t>: отсутствие текста, мелкие рисунки, своеобразные картинки.</w:t>
      </w:r>
    </w:p>
    <w:p w:rsidR="00285EC2" w:rsidRDefault="00285EC2" w:rsidP="00F7318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вам доказать, что отрицательных сторон нет у «</w:t>
      </w:r>
      <w:proofErr w:type="spellStart"/>
      <w:r>
        <w:rPr>
          <w:rFonts w:ascii="Times New Roman" w:hAnsi="Times New Roman"/>
          <w:sz w:val="28"/>
          <w:szCs w:val="28"/>
        </w:rPr>
        <w:t>Виммельбуха</w:t>
      </w:r>
      <w:proofErr w:type="spellEnd"/>
      <w:r>
        <w:rPr>
          <w:rFonts w:ascii="Times New Roman" w:hAnsi="Times New Roman"/>
          <w:sz w:val="28"/>
          <w:szCs w:val="28"/>
        </w:rPr>
        <w:t>», я предлагаю вам отправиться на одну из страниц этих волшебных книг.</w:t>
      </w:r>
    </w:p>
    <w:p w:rsidR="005B2C07" w:rsidRDefault="005B2C07" w:rsidP="005B2C07">
      <w:pPr>
        <w:spacing w:after="0" w:line="360" w:lineRule="auto"/>
        <w:ind w:firstLine="709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Например, </w:t>
      </w:r>
      <w:r w:rsidRPr="00962783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предлагаю детям поиграть на одной из страничек в игру </w:t>
      </w:r>
      <w:r w:rsidRPr="005B2C07">
        <w:rPr>
          <w:rFonts w:ascii="Times New Roman" w:hAnsi="Times New Roman"/>
          <w:b/>
          <w:color w:val="111115"/>
          <w:sz w:val="28"/>
          <w:szCs w:val="28"/>
          <w:shd w:val="clear" w:color="auto" w:fill="FFFFFF"/>
        </w:rPr>
        <w:t>«Журналисты»</w:t>
      </w:r>
      <w:r w:rsidRPr="00962783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. Один ребенок берет на себя роль журналиста, который задает вопросы, а второй ребенок или несколько детей выбирают персонажа, от имени которого они будут отвечать на вопросы журналиста; найти слова на данной странице, начинающиеся, заканчивающиеся на определенный звук, или звук должен быть в середине слова, в зависимости от предложенного задания.</w:t>
      </w:r>
    </w:p>
    <w:p w:rsidR="005B2C07" w:rsidRPr="005B2C07" w:rsidRDefault="005B2C07" w:rsidP="005B2C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03E1">
        <w:rPr>
          <w:rFonts w:ascii="Times New Roman" w:hAnsi="Times New Roman"/>
          <w:sz w:val="28"/>
          <w:szCs w:val="28"/>
          <w:shd w:val="clear" w:color="auto" w:fill="FFFFFF"/>
        </w:rPr>
        <w:t>Путешествуя по </w:t>
      </w:r>
      <w:r w:rsidRPr="00F403E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F403E1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Большой </w:t>
      </w:r>
      <w:r w:rsidRPr="00F403E1">
        <w:rPr>
          <w:rStyle w:val="a7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книге животных</w:t>
      </w:r>
      <w:r w:rsidRPr="00F403E1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»,</w:t>
      </w:r>
      <w:r w:rsidRPr="00F403E1">
        <w:rPr>
          <w:rFonts w:ascii="Times New Roman" w:hAnsi="Times New Roman"/>
          <w:sz w:val="28"/>
          <w:szCs w:val="28"/>
          <w:shd w:val="clear" w:color="auto" w:fill="FFFFFF"/>
        </w:rPr>
        <w:t> я превращаюсь в учёного, ребятам предлагаю возможность </w:t>
      </w:r>
      <w:r w:rsidRPr="00F403E1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«посетить»</w:t>
      </w:r>
      <w:r w:rsidRPr="00F403E1">
        <w:rPr>
          <w:rFonts w:ascii="Times New Roman" w:hAnsi="Times New Roman"/>
          <w:sz w:val="28"/>
          <w:szCs w:val="28"/>
          <w:shd w:val="clear" w:color="auto" w:fill="FFFFFF"/>
        </w:rPr>
        <w:t xml:space="preserve"> Арктику, Антарктиду, африканскую саванну и заглянуть в английский пруд. Дети узнают о характерных для этих мест видах животных, насекомых и птиц – сумчатые муравьеды и </w:t>
      </w:r>
      <w:proofErr w:type="spellStart"/>
      <w:r w:rsidRPr="00F403E1">
        <w:rPr>
          <w:rFonts w:ascii="Times New Roman" w:hAnsi="Times New Roman"/>
          <w:sz w:val="28"/>
          <w:szCs w:val="28"/>
          <w:shd w:val="clear" w:color="auto" w:fill="FFFFFF"/>
        </w:rPr>
        <w:t>квокки</w:t>
      </w:r>
      <w:proofErr w:type="spellEnd"/>
      <w:r w:rsidRPr="00F403E1">
        <w:rPr>
          <w:rFonts w:ascii="Times New Roman" w:hAnsi="Times New Roman"/>
          <w:sz w:val="28"/>
          <w:szCs w:val="28"/>
          <w:shd w:val="clear" w:color="auto" w:fill="FFFFFF"/>
        </w:rPr>
        <w:t xml:space="preserve">, броненосцы и </w:t>
      </w:r>
      <w:proofErr w:type="spellStart"/>
      <w:r w:rsidRPr="00F403E1">
        <w:rPr>
          <w:rFonts w:ascii="Times New Roman" w:hAnsi="Times New Roman"/>
          <w:sz w:val="28"/>
          <w:szCs w:val="28"/>
          <w:shd w:val="clear" w:color="auto" w:fill="FFFFFF"/>
        </w:rPr>
        <w:t>суррикаты</w:t>
      </w:r>
      <w:proofErr w:type="spellEnd"/>
      <w:r w:rsidRPr="00F403E1">
        <w:rPr>
          <w:rFonts w:ascii="Times New Roman" w:hAnsi="Times New Roman"/>
          <w:sz w:val="28"/>
          <w:szCs w:val="28"/>
          <w:shd w:val="clear" w:color="auto" w:fill="FFFFFF"/>
        </w:rPr>
        <w:t>. Всех их нужно найти и сосчитать, чтобы помочь ученным восстановить утерянные научные труды.</w:t>
      </w:r>
    </w:p>
    <w:p w:rsidR="005B2C07" w:rsidRPr="00BC302B" w:rsidRDefault="005B2C07" w:rsidP="005B2C0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02B">
        <w:rPr>
          <w:rFonts w:ascii="Times New Roman" w:hAnsi="Times New Roman"/>
          <w:b/>
          <w:sz w:val="28"/>
          <w:szCs w:val="28"/>
        </w:rPr>
        <w:t>«Игра на классификацию» (дикие и домашние животные)</w:t>
      </w:r>
    </w:p>
    <w:p w:rsidR="005B2C07" w:rsidRPr="00167612" w:rsidRDefault="005B2C07" w:rsidP="005B2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612">
        <w:rPr>
          <w:rFonts w:ascii="Times New Roman" w:hAnsi="Times New Roman"/>
          <w:sz w:val="28"/>
          <w:szCs w:val="28"/>
        </w:rPr>
        <w:t>Задачи: закрепить представления о диких и домашних животных и их      детенышей, формировать умение детей соотносить изображение животных с его местом обитания, классифицировать их.</w:t>
      </w:r>
      <w:r>
        <w:rPr>
          <w:rFonts w:ascii="Times New Roman" w:hAnsi="Times New Roman"/>
          <w:sz w:val="28"/>
          <w:szCs w:val="28"/>
        </w:rPr>
        <w:t xml:space="preserve"> Развитие фонематических представлений, дифференциация звуков (р), (л). В словах.</w:t>
      </w:r>
    </w:p>
    <w:p w:rsidR="005B2C07" w:rsidRPr="00900653" w:rsidRDefault="005B2C07" w:rsidP="005B2C07">
      <w:pPr>
        <w:spacing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67612">
        <w:rPr>
          <w:rFonts w:ascii="Times New Roman" w:hAnsi="Times New Roman"/>
          <w:sz w:val="28"/>
          <w:szCs w:val="28"/>
        </w:rPr>
        <w:lastRenderedPageBreak/>
        <w:t>(Предлагается найти диких и домашних животных</w:t>
      </w:r>
      <w:r w:rsidRPr="001676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рассказать, чем они питаются, называть их детенышей, назвать их среду обитания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Педагог предлагает детям выбрать картинки, в названиях которых есть звук (р).</w:t>
      </w:r>
      <w:r w:rsidRPr="001676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).</w:t>
      </w:r>
    </w:p>
    <w:p w:rsidR="005B2C07" w:rsidRDefault="005B2C07" w:rsidP="00285EC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EC2" w:rsidRDefault="00285EC2" w:rsidP="00285EC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4B0">
        <w:rPr>
          <w:rFonts w:ascii="Times New Roman" w:hAnsi="Times New Roman"/>
          <w:sz w:val="28"/>
          <w:szCs w:val="28"/>
          <w:lang w:eastAsia="ru-RU"/>
        </w:rPr>
        <w:t xml:space="preserve">Для того чтобы разнообразить работу с </w:t>
      </w:r>
      <w:proofErr w:type="spellStart"/>
      <w:r w:rsidRPr="000E34B0">
        <w:rPr>
          <w:rFonts w:ascii="Times New Roman" w:hAnsi="Times New Roman"/>
          <w:sz w:val="28"/>
          <w:szCs w:val="28"/>
          <w:lang w:eastAsia="ru-RU"/>
        </w:rPr>
        <w:t>веммильбухом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я использую различные приемы:</w:t>
      </w:r>
    </w:p>
    <w:p w:rsidR="00285EC2" w:rsidRPr="000E34B0" w:rsidRDefault="00285EC2" w:rsidP="00285EC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4B0">
        <w:rPr>
          <w:rFonts w:ascii="Times New Roman" w:hAnsi="Times New Roman"/>
          <w:sz w:val="28"/>
          <w:szCs w:val="28"/>
          <w:lang w:eastAsia="ru-RU"/>
        </w:rPr>
        <w:t>Прием «</w:t>
      </w:r>
      <w:proofErr w:type="spellStart"/>
      <w:r w:rsidRPr="000E34B0">
        <w:rPr>
          <w:rFonts w:ascii="Times New Roman" w:hAnsi="Times New Roman"/>
          <w:sz w:val="28"/>
          <w:szCs w:val="28"/>
          <w:lang w:eastAsia="ru-RU"/>
        </w:rPr>
        <w:t>Искалочки</w:t>
      </w:r>
      <w:proofErr w:type="spellEnd"/>
      <w:r w:rsidRPr="000E34B0">
        <w:rPr>
          <w:rFonts w:ascii="Times New Roman" w:hAnsi="Times New Roman"/>
          <w:sz w:val="28"/>
          <w:szCs w:val="28"/>
          <w:lang w:eastAsia="ru-RU"/>
        </w:rPr>
        <w:t>»: перед ребенком на столе лежат</w:t>
      </w:r>
      <w:r>
        <w:rPr>
          <w:rFonts w:ascii="Times New Roman" w:hAnsi="Times New Roman"/>
          <w:sz w:val="28"/>
          <w:szCs w:val="28"/>
          <w:lang w:eastAsia="ru-RU"/>
        </w:rPr>
        <w:t xml:space="preserve"> фишки, воспитатель называет </w:t>
      </w:r>
      <w:r w:rsidRPr="000E34B0">
        <w:rPr>
          <w:rFonts w:ascii="Times New Roman" w:hAnsi="Times New Roman"/>
          <w:sz w:val="28"/>
          <w:szCs w:val="28"/>
          <w:lang w:eastAsia="ru-RU"/>
        </w:rPr>
        <w:t>слово, найти такой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же предмет в книге</w:t>
      </w:r>
      <w:r w:rsidRPr="000E34B0">
        <w:rPr>
          <w:rFonts w:ascii="Times New Roman" w:hAnsi="Times New Roman"/>
          <w:sz w:val="28"/>
          <w:szCs w:val="28"/>
          <w:lang w:eastAsia="ru-RU"/>
        </w:rPr>
        <w:t>. Такие задания дети любят выполнять на время, например, с использованием песочных часов.</w:t>
      </w:r>
      <w:r w:rsidRPr="00CB0565"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5B2C07" w:rsidRPr="0070671E" w:rsidRDefault="005B2C07" w:rsidP="005B2C07">
      <w:pPr>
        <w:shd w:val="clear" w:color="auto" w:fill="FFFFFF"/>
        <w:spacing w:before="45" w:after="0" w:line="360" w:lineRule="auto"/>
        <w:ind w:left="15" w:firstLine="6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1E">
        <w:rPr>
          <w:rFonts w:ascii="Times New Roman" w:eastAsia="Times New Roman" w:hAnsi="Times New Roman"/>
          <w:sz w:val="28"/>
          <w:szCs w:val="28"/>
          <w:lang w:eastAsia="ru-RU"/>
        </w:rPr>
        <w:t>Игра «Детективы», для заинтересованности ребенку даем лупу</w:t>
      </w:r>
    </w:p>
    <w:p w:rsidR="005B2C07" w:rsidRDefault="005B2C07" w:rsidP="005B2C07">
      <w:pPr>
        <w:pStyle w:val="Default"/>
        <w:spacing w:line="360" w:lineRule="auto"/>
        <w:rPr>
          <w:rFonts w:eastAsia="Times New Roman"/>
          <w:color w:val="FF0000"/>
          <w:sz w:val="28"/>
          <w:szCs w:val="28"/>
          <w:lang w:eastAsia="ru-RU"/>
        </w:rPr>
      </w:pPr>
      <w:r w:rsidRPr="0070671E">
        <w:rPr>
          <w:rFonts w:eastAsia="Times New Roman"/>
          <w:color w:val="auto"/>
          <w:sz w:val="28"/>
          <w:szCs w:val="28"/>
          <w:lang w:eastAsia="ru-RU"/>
        </w:rPr>
        <w:t>- загадываем ребенку загадку, ребенок ищет отгадку</w:t>
      </w:r>
      <w:r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5B2C07" w:rsidRDefault="005B2C07" w:rsidP="005B2C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Проворная, запасливая, рыжая или серая. </w:t>
      </w:r>
      <w:r>
        <w:rPr>
          <w:i/>
          <w:iCs/>
          <w:sz w:val="28"/>
          <w:szCs w:val="28"/>
        </w:rPr>
        <w:t xml:space="preserve">(Белка.) </w:t>
      </w:r>
    </w:p>
    <w:p w:rsidR="005B2C07" w:rsidRDefault="005B2C07" w:rsidP="005B2C0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Трусливый, длинноухий, серый или белый. </w:t>
      </w:r>
      <w:r>
        <w:rPr>
          <w:i/>
          <w:iCs/>
          <w:sz w:val="28"/>
          <w:szCs w:val="28"/>
        </w:rPr>
        <w:t xml:space="preserve">(Заяц.) </w:t>
      </w:r>
    </w:p>
    <w:p w:rsidR="005B2C07" w:rsidRPr="0070671E" w:rsidRDefault="005B2C07" w:rsidP="005B2C0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45F76">
        <w:rPr>
          <w:rFonts w:ascii="Times New Roman" w:hAnsi="Times New Roman"/>
          <w:sz w:val="28"/>
          <w:szCs w:val="28"/>
        </w:rPr>
        <w:t>- Хитрая, рыжая, ловкая.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(Лиса.) </w:t>
      </w:r>
    </w:p>
    <w:p w:rsidR="005B2C07" w:rsidRDefault="005B2C07" w:rsidP="005B2C0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1E">
        <w:rPr>
          <w:rFonts w:ascii="Times New Roman" w:eastAsia="Times New Roman" w:hAnsi="Times New Roman"/>
          <w:sz w:val="28"/>
          <w:szCs w:val="28"/>
          <w:lang w:eastAsia="ru-RU"/>
        </w:rPr>
        <w:t xml:space="preserve">- играем в </w:t>
      </w:r>
      <w:proofErr w:type="spellStart"/>
      <w:r w:rsidRPr="0070671E">
        <w:rPr>
          <w:rFonts w:ascii="Times New Roman" w:eastAsia="Times New Roman" w:hAnsi="Times New Roman"/>
          <w:sz w:val="28"/>
          <w:szCs w:val="28"/>
          <w:lang w:eastAsia="ru-RU"/>
        </w:rPr>
        <w:t>находилки</w:t>
      </w:r>
      <w:proofErr w:type="spellEnd"/>
      <w:r w:rsidRPr="0070671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знакомых предметов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2C07" w:rsidRPr="00A150AD" w:rsidRDefault="005B2C07" w:rsidP="005B2C07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0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обратите внимание на изображение в этой книге. Что в ней изображено. (Цветы).</w:t>
      </w:r>
    </w:p>
    <w:p w:rsidR="005B2C07" w:rsidRPr="00A150AD" w:rsidRDefault="005B2C07" w:rsidP="005B2C07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0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цветы здесь изображены?</w:t>
      </w:r>
    </w:p>
    <w:p w:rsidR="005B2C07" w:rsidRPr="00A150AD" w:rsidRDefault="005B2C07" w:rsidP="005B2C07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  <w:r w:rsidRPr="00A150AD">
        <w:rPr>
          <w:rFonts w:ascii="Times New Roman" w:hAnsi="Times New Roman"/>
          <w:sz w:val="28"/>
          <w:szCs w:val="28"/>
        </w:rPr>
        <w:t>Поможем садовнику рассадить цветы правильно.</w:t>
      </w:r>
    </w:p>
    <w:p w:rsidR="005B2C07" w:rsidRPr="00167612" w:rsidRDefault="005B2C07" w:rsidP="005B2C0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7612">
        <w:rPr>
          <w:rFonts w:ascii="Times New Roman" w:hAnsi="Times New Roman"/>
          <w:b/>
          <w:sz w:val="28"/>
          <w:szCs w:val="28"/>
        </w:rPr>
        <w:t>«Дерево, куст, цветок»</w:t>
      </w:r>
    </w:p>
    <w:p w:rsidR="005B2C07" w:rsidRPr="00167612" w:rsidRDefault="005B2C07" w:rsidP="005B2C07">
      <w:pPr>
        <w:spacing w:line="360" w:lineRule="auto"/>
        <w:ind w:firstLine="709"/>
        <w:jc w:val="both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67612">
        <w:rPr>
          <w:rFonts w:ascii="Times New Roman" w:hAnsi="Times New Roman"/>
          <w:sz w:val="28"/>
          <w:szCs w:val="28"/>
        </w:rPr>
        <w:t>Задачи:</w:t>
      </w:r>
      <w:r w:rsidRPr="001676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обобщить знания и расширить кругозор детей о разных видах </w:t>
      </w:r>
      <w:r w:rsidRPr="0016761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растений, формировать умение классифицировать предметы по характерным признакам, формирование звуковой культуры речи.</w:t>
      </w:r>
    </w:p>
    <w:p w:rsidR="005B2C07" w:rsidRPr="00167612" w:rsidRDefault="005B2C07" w:rsidP="005B2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612">
        <w:rPr>
          <w:rFonts w:ascii="Times New Roman" w:hAnsi="Times New Roman"/>
          <w:sz w:val="28"/>
          <w:szCs w:val="28"/>
        </w:rPr>
        <w:t>(найдите деревья, назовите их, расскажите о строении, чем отличаются и чем похожи (лиственные и хвойные), лист от дуба - дубовый, назовите плоды и семена деревьев;</w:t>
      </w:r>
    </w:p>
    <w:p w:rsidR="005B2C07" w:rsidRDefault="005B2C07" w:rsidP="005B2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6761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Найди и назови цветы, опиши их, назови их среду обитания (комнатные, садовые, луговые), найди цветы название которых начинается с определенного звука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 назовите все цветы, названия которых заканчиваются звуком (к). Затем дети получают задание выбрать растения, название которых начинаются со звука(а) (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амарилис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аспарагус), со звука(к) (кактус, колеус, камнеломка,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кливия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), со звука(г) (гортензия, глоксиния</w:t>
      </w:r>
      <w:r w:rsidRPr="0016761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со звука (ф) (фиалка, филлокактус). Далее можно предложить выбрать растения, названия которых оканчиваются звуком(с) (кактус, фикус, колеус, филлокактус, аспарагус, амариллис), имеют в названиях звук(р) (роза, гортензия, аспарагус, амариллис), имеют в названиях звук (р) (роза, гортензия, аспарагус,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шефлера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сансевьера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), звук(л) (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кливия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колеус, амариллис,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шефлера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5B2C07" w:rsidRDefault="005B2C07" w:rsidP="005B2C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A02">
        <w:rPr>
          <w:rFonts w:ascii="Times New Roman" w:hAnsi="Times New Roman"/>
          <w:sz w:val="28"/>
          <w:szCs w:val="28"/>
        </w:rPr>
        <w:t>Обратите внимание на изображение тематической книге «Времена года» с сюжетной картинкой.</w:t>
      </w:r>
      <w:r w:rsidRPr="00331A02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6257E7">
        <w:rPr>
          <w:rFonts w:ascii="Times New Roman" w:hAnsi="Times New Roman"/>
          <w:sz w:val="28"/>
          <w:szCs w:val="28"/>
        </w:rPr>
        <w:t xml:space="preserve"> Какое время год</w:t>
      </w:r>
      <w:r>
        <w:rPr>
          <w:rFonts w:ascii="Times New Roman" w:hAnsi="Times New Roman"/>
          <w:sz w:val="28"/>
          <w:szCs w:val="28"/>
        </w:rPr>
        <w:t>а изображено на картинке? (Осень</w:t>
      </w:r>
      <w:r w:rsidRPr="006257E7">
        <w:rPr>
          <w:rFonts w:ascii="Times New Roman" w:hAnsi="Times New Roman"/>
          <w:sz w:val="28"/>
          <w:szCs w:val="28"/>
        </w:rPr>
        <w:t xml:space="preserve">) </w:t>
      </w:r>
    </w:p>
    <w:p w:rsidR="005B2C07" w:rsidRDefault="005B2C07" w:rsidP="005B2C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поняли, что это осень</w:t>
      </w:r>
      <w:r w:rsidRPr="006257E7">
        <w:rPr>
          <w:rFonts w:ascii="Times New Roman" w:hAnsi="Times New Roman"/>
          <w:sz w:val="28"/>
          <w:szCs w:val="28"/>
        </w:rPr>
        <w:t xml:space="preserve">? </w:t>
      </w:r>
    </w:p>
    <w:p w:rsidR="005B2C07" w:rsidRDefault="005B2C07" w:rsidP="005B2C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57E7">
        <w:rPr>
          <w:rFonts w:ascii="Times New Roman" w:hAnsi="Times New Roman"/>
          <w:sz w:val="28"/>
          <w:szCs w:val="28"/>
        </w:rPr>
        <w:t xml:space="preserve"> А как вы думаете, какое время суток изображено? Утро, день или вечер? (День) </w:t>
      </w:r>
    </w:p>
    <w:p w:rsidR="005B2C07" w:rsidRDefault="005B2C07" w:rsidP="005B2C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57E7">
        <w:rPr>
          <w:rFonts w:ascii="Times New Roman" w:hAnsi="Times New Roman"/>
          <w:sz w:val="28"/>
          <w:szCs w:val="28"/>
        </w:rPr>
        <w:t xml:space="preserve"> Почему вы так решили? (Много людей на улице) </w:t>
      </w:r>
    </w:p>
    <w:p w:rsidR="005B2C07" w:rsidRDefault="005B2C07" w:rsidP="005B2C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57E7">
        <w:rPr>
          <w:rFonts w:ascii="Times New Roman" w:hAnsi="Times New Roman"/>
          <w:sz w:val="28"/>
          <w:szCs w:val="28"/>
        </w:rPr>
        <w:t>— Скажите,</w:t>
      </w:r>
      <w:r>
        <w:rPr>
          <w:rFonts w:ascii="Times New Roman" w:hAnsi="Times New Roman"/>
          <w:sz w:val="28"/>
          <w:szCs w:val="28"/>
        </w:rPr>
        <w:t xml:space="preserve"> ребята, как называется место на рисунке? (Поляна на берегу реки</w:t>
      </w:r>
      <w:r w:rsidRPr="006257E7">
        <w:rPr>
          <w:rFonts w:ascii="Times New Roman" w:hAnsi="Times New Roman"/>
          <w:sz w:val="28"/>
          <w:szCs w:val="28"/>
        </w:rPr>
        <w:t>)</w:t>
      </w:r>
    </w:p>
    <w:p w:rsidR="005B2C07" w:rsidRDefault="005B2C07" w:rsidP="005B2C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57E7">
        <w:rPr>
          <w:rFonts w:ascii="Times New Roman" w:hAnsi="Times New Roman"/>
          <w:sz w:val="28"/>
          <w:szCs w:val="28"/>
        </w:rPr>
        <w:t>— Чем за</w:t>
      </w:r>
      <w:r>
        <w:rPr>
          <w:rFonts w:ascii="Times New Roman" w:hAnsi="Times New Roman"/>
          <w:sz w:val="28"/>
          <w:szCs w:val="28"/>
        </w:rPr>
        <w:t>нимаются девочки на этой поляне</w:t>
      </w:r>
      <w:r w:rsidRPr="006257E7">
        <w:rPr>
          <w:rFonts w:ascii="Times New Roman" w:hAnsi="Times New Roman"/>
          <w:sz w:val="28"/>
          <w:szCs w:val="28"/>
        </w:rPr>
        <w:t>? (Они</w:t>
      </w:r>
      <w:r>
        <w:rPr>
          <w:rFonts w:ascii="Times New Roman" w:hAnsi="Times New Roman"/>
          <w:sz w:val="28"/>
          <w:szCs w:val="28"/>
        </w:rPr>
        <w:t xml:space="preserve"> собирают листья в красивые осенние букеты</w:t>
      </w:r>
      <w:r w:rsidRPr="006257E7">
        <w:rPr>
          <w:rFonts w:ascii="Times New Roman" w:hAnsi="Times New Roman"/>
          <w:sz w:val="28"/>
          <w:szCs w:val="28"/>
        </w:rPr>
        <w:t>)</w:t>
      </w:r>
    </w:p>
    <w:p w:rsidR="005B2C07" w:rsidRDefault="005B2C07" w:rsidP="005B2C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57E7">
        <w:rPr>
          <w:rFonts w:ascii="Times New Roman" w:hAnsi="Times New Roman"/>
          <w:sz w:val="28"/>
          <w:szCs w:val="28"/>
        </w:rPr>
        <w:t xml:space="preserve"> — А чем зани</w:t>
      </w:r>
      <w:r>
        <w:rPr>
          <w:rFonts w:ascii="Times New Roman" w:hAnsi="Times New Roman"/>
          <w:sz w:val="28"/>
          <w:szCs w:val="28"/>
        </w:rPr>
        <w:t>маются мальчики</w:t>
      </w:r>
      <w:r w:rsidRPr="006257E7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Они рассматривают животных</w:t>
      </w:r>
      <w:r w:rsidRPr="006257E7">
        <w:rPr>
          <w:rFonts w:ascii="Times New Roman" w:hAnsi="Times New Roman"/>
          <w:sz w:val="28"/>
          <w:szCs w:val="28"/>
        </w:rPr>
        <w:t>)</w:t>
      </w:r>
    </w:p>
    <w:p w:rsidR="005B2C07" w:rsidRDefault="005B2C07" w:rsidP="005B2C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57E7">
        <w:rPr>
          <w:rFonts w:ascii="Times New Roman" w:hAnsi="Times New Roman"/>
          <w:sz w:val="28"/>
          <w:szCs w:val="28"/>
        </w:rPr>
        <w:t xml:space="preserve">— Посмотрите, </w:t>
      </w:r>
      <w:r>
        <w:rPr>
          <w:rFonts w:ascii="Times New Roman" w:hAnsi="Times New Roman"/>
          <w:sz w:val="28"/>
          <w:szCs w:val="28"/>
        </w:rPr>
        <w:t>в нижнем углу стоит корзина</w:t>
      </w:r>
      <w:r w:rsidRPr="006257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Что в ней?</w:t>
      </w:r>
    </w:p>
    <w:p w:rsidR="005B2C07" w:rsidRPr="006257E7" w:rsidRDefault="005B2C07" w:rsidP="005B2C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57E7">
        <w:rPr>
          <w:rFonts w:ascii="Times New Roman" w:hAnsi="Times New Roman"/>
          <w:sz w:val="28"/>
          <w:szCs w:val="28"/>
        </w:rPr>
        <w:t>— А вам бы</w:t>
      </w:r>
      <w:r>
        <w:rPr>
          <w:rFonts w:ascii="Times New Roman" w:hAnsi="Times New Roman"/>
          <w:sz w:val="28"/>
          <w:szCs w:val="28"/>
        </w:rPr>
        <w:t xml:space="preserve"> хотелось очутиться на этой поляне</w:t>
      </w:r>
      <w:r w:rsidRPr="006257E7">
        <w:rPr>
          <w:rFonts w:ascii="Times New Roman" w:hAnsi="Times New Roman"/>
          <w:sz w:val="28"/>
          <w:szCs w:val="28"/>
        </w:rPr>
        <w:t xml:space="preserve">? </w:t>
      </w:r>
    </w:p>
    <w:p w:rsidR="005B2C07" w:rsidRPr="00BC302B" w:rsidRDefault="005B2C07" w:rsidP="005B2C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 же, перевернув страницу, можно оказаться на этой же полянке, но уже поздней осенью, далее зимой. </w:t>
      </w:r>
      <w:r w:rsidRPr="00331A02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Рисунки развивают сюжет н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а следующих страницах,</w:t>
      </w:r>
      <w:r w:rsidRPr="00331A02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 </w:t>
      </w:r>
      <w:r w:rsidRPr="00BC302B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позволяя понаблюдать на картинках об жизни в разные времена года.</w:t>
      </w:r>
    </w:p>
    <w:p w:rsidR="005B2C07" w:rsidRPr="00C16A5C" w:rsidRDefault="005B2C07" w:rsidP="005B2C0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Так </w:t>
      </w:r>
      <w:r w:rsidRPr="00C16A5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ребенок получает информацию на одной странице, добавляет ее по увиденному со второй и последующих страниц, в итоге составляет полный рассказ.</w:t>
      </w:r>
    </w:p>
    <w:p w:rsidR="005B2C07" w:rsidRPr="00900653" w:rsidRDefault="005B2C07" w:rsidP="005B2C07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1E">
        <w:rPr>
          <w:rFonts w:ascii="Times New Roman" w:eastAsia="Times New Roman" w:hAnsi="Times New Roman"/>
          <w:sz w:val="28"/>
          <w:szCs w:val="28"/>
          <w:lang w:eastAsia="ru-RU"/>
        </w:rPr>
        <w:t>Это лишь малая часть того, как можно использовать технологию «</w:t>
      </w:r>
      <w:proofErr w:type="spellStart"/>
      <w:r w:rsidRPr="0070671E">
        <w:rPr>
          <w:rFonts w:ascii="Times New Roman" w:eastAsia="Times New Roman" w:hAnsi="Times New Roman"/>
          <w:sz w:val="28"/>
          <w:szCs w:val="28"/>
          <w:lang w:eastAsia="ru-RU"/>
        </w:rPr>
        <w:t>виммельбух</w:t>
      </w:r>
      <w:proofErr w:type="spellEnd"/>
      <w:r w:rsidRPr="0070671E">
        <w:rPr>
          <w:rFonts w:ascii="Times New Roman" w:eastAsia="Times New Roman" w:hAnsi="Times New Roman"/>
          <w:sz w:val="28"/>
          <w:szCs w:val="28"/>
          <w:lang w:eastAsia="ru-RU"/>
        </w:rPr>
        <w:t>» для работы с детьми дошкольного возраста.</w:t>
      </w:r>
    </w:p>
    <w:p w:rsidR="00285EC2" w:rsidRPr="00285EC2" w:rsidRDefault="00285EC2" w:rsidP="00F7318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F4867" w:rsidRPr="00F7318D" w:rsidRDefault="00EF4867" w:rsidP="00F7318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F4867" w:rsidRPr="00EF4867" w:rsidRDefault="005B2C07" w:rsidP="00EF48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 давайте подведем итоги. Согласны ли вы с тем, что в работе с «</w:t>
      </w:r>
      <w:proofErr w:type="spellStart"/>
      <w:r>
        <w:rPr>
          <w:rFonts w:ascii="Times New Roman" w:hAnsi="Times New Roman"/>
          <w:b/>
          <w:sz w:val="28"/>
          <w:szCs w:val="28"/>
        </w:rPr>
        <w:t>Виммельбухом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нет отрицательных сторон. </w:t>
      </w:r>
    </w:p>
    <w:p w:rsidR="005B2C07" w:rsidRDefault="005B2C07" w:rsidP="005B2C0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текста – в дошкольном возрасте это даже приветствуется, так как дети еще не умеют читать.</w:t>
      </w:r>
    </w:p>
    <w:p w:rsidR="005B2C07" w:rsidRDefault="005B2C07" w:rsidP="005B2C0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Мелкие рисунки –можно рассмотреть с помощью лупы, обыграть в различных ситуациях. </w:t>
      </w:r>
    </w:p>
    <w:p w:rsidR="005B2C07" w:rsidRDefault="005B2C07" w:rsidP="005B2C0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Своеобразные картинки- можно подобрать всегда любые картинки, какие вам удобны для работы.</w:t>
      </w:r>
    </w:p>
    <w:p w:rsidR="005B2C07" w:rsidRDefault="005B2C07" w:rsidP="005B2C0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Убираем серые снежинки и вешаем белые.</w:t>
      </w:r>
    </w:p>
    <w:p w:rsidR="005B2C07" w:rsidRPr="00167612" w:rsidRDefault="005B2C07" w:rsidP="005B2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612">
        <w:rPr>
          <w:rFonts w:ascii="Times New Roman" w:hAnsi="Times New Roman"/>
          <w:b/>
          <w:sz w:val="28"/>
          <w:szCs w:val="28"/>
        </w:rPr>
        <w:t>Вывод:</w:t>
      </w:r>
      <w:r w:rsidRPr="00167612">
        <w:rPr>
          <w:rFonts w:ascii="Times New Roman" w:hAnsi="Times New Roman"/>
          <w:sz w:val="28"/>
          <w:szCs w:val="28"/>
        </w:rPr>
        <w:t xml:space="preserve"> Можно сделать вывод, что внедрение инновационного подхода в </w:t>
      </w:r>
      <w:r>
        <w:rPr>
          <w:rFonts w:ascii="Times New Roman" w:hAnsi="Times New Roman"/>
          <w:sz w:val="28"/>
          <w:szCs w:val="28"/>
        </w:rPr>
        <w:t>коррекционно-</w:t>
      </w:r>
      <w:r w:rsidRPr="00167612">
        <w:rPr>
          <w:rFonts w:ascii="Times New Roman" w:hAnsi="Times New Roman"/>
          <w:sz w:val="28"/>
          <w:szCs w:val="28"/>
        </w:rPr>
        <w:t xml:space="preserve"> образовательный процесс позволяет более успешно осуществлять коррекцию нарушенных речевых навыков, формировать познавательные процессы у детей с речевой патологией, развивать языковые средства, создавать у детей устойчивую мотивацию и заинтересованность в занятиях, что способствует повышению эффективности всего коррекционно-образовательного процесса в целом.</w:t>
      </w:r>
    </w:p>
    <w:p w:rsidR="005B2C07" w:rsidRDefault="005B2C07" w:rsidP="005B2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612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Pr="00167612">
        <w:rPr>
          <w:rFonts w:ascii="Times New Roman" w:hAnsi="Times New Roman"/>
          <w:sz w:val="28"/>
          <w:szCs w:val="28"/>
        </w:rPr>
        <w:t xml:space="preserve">Данное дидактическое пособие отвечает современным требованиям и охватывает весь объем знаний, необходимый ребенку дошкольнику. </w:t>
      </w:r>
    </w:p>
    <w:p w:rsidR="005B2C07" w:rsidRPr="00167612" w:rsidRDefault="005B2C07" w:rsidP="005B2C0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7612">
        <w:rPr>
          <w:rFonts w:ascii="Times New Roman" w:hAnsi="Times New Roman"/>
          <w:b/>
          <w:sz w:val="28"/>
          <w:szCs w:val="28"/>
        </w:rPr>
        <w:t xml:space="preserve">Заключительная часть </w:t>
      </w:r>
    </w:p>
    <w:p w:rsidR="005B2C07" w:rsidRPr="00167612" w:rsidRDefault="005B2C07" w:rsidP="005B2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612">
        <w:rPr>
          <w:rFonts w:ascii="Times New Roman" w:hAnsi="Times New Roman"/>
          <w:sz w:val="28"/>
          <w:szCs w:val="28"/>
        </w:rPr>
        <w:t xml:space="preserve">Таким образом в умелых руках педагога, книжный жанр </w:t>
      </w:r>
      <w:proofErr w:type="spellStart"/>
      <w:r w:rsidRPr="00167612">
        <w:rPr>
          <w:rFonts w:ascii="Times New Roman" w:hAnsi="Times New Roman"/>
          <w:sz w:val="28"/>
          <w:szCs w:val="28"/>
        </w:rPr>
        <w:t>Виммельбух</w:t>
      </w:r>
      <w:proofErr w:type="spellEnd"/>
      <w:r w:rsidRPr="00167612">
        <w:rPr>
          <w:rFonts w:ascii="Times New Roman" w:hAnsi="Times New Roman"/>
          <w:sz w:val="28"/>
          <w:szCs w:val="28"/>
        </w:rPr>
        <w:t xml:space="preserve"> носит инновационный характер, и может стать образовательной технологией, объединяющей все образовательные области ФГОС.</w:t>
      </w:r>
    </w:p>
    <w:p w:rsidR="005B2C07" w:rsidRDefault="005B2C07" w:rsidP="005B2C0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2578" w:rsidRPr="00EF4867" w:rsidRDefault="00D62578" w:rsidP="00EF4867">
      <w:pPr>
        <w:rPr>
          <w:rFonts w:ascii="Times New Roman" w:hAnsi="Times New Roman"/>
          <w:sz w:val="28"/>
          <w:szCs w:val="28"/>
        </w:rPr>
      </w:pPr>
    </w:p>
    <w:sectPr w:rsidR="00D62578" w:rsidRPr="00EF4867" w:rsidSect="00B2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218"/>
    <w:multiLevelType w:val="multilevel"/>
    <w:tmpl w:val="3244B7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84E79"/>
    <w:multiLevelType w:val="multilevel"/>
    <w:tmpl w:val="5A782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B2EA6"/>
    <w:multiLevelType w:val="hybridMultilevel"/>
    <w:tmpl w:val="A1A0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22BD"/>
    <w:multiLevelType w:val="multilevel"/>
    <w:tmpl w:val="D6F4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E46DA6"/>
    <w:multiLevelType w:val="multilevel"/>
    <w:tmpl w:val="7CDC6D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867"/>
    <w:rsid w:val="000431D2"/>
    <w:rsid w:val="000E34B0"/>
    <w:rsid w:val="000E6E5F"/>
    <w:rsid w:val="00167612"/>
    <w:rsid w:val="001F487E"/>
    <w:rsid w:val="00227DE8"/>
    <w:rsid w:val="00245F76"/>
    <w:rsid w:val="002479C5"/>
    <w:rsid w:val="00285EC2"/>
    <w:rsid w:val="00290B55"/>
    <w:rsid w:val="002E0B2B"/>
    <w:rsid w:val="002E0CC3"/>
    <w:rsid w:val="00331A02"/>
    <w:rsid w:val="00362A85"/>
    <w:rsid w:val="003A65EA"/>
    <w:rsid w:val="00450773"/>
    <w:rsid w:val="00456686"/>
    <w:rsid w:val="00492F69"/>
    <w:rsid w:val="004D19F6"/>
    <w:rsid w:val="004F5A20"/>
    <w:rsid w:val="00522BC0"/>
    <w:rsid w:val="0054145C"/>
    <w:rsid w:val="005B2C07"/>
    <w:rsid w:val="006257E7"/>
    <w:rsid w:val="006F7FBB"/>
    <w:rsid w:val="0070671E"/>
    <w:rsid w:val="00767E42"/>
    <w:rsid w:val="007A75E5"/>
    <w:rsid w:val="00860071"/>
    <w:rsid w:val="008B5E64"/>
    <w:rsid w:val="00900653"/>
    <w:rsid w:val="00937561"/>
    <w:rsid w:val="00962783"/>
    <w:rsid w:val="00A150AD"/>
    <w:rsid w:val="00A5689F"/>
    <w:rsid w:val="00A66FF4"/>
    <w:rsid w:val="00A90A7F"/>
    <w:rsid w:val="00A91F0C"/>
    <w:rsid w:val="00B23AED"/>
    <w:rsid w:val="00BB67B9"/>
    <w:rsid w:val="00BB6EE3"/>
    <w:rsid w:val="00BC302B"/>
    <w:rsid w:val="00C16A5C"/>
    <w:rsid w:val="00C578DA"/>
    <w:rsid w:val="00C96903"/>
    <w:rsid w:val="00CB0565"/>
    <w:rsid w:val="00CB36ED"/>
    <w:rsid w:val="00D0485E"/>
    <w:rsid w:val="00D62578"/>
    <w:rsid w:val="00D6662A"/>
    <w:rsid w:val="00D75E80"/>
    <w:rsid w:val="00E3070F"/>
    <w:rsid w:val="00E857D6"/>
    <w:rsid w:val="00EF4867"/>
    <w:rsid w:val="00F403E1"/>
    <w:rsid w:val="00F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582E"/>
  <w15:docId w15:val="{00670BFD-E96E-439D-95D2-2AB494B7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486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F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6761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67612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F403E1"/>
    <w:rPr>
      <w:b/>
      <w:bCs/>
    </w:rPr>
  </w:style>
  <w:style w:type="paragraph" w:customStyle="1" w:styleId="c0">
    <w:name w:val="c0"/>
    <w:basedOn w:val="a"/>
    <w:rsid w:val="00A56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5689F"/>
  </w:style>
  <w:style w:type="paragraph" w:styleId="a8">
    <w:name w:val="Normal (Web)"/>
    <w:basedOn w:val="a"/>
    <w:uiPriority w:val="99"/>
    <w:semiHidden/>
    <w:unhideWhenUsed/>
    <w:rsid w:val="007067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A7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849F-4463-4268-A9A3-DC518138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2023-01-11T17:52:00Z</dcterms:created>
  <dcterms:modified xsi:type="dcterms:W3CDTF">2023-02-03T19:22:00Z</dcterms:modified>
</cp:coreProperties>
</file>