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7F" w:rsidRPr="00903DAB" w:rsidRDefault="006A4FC7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903DAB">
        <w:rPr>
          <w:rFonts w:ascii="Times New Roman" w:hAnsi="Times New Roman" w:cs="Times New Roman"/>
          <w:color w:val="000000"/>
          <w:sz w:val="24"/>
          <w:szCs w:val="24"/>
        </w:rPr>
        <w:t>Тимбилдинг</w:t>
      </w:r>
      <w:proofErr w:type="spellEnd"/>
      <w:r w:rsidRPr="00903DAB">
        <w:rPr>
          <w:rFonts w:ascii="Times New Roman" w:hAnsi="Times New Roman" w:cs="Times New Roman"/>
          <w:color w:val="000000"/>
          <w:sz w:val="24"/>
          <w:szCs w:val="24"/>
        </w:rPr>
        <w:t xml:space="preserve"> как технология формирования детского коллектива в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  <w:t>старшем дошкольном возрасте.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D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Обычно легче изменить индивидуумов,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D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собранных в группу, чем изменить каждого из них в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D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отдельности.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D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Курт Левин</w:t>
      </w:r>
    </w:p>
    <w:p w:rsidR="0035507F" w:rsidRPr="00903DAB" w:rsidRDefault="006A4FC7" w:rsidP="003550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12F32" w:rsidRPr="00903DA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t>енситивным</w:t>
      </w:r>
      <w:r w:rsidR="00612F32" w:rsidRPr="00903DAB">
        <w:rPr>
          <w:rFonts w:ascii="Times New Roman" w:hAnsi="Times New Roman" w:cs="Times New Roman"/>
          <w:color w:val="000000"/>
          <w:sz w:val="24"/>
          <w:szCs w:val="24"/>
        </w:rPr>
        <w:t xml:space="preserve"> периодом для развития эмоциона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t>льной и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  <w:t>коммуникативной сферы ребенка является дошкольное детство, ведь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  <w:t>отношения с другими людьми зарождаются и наиболее интенсивно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  <w:t>развиваются именно в этом возрасте. От того, как сложатся отношения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  <w:t>ребенка в первом его жизни коллективе – группе детского сада – во многом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зависит последующий путь его личностного и социального развития, а значит и его дальнейшая судьба. Это актуализируется и в ФГОС </w:t>
      </w:r>
      <w:proofErr w:type="gramStart"/>
      <w:r w:rsidRPr="00903DAB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903DAB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образовательной области «Социально-коммуникативное развитие».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Что такое </w:t>
      </w:r>
      <w:r w:rsidRPr="00903D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«детский коллектив»? 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t>Это детская группа, в которой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  <w:t>создается система высоконравственных и эстетически воспитывающих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  <w:t>общественных отношений, деятельности и общения, способствующая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  <w:t>формированию личности и развитию индивидуальности каждого его члена.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D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Что дает детский коллектив ребенку? 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t>В условиях совместной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  <w:t>жизнедеятельности у воспитанников формируются коллективистические,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  <w:t>гуманистические установки, уважение к другим людям, способность активно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  <w:t>откликаться на нужды других людей, жить общественными интересами,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  <w:t>готовность к взаимопомощи. Воспитательный и развивающий потенциалы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  <w:t>детского коллектива огромны. К сожалению, в настоящее время,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  <w:t>коллективизм как явление постепенно уходит из образовательных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  <w:t>учреждений, уступая свои позиции индивидуализму и личному успеху.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  <w:t>Каждый отдельный ребенок в детском саду испытывает массу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  <w:t>трудностей, среди них - сложные отношения со сверстниками. Одной из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  <w:t>причин индивидуальных детских проблем является отсутствие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  <w:t>благоприятного климата в детских коллективах, а также отсутствие самого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коллектива в полном понимании этого слова. В </w:t>
      </w:r>
      <w:proofErr w:type="gramStart"/>
      <w:r w:rsidRPr="00903DAB">
        <w:rPr>
          <w:rFonts w:ascii="Times New Roman" w:hAnsi="Times New Roman" w:cs="Times New Roman"/>
          <w:color w:val="000000"/>
          <w:sz w:val="24"/>
          <w:szCs w:val="24"/>
        </w:rPr>
        <w:t>связи</w:t>
      </w:r>
      <w:proofErr w:type="gramEnd"/>
      <w:r w:rsidRPr="00903DAB">
        <w:rPr>
          <w:rFonts w:ascii="Times New Roman" w:hAnsi="Times New Roman" w:cs="Times New Roman"/>
          <w:color w:val="000000"/>
          <w:sz w:val="24"/>
          <w:szCs w:val="24"/>
        </w:rPr>
        <w:t xml:space="preserve"> с чем становится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  <w:t>актуальным поиск новых форм и методов работы с детьми дошкольного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возраста. Здесь на помощь педагогу может прийти </w:t>
      </w:r>
      <w:proofErr w:type="spellStart"/>
      <w:r w:rsidRPr="00903D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тимбилдинг</w:t>
      </w:r>
      <w:proofErr w:type="spellEnd"/>
      <w:r w:rsidRPr="00903D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t>– технология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03DAB">
        <w:rPr>
          <w:rFonts w:ascii="Times New Roman" w:hAnsi="Times New Roman" w:cs="Times New Roman"/>
          <w:color w:val="000000"/>
          <w:sz w:val="24"/>
          <w:szCs w:val="24"/>
        </w:rPr>
        <w:t>командообразования</w:t>
      </w:r>
      <w:proofErr w:type="spellEnd"/>
      <w:r w:rsidRPr="00903DAB">
        <w:rPr>
          <w:rFonts w:ascii="Times New Roman" w:hAnsi="Times New Roman" w:cs="Times New Roman"/>
          <w:color w:val="000000"/>
          <w:sz w:val="24"/>
          <w:szCs w:val="24"/>
        </w:rPr>
        <w:t>, благодаря которой дети сближаются и эффективно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  <w:t>выстраивают общение между собой в коллективе.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  <w:t>Так сложилось, что к нам в группу дети приходят на два учебных года в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  <w:t>пятилетнем возрасте. Формирование группы обычно происходит с 1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  <w:t>сентября. Дети поступают из разных дошкольных учреждений города.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  <w:t>Естественно, что на момент поступления в детский сад дошкольники,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  <w:t>объединенные в одной группе, коллективом еще не являются. Значит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необходима определенная </w:t>
      </w:r>
      <w:proofErr w:type="gramStart"/>
      <w:r w:rsidRPr="00903DAB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gramEnd"/>
      <w:r w:rsidRPr="00903DAB">
        <w:rPr>
          <w:rFonts w:ascii="Times New Roman" w:hAnsi="Times New Roman" w:cs="Times New Roman"/>
          <w:color w:val="000000"/>
          <w:sz w:val="24"/>
          <w:szCs w:val="24"/>
        </w:rPr>
        <w:t xml:space="preserve"> как педагога, так и самих детей по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  <w:t>созданию этого коллектива</w:t>
      </w:r>
      <w:r w:rsidR="00BA01F2" w:rsidRPr="00903DAB">
        <w:rPr>
          <w:rFonts w:ascii="Times New Roman" w:hAnsi="Times New Roman" w:cs="Times New Roman"/>
          <w:color w:val="000000"/>
          <w:sz w:val="24"/>
          <w:szCs w:val="24"/>
        </w:rPr>
        <w:t>. И именно по этому, для создания дружного коллектива в своей педагогической деятельности я использую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3DAB">
        <w:rPr>
          <w:rFonts w:ascii="Times New Roman" w:hAnsi="Times New Roman" w:cs="Times New Roman"/>
          <w:color w:val="000000"/>
          <w:sz w:val="24"/>
          <w:szCs w:val="24"/>
        </w:rPr>
        <w:t>тимбилдинг</w:t>
      </w:r>
      <w:proofErr w:type="spellEnd"/>
      <w:r w:rsidRPr="00903DA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  <w:t>предполагающий использование разнообразных форм и методов работы, а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также комплекса игр и упражнений, с помощью которых в итоге из обычных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  <w:t>участников со своими слабостями и недостатками формируется уверен</w:t>
      </w:r>
      <w:r w:rsidR="00BA01F2" w:rsidRPr="00903DAB">
        <w:rPr>
          <w:rFonts w:ascii="Times New Roman" w:hAnsi="Times New Roman" w:cs="Times New Roman"/>
          <w:color w:val="000000"/>
          <w:sz w:val="24"/>
          <w:szCs w:val="24"/>
        </w:rPr>
        <w:t>ная,</w:t>
      </w:r>
      <w:r w:rsidR="00BA01F2" w:rsidRPr="00903D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надежная и сплочённая 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t>команда.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5507F" w:rsidRPr="00903DAB">
        <w:rPr>
          <w:rFonts w:ascii="Times New Roman" w:hAnsi="Times New Roman" w:cs="Times New Roman"/>
          <w:color w:val="000000"/>
          <w:sz w:val="24"/>
          <w:szCs w:val="24"/>
        </w:rPr>
        <w:t xml:space="preserve">Приемы  </w:t>
      </w:r>
      <w:proofErr w:type="spellStart"/>
      <w:r w:rsidR="0035507F" w:rsidRPr="00903DAB">
        <w:rPr>
          <w:rFonts w:ascii="Times New Roman" w:hAnsi="Times New Roman" w:cs="Times New Roman"/>
          <w:color w:val="000000"/>
          <w:sz w:val="24"/>
          <w:szCs w:val="24"/>
        </w:rPr>
        <w:t>teambuilding</w:t>
      </w:r>
      <w:proofErr w:type="spellEnd"/>
      <w:r w:rsidR="0035507F" w:rsidRPr="00903DAB">
        <w:rPr>
          <w:rFonts w:ascii="Times New Roman" w:hAnsi="Times New Roman" w:cs="Times New Roman"/>
          <w:color w:val="000000"/>
          <w:sz w:val="24"/>
          <w:szCs w:val="24"/>
        </w:rPr>
        <w:t xml:space="preserve"> (с англ. "создание команды") направлены на развитие коммуникативных навыков и построение коллективного взаимодействия субъектов образовательного процесса,  сплочение, раскрепощение коллектива и укрепление внутренних связей. Они могут использоваться как в детской среде, так и в среде взрослых.</w:t>
      </w:r>
    </w:p>
    <w:p w:rsidR="0035507F" w:rsidRPr="00903DAB" w:rsidRDefault="0035507F" w:rsidP="003550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03DAB">
        <w:rPr>
          <w:rFonts w:ascii="Times New Roman" w:hAnsi="Times New Roman" w:cs="Times New Roman"/>
          <w:color w:val="000000"/>
          <w:sz w:val="24"/>
          <w:szCs w:val="24"/>
        </w:rPr>
        <w:t xml:space="preserve">Одним детям умение общаться дано от природы, они отлично </w:t>
      </w:r>
      <w:proofErr w:type="spellStart"/>
      <w:proofErr w:type="gramStart"/>
      <w:r w:rsidRPr="00903DAB">
        <w:rPr>
          <w:rFonts w:ascii="Times New Roman" w:hAnsi="Times New Roman" w:cs="Times New Roman"/>
          <w:color w:val="000000"/>
          <w:sz w:val="24"/>
          <w:szCs w:val="24"/>
        </w:rPr>
        <w:t>взаимодей-ствуют</w:t>
      </w:r>
      <w:proofErr w:type="spellEnd"/>
      <w:proofErr w:type="gramEnd"/>
      <w:r w:rsidRPr="00903DAB">
        <w:rPr>
          <w:rFonts w:ascii="Times New Roman" w:hAnsi="Times New Roman" w:cs="Times New Roman"/>
          <w:color w:val="000000"/>
          <w:sz w:val="24"/>
          <w:szCs w:val="24"/>
        </w:rPr>
        <w:t xml:space="preserve"> с окружающими, не стесняются, открыто высказывают свое мнение, пусть даже ошибочное, но и им порой требуется некий вектор, чтобы общение носило более созидательный, конструктивный характер. Но есть и другая категория детей, для которых каждый день в коллективе вызывает определенный стресс, заставляя ребенка замыкаться на себе и своем внутреннем мире, когда ребенок стесняется попросить помощи и когда все свои проблемы он пытается решить в одиночку. Большинство игр для детей основываются на элементах состязания. Для ребенка победа становится очень важной, проигрывать он не умеет, и поражение воспринимается им как настоящая трагедия. Поэтому неудивительно, что такие игры часто приводят к ссорам между детьми. К тому же, частые поражения в игре формируют у ребенка низкую самооценку. Но есть игры, которые могут подружить детей, научить работать в команде и стремиться к успеху вместе. Объединяющие игры покажут ребенку, что есть в жизни что-то, чего он не сможет сделать в одиночку, а вот вместе с друзьями ему это будет по силам. Это вовсе не означает, что он не самостоятелен, но когда он од</w:t>
      </w:r>
      <w:r w:rsidR="00BA01F2" w:rsidRPr="00903DAB">
        <w:rPr>
          <w:rFonts w:ascii="Times New Roman" w:hAnsi="Times New Roman" w:cs="Times New Roman"/>
          <w:color w:val="000000"/>
          <w:sz w:val="24"/>
          <w:szCs w:val="24"/>
        </w:rPr>
        <w:t>ин, силы его ограничены. На занятиях я использую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t xml:space="preserve"> объединяющие игры,</w:t>
      </w:r>
      <w:r w:rsidR="00BA01F2" w:rsidRPr="00903DAB">
        <w:rPr>
          <w:rFonts w:ascii="Times New Roman" w:hAnsi="Times New Roman" w:cs="Times New Roman"/>
          <w:color w:val="000000"/>
          <w:sz w:val="24"/>
          <w:szCs w:val="24"/>
        </w:rPr>
        <w:t xml:space="preserve"> играя в которые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t xml:space="preserve"> дети учатся строить дружеские отношения, считаться с мнением друг друга, использовать преимущества каждого для достижения успеха в общем деле</w:t>
      </w:r>
      <w:proofErr w:type="gramStart"/>
      <w:r w:rsidR="00F92DFD" w:rsidRPr="00903DAB">
        <w:rPr>
          <w:rFonts w:ascii="Times New Roman" w:hAnsi="Times New Roman" w:cs="Times New Roman"/>
          <w:sz w:val="24"/>
          <w:szCs w:val="24"/>
        </w:rPr>
        <w:t>.</w:t>
      </w:r>
      <w:r w:rsidR="0029567B" w:rsidRPr="00903DA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9567B" w:rsidRPr="00903DAB">
        <w:rPr>
          <w:rFonts w:ascii="Times New Roman" w:hAnsi="Times New Roman" w:cs="Times New Roman"/>
          <w:sz w:val="24"/>
          <w:szCs w:val="24"/>
        </w:rPr>
        <w:t>«Невод</w:t>
      </w:r>
      <w:r w:rsidRPr="00903DAB">
        <w:rPr>
          <w:rFonts w:ascii="Times New Roman" w:hAnsi="Times New Roman" w:cs="Times New Roman"/>
          <w:sz w:val="24"/>
          <w:szCs w:val="24"/>
        </w:rPr>
        <w:t>»,</w:t>
      </w:r>
      <w:r w:rsidR="00C1607D" w:rsidRPr="00903DAB">
        <w:rPr>
          <w:rFonts w:ascii="Times New Roman" w:hAnsi="Times New Roman" w:cs="Times New Roman"/>
          <w:sz w:val="24"/>
          <w:szCs w:val="24"/>
        </w:rPr>
        <w:t xml:space="preserve"> «Сороконожка»</w:t>
      </w:r>
      <w:r w:rsidRPr="00903DAB">
        <w:rPr>
          <w:rFonts w:ascii="Times New Roman" w:hAnsi="Times New Roman" w:cs="Times New Roman"/>
          <w:sz w:val="24"/>
          <w:szCs w:val="24"/>
        </w:rPr>
        <w:t xml:space="preserve">, </w:t>
      </w:r>
      <w:r w:rsidR="00F92DFD" w:rsidRPr="00903DAB">
        <w:rPr>
          <w:rFonts w:ascii="Times New Roman" w:hAnsi="Times New Roman" w:cs="Times New Roman"/>
          <w:sz w:val="24"/>
          <w:szCs w:val="24"/>
        </w:rPr>
        <w:t xml:space="preserve"> «Путаница» , « Ястреб, курица, цыплята»</w:t>
      </w:r>
      <w:r w:rsidRPr="00903DAB">
        <w:rPr>
          <w:rFonts w:ascii="Times New Roman" w:hAnsi="Times New Roman" w:cs="Times New Roman"/>
          <w:sz w:val="24"/>
          <w:szCs w:val="24"/>
        </w:rPr>
        <w:t xml:space="preserve"> и др.)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t xml:space="preserve">Детский  </w:t>
      </w:r>
      <w:proofErr w:type="spellStart"/>
      <w:r w:rsidRPr="00903DAB">
        <w:rPr>
          <w:rFonts w:ascii="Times New Roman" w:hAnsi="Times New Roman" w:cs="Times New Roman"/>
          <w:color w:val="000000"/>
          <w:sz w:val="24"/>
          <w:szCs w:val="24"/>
        </w:rPr>
        <w:t>тимбилдинг</w:t>
      </w:r>
      <w:proofErr w:type="spellEnd"/>
      <w:r w:rsidRPr="00903DAB">
        <w:rPr>
          <w:rFonts w:ascii="Times New Roman" w:hAnsi="Times New Roman" w:cs="Times New Roman"/>
          <w:color w:val="000000"/>
          <w:sz w:val="24"/>
          <w:szCs w:val="24"/>
        </w:rPr>
        <w:t xml:space="preserve"> — это не просто развлекательное мероприятие, направленное на веселое времяпрепровождение. Это целенаправленные задания в ненавязчивой игровой форме, которые призваны сплотить детский коллектив, научить ребят разговаривать и договариваться между собой, дружить и поддерживать друг друга, обучить взаимопомощи и взаимовыручке. В игровой форме, в интерактивном формате, через простые, но действенные задачи, которые </w:t>
      </w:r>
      <w:r w:rsidR="00BA01F2" w:rsidRPr="00903DAB">
        <w:rPr>
          <w:rFonts w:ascii="Times New Roman" w:hAnsi="Times New Roman" w:cs="Times New Roman"/>
          <w:color w:val="000000"/>
          <w:sz w:val="24"/>
          <w:szCs w:val="24"/>
        </w:rPr>
        <w:t xml:space="preserve">я ставлю 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t>перед ребятами, они уч</w:t>
      </w:r>
      <w:r w:rsidR="00F92DFD" w:rsidRPr="00903DAB">
        <w:rPr>
          <w:rFonts w:ascii="Times New Roman" w:hAnsi="Times New Roman" w:cs="Times New Roman"/>
          <w:color w:val="000000"/>
          <w:sz w:val="24"/>
          <w:szCs w:val="24"/>
        </w:rPr>
        <w:t xml:space="preserve">атся добиваться вместе 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t xml:space="preserve"> побед, спортивных результатов, настраиваются на успех, где каждый проявляет себя и вносит частичку своего мас</w:t>
      </w:r>
      <w:r w:rsidR="00BA01F2" w:rsidRPr="00903DAB">
        <w:rPr>
          <w:rFonts w:ascii="Times New Roman" w:hAnsi="Times New Roman" w:cs="Times New Roman"/>
          <w:color w:val="000000"/>
          <w:sz w:val="24"/>
          <w:szCs w:val="24"/>
        </w:rPr>
        <w:t xml:space="preserve">терства в общее дело. </w:t>
      </w:r>
      <w:r w:rsidR="00D92AEF" w:rsidRPr="00903DA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A01F2" w:rsidRPr="00903DAB">
        <w:rPr>
          <w:rFonts w:ascii="Times New Roman" w:hAnsi="Times New Roman" w:cs="Times New Roman"/>
          <w:color w:val="000000"/>
          <w:sz w:val="24"/>
          <w:szCs w:val="24"/>
        </w:rPr>
        <w:t xml:space="preserve"> своей работе</w:t>
      </w:r>
      <w:r w:rsidR="00D92AEF" w:rsidRPr="00903DAB">
        <w:rPr>
          <w:rFonts w:ascii="Times New Roman" w:hAnsi="Times New Roman" w:cs="Times New Roman"/>
          <w:color w:val="000000"/>
          <w:sz w:val="24"/>
          <w:szCs w:val="24"/>
        </w:rPr>
        <w:t xml:space="preserve"> я использую</w:t>
      </w:r>
      <w:r w:rsidRPr="00903DAB">
        <w:rPr>
          <w:rFonts w:ascii="Times New Roman" w:hAnsi="Times New Roman" w:cs="Times New Roman"/>
          <w:color w:val="000000"/>
          <w:sz w:val="24"/>
          <w:szCs w:val="24"/>
        </w:rPr>
        <w:t xml:space="preserve"> ряд эффективных </w:t>
      </w:r>
      <w:proofErr w:type="spellStart"/>
      <w:r w:rsidRPr="00903DAB">
        <w:rPr>
          <w:rFonts w:ascii="Times New Roman" w:hAnsi="Times New Roman" w:cs="Times New Roman"/>
          <w:color w:val="000000"/>
          <w:sz w:val="24"/>
          <w:szCs w:val="24"/>
        </w:rPr>
        <w:t>командообразующих</w:t>
      </w:r>
      <w:proofErr w:type="spellEnd"/>
      <w:r w:rsidRPr="00903DAB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программ, рассчитанных на разный возраст. Виды программ </w:t>
      </w:r>
      <w:proofErr w:type="spellStart"/>
      <w:r w:rsidRPr="00903DAB">
        <w:rPr>
          <w:rFonts w:ascii="Times New Roman" w:hAnsi="Times New Roman" w:cs="Times New Roman"/>
          <w:color w:val="000000"/>
          <w:sz w:val="24"/>
          <w:szCs w:val="24"/>
        </w:rPr>
        <w:t>тимбилдинга</w:t>
      </w:r>
      <w:proofErr w:type="spellEnd"/>
      <w:r w:rsidRPr="00903DAB">
        <w:rPr>
          <w:rFonts w:ascii="Times New Roman" w:hAnsi="Times New Roman" w:cs="Times New Roman"/>
          <w:color w:val="000000"/>
          <w:sz w:val="24"/>
          <w:szCs w:val="24"/>
        </w:rPr>
        <w:t xml:space="preserve"> различаются по характеру деятельности, по теме, по использованию целевого оборудования, по составу участников, по месту проведения. Использование детского </w:t>
      </w:r>
      <w:proofErr w:type="spellStart"/>
      <w:r w:rsidRPr="00903DAB">
        <w:rPr>
          <w:rFonts w:ascii="Times New Roman" w:hAnsi="Times New Roman" w:cs="Times New Roman"/>
          <w:color w:val="000000"/>
          <w:sz w:val="24"/>
          <w:szCs w:val="24"/>
        </w:rPr>
        <w:t>тимбилдинга</w:t>
      </w:r>
      <w:proofErr w:type="spellEnd"/>
      <w:r w:rsidRPr="00903DAB">
        <w:rPr>
          <w:rFonts w:ascii="Times New Roman" w:hAnsi="Times New Roman" w:cs="Times New Roman"/>
          <w:color w:val="000000"/>
          <w:sz w:val="24"/>
          <w:szCs w:val="24"/>
        </w:rPr>
        <w:t xml:space="preserve">  помогает детям  стать терпимее друг к другу, чаще играть вместе, меньше </w:t>
      </w:r>
      <w:proofErr w:type="spellStart"/>
      <w:r w:rsidRPr="00903DAB">
        <w:rPr>
          <w:rFonts w:ascii="Times New Roman" w:hAnsi="Times New Roman" w:cs="Times New Roman"/>
          <w:color w:val="000000"/>
          <w:sz w:val="24"/>
          <w:szCs w:val="24"/>
        </w:rPr>
        <w:t>ссориться</w:t>
      </w:r>
      <w:proofErr w:type="gramStart"/>
      <w:r w:rsidRPr="00903DAB"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903DAB">
        <w:rPr>
          <w:rFonts w:ascii="Times New Roman" w:hAnsi="Times New Roman" w:cs="Times New Roman"/>
          <w:color w:val="000000"/>
          <w:sz w:val="24"/>
          <w:szCs w:val="24"/>
        </w:rPr>
        <w:t>аким</w:t>
      </w:r>
      <w:proofErr w:type="spellEnd"/>
      <w:r w:rsidRPr="00903DAB">
        <w:rPr>
          <w:rFonts w:ascii="Times New Roman" w:hAnsi="Times New Roman" w:cs="Times New Roman"/>
          <w:color w:val="000000"/>
          <w:sz w:val="24"/>
          <w:szCs w:val="24"/>
        </w:rPr>
        <w:t xml:space="preserve"> образом, детский </w:t>
      </w:r>
      <w:proofErr w:type="spellStart"/>
      <w:r w:rsidRPr="00903DAB">
        <w:rPr>
          <w:rFonts w:ascii="Times New Roman" w:hAnsi="Times New Roman" w:cs="Times New Roman"/>
          <w:color w:val="000000"/>
          <w:sz w:val="24"/>
          <w:szCs w:val="24"/>
        </w:rPr>
        <w:t>тимбилдинг</w:t>
      </w:r>
      <w:proofErr w:type="spellEnd"/>
      <w:r w:rsidRPr="00903DAB">
        <w:rPr>
          <w:rFonts w:ascii="Times New Roman" w:hAnsi="Times New Roman" w:cs="Times New Roman"/>
          <w:color w:val="000000"/>
          <w:sz w:val="24"/>
          <w:szCs w:val="24"/>
        </w:rPr>
        <w:t xml:space="preserve"> превращается из простого активного времяпровождения в увлекательный и мощный инструмент, закладывающий фундамент психологически стабильного и успешного человека в будущем.</w:t>
      </w:r>
    </w:p>
    <w:p w:rsidR="00314E01" w:rsidRPr="00903DAB" w:rsidRDefault="00314E0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14E01" w:rsidRPr="00903DAB" w:rsidRDefault="00314E0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14E01" w:rsidRPr="00903DAB" w:rsidRDefault="00314E0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14E01" w:rsidRPr="00903DAB" w:rsidRDefault="00314E0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14E01" w:rsidRPr="00903DAB" w:rsidRDefault="00314E01" w:rsidP="00314E01">
      <w:pPr>
        <w:rPr>
          <w:rFonts w:ascii="Times New Roman" w:hAnsi="Times New Roman" w:cs="Times New Roman"/>
          <w:sz w:val="24"/>
          <w:szCs w:val="24"/>
        </w:rPr>
      </w:pPr>
    </w:p>
    <w:p w:rsidR="0068067F" w:rsidRPr="00903DAB" w:rsidRDefault="0068067F" w:rsidP="00314E0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8067F" w:rsidRPr="00903DAB" w:rsidRDefault="0068067F" w:rsidP="00314E0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14E01" w:rsidRPr="00903DAB" w:rsidRDefault="00314E01" w:rsidP="00314E0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3D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Одна из самых веселых командных игр. В нее нужно играть большой компанией, </w:t>
      </w:r>
      <w:proofErr w:type="gramStart"/>
      <w:r w:rsidRPr="00903D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причем</w:t>
      </w:r>
      <w:proofErr w:type="gramEnd"/>
      <w:r w:rsidRPr="00903D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чем больше участников, тем веселее. Так как игроков много, то необходимо </w:t>
      </w:r>
      <w:proofErr w:type="gramStart"/>
      <w:r w:rsidRPr="00903D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побольше</w:t>
      </w:r>
      <w:proofErr w:type="gramEnd"/>
      <w:r w:rsidRPr="00903D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свободного пространства. Игра учит работать в команде, сплачивает коллектив, развивает целеустремленность.</w:t>
      </w:r>
    </w:p>
    <w:p w:rsidR="00314E01" w:rsidRPr="00903DAB" w:rsidRDefault="00314E01" w:rsidP="00314E0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3D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участники выстраиваются в цепочку один за другим и обхватывают впереди стоящих игроков за плечи или за талию. В случае</w:t>
      </w:r>
      <w:proofErr w:type="gramStart"/>
      <w:r w:rsidRPr="00903D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proofErr w:type="gramEnd"/>
      <w:r w:rsidRPr="00903D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если игроков много, то имеет смысл создать две команды (можно и больше). Каждая из команд представляет собой «Сороконожку». Ведущий, которым может быть воспитатель, учитель или организатор праздника, дает команды каждой «Сороконожке».</w:t>
      </w:r>
    </w:p>
    <w:p w:rsidR="00314E01" w:rsidRPr="00903DAB" w:rsidRDefault="00314E01" w:rsidP="00314E01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3D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Сороконожке поднять все правые лапки!</w:t>
      </w:r>
    </w:p>
    <w:p w:rsidR="00314E01" w:rsidRPr="00903DAB" w:rsidRDefault="00314E01" w:rsidP="00314E01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3D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Сороконожке поднять все левые лапки!</w:t>
      </w:r>
    </w:p>
    <w:p w:rsidR="00314E01" w:rsidRPr="00903DAB" w:rsidRDefault="00314E01" w:rsidP="00314E01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3D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Сороконожке побегать по кругу!</w:t>
      </w:r>
    </w:p>
    <w:p w:rsidR="00314E01" w:rsidRPr="00903DAB" w:rsidRDefault="00314E01" w:rsidP="00314E01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3D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Сороконожке попятиться назад!</w:t>
      </w:r>
    </w:p>
    <w:p w:rsidR="00314E01" w:rsidRPr="00903DAB" w:rsidRDefault="00314E01" w:rsidP="00314E01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3D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Сороконожка двигается гусиным шагом!</w:t>
      </w:r>
    </w:p>
    <w:p w:rsidR="00314E01" w:rsidRPr="00903DAB" w:rsidRDefault="00314E01" w:rsidP="00314E01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3D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Сороконожка передвигается прыжками!</w:t>
      </w:r>
    </w:p>
    <w:p w:rsidR="00314E01" w:rsidRPr="00903DAB" w:rsidRDefault="00314E01" w:rsidP="00314E01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3D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Сороконожка садится и резко подпрыгивает вверх!</w:t>
      </w:r>
    </w:p>
    <w:p w:rsidR="00314E01" w:rsidRPr="00903DAB" w:rsidRDefault="00314E01" w:rsidP="00314E01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3D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Сороконожка ловит свой хвост!</w:t>
      </w:r>
    </w:p>
    <w:p w:rsidR="00314E01" w:rsidRPr="00903DAB" w:rsidRDefault="00314E01" w:rsidP="00314E01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3D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Сороконожка левой передней лапкой чешет правую заднюю лапку!</w:t>
      </w:r>
    </w:p>
    <w:p w:rsidR="00314E01" w:rsidRPr="00903DAB" w:rsidRDefault="00314E01" w:rsidP="00314E01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3D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Сороконожка прыгает на правых ножках!</w:t>
      </w:r>
    </w:p>
    <w:p w:rsidR="00314E01" w:rsidRPr="00903DAB" w:rsidRDefault="00314E01" w:rsidP="00314E0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3D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самом деле можно придумать массу заданий и поручений с использованием окружающих предметов.</w:t>
      </w:r>
      <w:r w:rsidR="00D92AEF" w:rsidRPr="00903D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обычном занятии можно использовать волейбольные </w:t>
      </w:r>
      <w:proofErr w:type="gramStart"/>
      <w:r w:rsidR="00D92AEF" w:rsidRPr="00903D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мячи</w:t>
      </w:r>
      <w:proofErr w:type="gramEnd"/>
      <w:r w:rsidR="00D92AEF" w:rsidRPr="00903D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которые зажимаются между участниками, по правилам их нельзя касаться руками. Нужно передвигаться так чтобы мячи не упали. При проведении праздничных мероприятий можно использовать надувные шарики.</w:t>
      </w:r>
    </w:p>
    <w:p w:rsidR="00D2554C" w:rsidRPr="00903DAB" w:rsidRDefault="00D2554C" w:rsidP="00314E0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2554C" w:rsidRPr="00903DAB" w:rsidRDefault="00D2554C" w:rsidP="00D2554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3D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Игра «Хвост и голова»</w:t>
      </w:r>
    </w:p>
    <w:p w:rsidR="00D2554C" w:rsidRPr="00903DAB" w:rsidRDefault="00D2554C" w:rsidP="00D2554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3D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змеи (или дракона) есть голова и хвост. Змея пытается укусить себя за хвост.</w:t>
      </w:r>
    </w:p>
    <w:p w:rsidR="00D2554C" w:rsidRPr="00903DAB" w:rsidRDefault="00D2554C" w:rsidP="00D2554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3D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Выбирают «голову»  и «хвост». Все играющие становятся в линию один за другим. Каждый кладет руки на плечи игрока,  стоящего перед ним.</w:t>
      </w:r>
    </w:p>
    <w:p w:rsidR="00D2554C" w:rsidRPr="00903DAB" w:rsidRDefault="00D2554C" w:rsidP="00D2554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3D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«Голова» становится в начале колонны, а «хвост» — в конце.</w:t>
      </w:r>
    </w:p>
    <w:p w:rsidR="00D2554C" w:rsidRPr="00903DAB" w:rsidRDefault="00D2554C" w:rsidP="00D2554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3D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«Голова» громко декламирует:  </w:t>
      </w:r>
    </w:p>
    <w:p w:rsidR="00D2554C" w:rsidRPr="00903DAB" w:rsidRDefault="00D2554C" w:rsidP="00D2554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3D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Ах, как весело мне что-то,</w:t>
      </w:r>
    </w:p>
    <w:p w:rsidR="00D2554C" w:rsidRPr="00903DAB" w:rsidRDefault="00D2554C" w:rsidP="00D2554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3D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Вот бы кости поразмять.</w:t>
      </w:r>
    </w:p>
    <w:p w:rsidR="00D2554C" w:rsidRPr="00903DAB" w:rsidRDefault="00D2554C" w:rsidP="00D2554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3D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Поиграть сейчас охота,</w:t>
      </w:r>
    </w:p>
    <w:p w:rsidR="00D2554C" w:rsidRPr="00903DAB" w:rsidRDefault="00D2554C" w:rsidP="00D2554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3D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Может хвост мне свой поймать?</w:t>
      </w:r>
    </w:p>
    <w:p w:rsidR="00D2554C" w:rsidRPr="00903DAB" w:rsidRDefault="00D2554C" w:rsidP="00D2554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3D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«Хвост» громко отвечает:</w:t>
      </w:r>
    </w:p>
    <w:p w:rsidR="00D2554C" w:rsidRPr="00903DAB" w:rsidRDefault="00D2554C" w:rsidP="00D2554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3D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Что ты вздумал, Чудо-Юдо?</w:t>
      </w:r>
    </w:p>
    <w:p w:rsidR="00D2554C" w:rsidRPr="00903DAB" w:rsidRDefault="00D2554C" w:rsidP="00D2554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3D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Коль меня ты отгрызешь,</w:t>
      </w:r>
    </w:p>
    <w:p w:rsidR="00D2554C" w:rsidRPr="00903DAB" w:rsidRDefault="00D2554C" w:rsidP="00D2554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3D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Никуда уже отсюда</w:t>
      </w:r>
    </w:p>
    <w:p w:rsidR="00D2554C" w:rsidRPr="00903DAB" w:rsidRDefault="00D2554C" w:rsidP="00D2554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3D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Никогда не уползешь!</w:t>
      </w:r>
    </w:p>
    <w:p w:rsidR="00D2554C" w:rsidRPr="00903DAB" w:rsidRDefault="00D2554C" w:rsidP="00D2554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3D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«Голова» начинает охотиться за «хвостом», который должен все время увертываться от нее.</w:t>
      </w:r>
    </w:p>
    <w:p w:rsidR="00C1607D" w:rsidRPr="00903DAB" w:rsidRDefault="00C1607D" w:rsidP="00314E01">
      <w:pPr>
        <w:rPr>
          <w:rFonts w:ascii="Times New Roman" w:hAnsi="Times New Roman" w:cs="Times New Roman"/>
          <w:sz w:val="24"/>
          <w:szCs w:val="24"/>
        </w:rPr>
      </w:pPr>
    </w:p>
    <w:p w:rsidR="00C1607D" w:rsidRPr="00903DAB" w:rsidRDefault="00C1607D" w:rsidP="00C160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903D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Помните в детстве мы часто играли</w:t>
      </w:r>
      <w:proofErr w:type="gramEnd"/>
      <w:r w:rsidRPr="00903D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такую </w:t>
      </w:r>
      <w:hyperlink r:id="rId6" w:history="1">
        <w:r w:rsidRPr="00903DAB">
          <w:rPr>
            <w:rFonts w:ascii="Times New Roman" w:eastAsia="Times New Roman" w:hAnsi="Times New Roman" w:cs="Times New Roman"/>
            <w:b/>
            <w:bCs/>
            <w:color w:val="019FE9"/>
            <w:sz w:val="24"/>
            <w:szCs w:val="24"/>
            <w:u w:val="single"/>
            <w:bdr w:val="none" w:sz="0" w:space="0" w:color="auto" w:frame="1"/>
            <w:lang w:eastAsia="ru-RU"/>
          </w:rPr>
          <w:t>подвижную игру</w:t>
        </w:r>
      </w:hyperlink>
      <w:r w:rsidRPr="00903D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— </w:t>
      </w:r>
      <w:r w:rsidRPr="00903DA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путаница</w:t>
      </w:r>
      <w:r w:rsidRPr="00903D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Давайте вспомним ее.</w:t>
      </w:r>
      <w:r w:rsidRPr="00903D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Первый вариант путаницы: Выбирают водящего. Он отворачивается от остальных игроков. Они становятся в круг, берутся за руки и начинают запутываться, </w:t>
      </w:r>
      <w:proofErr w:type="gramStart"/>
      <w:r w:rsidRPr="00903D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переступая через руки друг друга</w:t>
      </w:r>
      <w:proofErr w:type="gramEnd"/>
      <w:r w:rsidRPr="00903D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или пролезая под руками. Потом говорят водящему: «Готово!» Его задача — распутать получившийся узел, чтобы игроки вновь стояли в кругу и правильно держались за руки.</w:t>
      </w:r>
      <w:r w:rsidRPr="00903D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Условия:</w:t>
      </w:r>
      <w:r w:rsidRPr="00903D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1. Игроки не имеют права размыкать руки или перехватывать по-другому.</w:t>
      </w:r>
      <w:r w:rsidRPr="00903D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2. Водящий не может размыкать руки игроков.</w:t>
      </w:r>
      <w:r w:rsidRPr="00903D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03D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03D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второй вариант путаницы: Участники встают в круг и протягивают правую руку по направлению к центру круга. По сигналу ведущего каждый игрок находит себе «партнера по рукопожатию». Число игроков должно быть четным. Затем все участники вытягивают левую руку и также находят себе «партнера по рукопожатию» (очень важно, чтобы это был не тот же самый человек). И теперь задача участников состоит в том, чтобы распутаться, т. е. снова выстроиться в круг, не разъединяя рук. Задачу можно усложнить тем, что запретить всяческое словесное общение.</w:t>
      </w:r>
    </w:p>
    <w:p w:rsidR="00A4012B" w:rsidRPr="00903DAB" w:rsidRDefault="00A4012B" w:rsidP="00D2554C">
      <w:pPr>
        <w:spacing w:after="0" w:line="270" w:lineRule="atLeast"/>
        <w:ind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54C" w:rsidRPr="00903DAB" w:rsidRDefault="00D2554C" w:rsidP="00D2554C">
      <w:pPr>
        <w:spacing w:after="0" w:line="270" w:lineRule="atLeast"/>
        <w:ind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54C" w:rsidRPr="00903DAB" w:rsidRDefault="00D2554C" w:rsidP="00D2554C">
      <w:pPr>
        <w:spacing w:after="0" w:line="270" w:lineRule="atLeast"/>
        <w:ind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DA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"Ястреб и цыплята"</w:t>
      </w:r>
    </w:p>
    <w:p w:rsidR="00D2554C" w:rsidRPr="00903DAB" w:rsidRDefault="00D2554C" w:rsidP="00D2554C">
      <w:pPr>
        <w:spacing w:after="0" w:line="270" w:lineRule="atLeast"/>
        <w:ind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игры все та же. Только выбираются "ястреб" и "курица-наседка". Ястреб и наседка становятся друг напротив друга. А сзади за курицей выстраиваются цепочкой "цыплята", они должны крепко держаться друг за друга. </w:t>
      </w:r>
    </w:p>
    <w:p w:rsidR="00D2554C" w:rsidRPr="00903DAB" w:rsidRDefault="00D2554C" w:rsidP="00D2554C">
      <w:pPr>
        <w:spacing w:after="0" w:line="270" w:lineRule="atLeast"/>
        <w:ind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54C" w:rsidRPr="00903DAB" w:rsidRDefault="00D2554C" w:rsidP="00D2554C">
      <w:pPr>
        <w:spacing w:after="0" w:line="270" w:lineRule="atLeast"/>
        <w:ind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Ястреб начинает </w:t>
      </w:r>
      <w:proofErr w:type="gramStart"/>
      <w:r w:rsidRPr="00903DAB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охотится</w:t>
      </w:r>
      <w:proofErr w:type="gramEnd"/>
      <w:r w:rsidRPr="0090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самым последним "цыпленком", а курица ему мешает, все время стараясь оказаться между "ястребом" и "цыплятами". Пойманный "цыпленок" выбывает из игры. Если цепочка "цыплят" разорвется, выбывает из игры весь оторвавшийся хвост.</w:t>
      </w:r>
    </w:p>
    <w:p w:rsidR="00D2554C" w:rsidRPr="00903DAB" w:rsidRDefault="00D2554C" w:rsidP="00D2554C">
      <w:pPr>
        <w:spacing w:after="0" w:line="270" w:lineRule="atLeast"/>
        <w:ind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54C" w:rsidRPr="00903DAB" w:rsidRDefault="00D2554C" w:rsidP="00D2554C">
      <w:pPr>
        <w:spacing w:after="0" w:line="270" w:lineRule="atLeast"/>
        <w:ind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7B" w:rsidRPr="00903DAB" w:rsidRDefault="00D2554C" w:rsidP="00D2554C">
      <w:pPr>
        <w:spacing w:after="0" w:line="270" w:lineRule="atLeast"/>
        <w:ind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невод</w:t>
      </w:r>
      <w:r w:rsidR="0029567B" w:rsidRPr="0090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 </w:t>
      </w:r>
      <w:proofErr w:type="gramStart"/>
      <w:r w:rsidR="0029567B" w:rsidRPr="00903DA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="0029567B" w:rsidRPr="0090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выбирается один водящий, остальные разбегаются по площадке. По сигналу педагога водящий начинает догонять детей. Того кого он догнал и задел становится с водящим в пару взявшись за руку. Теперь они </w:t>
      </w:r>
      <w:proofErr w:type="gramStart"/>
      <w:r w:rsidR="0029567B" w:rsidRPr="00903D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догоняют</w:t>
      </w:r>
      <w:proofErr w:type="gramEnd"/>
      <w:r w:rsidR="0029567B" w:rsidRPr="0090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вдвоем держась за руки.</w:t>
      </w:r>
    </w:p>
    <w:p w:rsidR="00D2554C" w:rsidRPr="00903DAB" w:rsidRDefault="0029567B" w:rsidP="00D2554C">
      <w:pPr>
        <w:spacing w:after="0" w:line="270" w:lineRule="atLeast"/>
        <w:ind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последующий «осаленный» игрок присоединяется к неводу. Игра продолжается до тех </w:t>
      </w:r>
      <w:proofErr w:type="gramStart"/>
      <w:r w:rsidRPr="00903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</w:t>
      </w:r>
      <w:proofErr w:type="gramEnd"/>
      <w:r w:rsidRPr="0090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не поймают всех игроков.</w:t>
      </w:r>
    </w:p>
    <w:p w:rsidR="008A4D6D" w:rsidRPr="00903DAB" w:rsidRDefault="008A4D6D" w:rsidP="00D2554C">
      <w:pPr>
        <w:spacing w:after="0" w:line="270" w:lineRule="atLeast"/>
        <w:ind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proofErr w:type="gramStart"/>
      <w:r w:rsidRPr="00903D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 детей действовать слаженно и договариваться между собой кого они</w:t>
      </w:r>
      <w:proofErr w:type="gramEnd"/>
      <w:r w:rsidRPr="0090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ловить следующим.</w:t>
      </w:r>
    </w:p>
    <w:p w:rsidR="008A4D6D" w:rsidRPr="00903DAB" w:rsidRDefault="008A4D6D" w:rsidP="00D2554C">
      <w:pPr>
        <w:spacing w:after="0" w:line="270" w:lineRule="atLeast"/>
        <w:ind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D6D" w:rsidRPr="00903DAB" w:rsidRDefault="008A4D6D" w:rsidP="00D2554C">
      <w:pPr>
        <w:spacing w:after="0" w:line="270" w:lineRule="atLeast"/>
        <w:ind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DA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задания:</w:t>
      </w:r>
    </w:p>
    <w:p w:rsidR="008A4D6D" w:rsidRPr="00903DAB" w:rsidRDefault="008A4D6D" w:rsidP="00D2554C">
      <w:pPr>
        <w:spacing w:after="0" w:line="270" w:lineRule="atLeast"/>
        <w:ind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D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Пролезть сквозь обруч.</w:t>
      </w:r>
    </w:p>
    <w:p w:rsidR="008A4D6D" w:rsidRPr="00903DAB" w:rsidRDefault="008A4D6D" w:rsidP="00D2554C">
      <w:pPr>
        <w:spacing w:after="0" w:line="270" w:lineRule="atLeast"/>
        <w:ind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DA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встать в шеренгу и взяться за руки.</w:t>
      </w:r>
    </w:p>
    <w:p w:rsidR="008A4D6D" w:rsidRPr="00903DAB" w:rsidRDefault="008A4D6D" w:rsidP="00D2554C">
      <w:pPr>
        <w:spacing w:after="0" w:line="270" w:lineRule="atLeast"/>
        <w:ind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этого по очереди пролезть сквозь </w:t>
      </w:r>
      <w:proofErr w:type="gramStart"/>
      <w:r w:rsidRPr="00903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</w:t>
      </w:r>
      <w:proofErr w:type="gramEnd"/>
      <w:r w:rsidRPr="0090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расцепляя при этом руки.</w:t>
      </w:r>
    </w:p>
    <w:p w:rsidR="008A4D6D" w:rsidRPr="00903DAB" w:rsidRDefault="008A4D6D" w:rsidP="00D2554C">
      <w:pPr>
        <w:spacing w:after="0" w:line="270" w:lineRule="atLeast"/>
        <w:ind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D6D" w:rsidRPr="00903DAB" w:rsidRDefault="008A4D6D" w:rsidP="00D2554C">
      <w:pPr>
        <w:spacing w:after="0" w:line="270" w:lineRule="atLeast"/>
        <w:ind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3D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Заплетание</w:t>
      </w:r>
      <w:proofErr w:type="spellEnd"/>
      <w:r w:rsidRPr="0090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косичек.</w:t>
      </w:r>
    </w:p>
    <w:p w:rsidR="008A4D6D" w:rsidRPr="00903DAB" w:rsidRDefault="008A4D6D" w:rsidP="00D2554C">
      <w:pPr>
        <w:spacing w:after="0" w:line="270" w:lineRule="atLeast"/>
        <w:ind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шведской стенке привязать </w:t>
      </w:r>
      <w:proofErr w:type="gramStart"/>
      <w:r w:rsidR="00211D2B" w:rsidRPr="00903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собранные</w:t>
      </w:r>
      <w:proofErr w:type="gramEnd"/>
      <w:r w:rsidR="00211D2B" w:rsidRPr="0090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«пучок 3,4 или 5 скакалок</w:t>
      </w:r>
    </w:p>
    <w:p w:rsidR="0029567B" w:rsidRPr="00903DAB" w:rsidRDefault="00211D2B" w:rsidP="00D2554C">
      <w:pPr>
        <w:spacing w:after="0" w:line="270" w:lineRule="atLeast"/>
        <w:ind w:right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взявшись двумя руками за свободный конец скакалки передвигаются и пролезают под скакалкой или перешагивают ее таким </w:t>
      </w:r>
      <w:proofErr w:type="gramStart"/>
      <w:r w:rsidRPr="00903DA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Start w:id="0" w:name="_GoBack"/>
      <w:bookmarkEnd w:id="0"/>
      <w:r w:rsidRPr="00903DA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бразом</w:t>
      </w:r>
      <w:proofErr w:type="gramEnd"/>
      <w:r w:rsidRPr="0090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заплести из них ко</w:t>
      </w:r>
      <w:r w:rsidR="00903DAB" w:rsidRPr="00903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сичку.</w:t>
      </w:r>
    </w:p>
    <w:sectPr w:rsidR="0029567B" w:rsidRPr="00903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5BFF"/>
    <w:multiLevelType w:val="multilevel"/>
    <w:tmpl w:val="2A1C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90185C"/>
    <w:multiLevelType w:val="multilevel"/>
    <w:tmpl w:val="7242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C7"/>
    <w:rsid w:val="00211D2B"/>
    <w:rsid w:val="0029567B"/>
    <w:rsid w:val="00314E01"/>
    <w:rsid w:val="0035507F"/>
    <w:rsid w:val="00612F32"/>
    <w:rsid w:val="0068067F"/>
    <w:rsid w:val="006A4FC7"/>
    <w:rsid w:val="008A4D6D"/>
    <w:rsid w:val="00903DAB"/>
    <w:rsid w:val="00A4012B"/>
    <w:rsid w:val="00BA01F2"/>
    <w:rsid w:val="00C1607D"/>
    <w:rsid w:val="00D2554C"/>
    <w:rsid w:val="00D92AEF"/>
    <w:rsid w:val="00F9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untiki.ru/blog/igr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2021-12-04T23:34:00Z</dcterms:created>
  <dcterms:modified xsi:type="dcterms:W3CDTF">2021-12-08T12:15:00Z</dcterms:modified>
</cp:coreProperties>
</file>