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C71" w:rsidRPr="00C57C71" w:rsidRDefault="00C57C71" w:rsidP="00C57C71">
      <w:pPr>
        <w:spacing w:before="300" w:after="150" w:line="240" w:lineRule="auto"/>
        <w:outlineLvl w:val="2"/>
        <w:rPr>
          <w:rFonts w:ascii="Arial" w:eastAsia="Times New Roman" w:hAnsi="Arial" w:cs="Arial"/>
          <w:spacing w:val="-15"/>
          <w:sz w:val="36"/>
          <w:szCs w:val="36"/>
          <w:lang w:eastAsia="ru-RU"/>
        </w:rPr>
      </w:pPr>
      <w:r w:rsidRPr="00C57C71">
        <w:rPr>
          <w:rFonts w:ascii="Arial" w:eastAsia="Times New Roman" w:hAnsi="Arial" w:cs="Arial"/>
          <w:spacing w:val="-15"/>
          <w:sz w:val="36"/>
          <w:szCs w:val="36"/>
          <w:lang w:eastAsia="ru-RU"/>
        </w:rPr>
        <w:t>ЧТО ТАКОЕ СИНКВЕЙН?</w:t>
      </w:r>
    </w:p>
    <w:p w:rsidR="00C57C71" w:rsidRPr="00C57C71" w:rsidRDefault="00C57C71" w:rsidP="00C57C71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C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такое синквейн</w:t>
      </w:r>
    </w:p>
    <w:p w:rsidR="00C57C71" w:rsidRPr="00C57C71" w:rsidRDefault="00C57C71" w:rsidP="00C57C71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C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Кто ясно мыслит — тот ясно излагает.</w:t>
      </w:r>
      <w:r w:rsidRPr="00C57C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57C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Античная поговорк</w:t>
      </w:r>
      <w:r w:rsidRPr="00C57C7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C57C71" w:rsidRPr="00C57C71" w:rsidRDefault="00C57C71" w:rsidP="00C57C71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C71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 и практикующие педагоги отмечают, что у старших дошкольников часто имеются нарушения речи, бедный словарный запас, дети не умеют составлять рассказ по картинке, пересказать прочитанное, им трудно выучить наизусть стихотворение. Составление синквейна – один из способов частичного решения этих проблем. Синквейны часто используются современными педагогами ДОУ в непосредственной образовательной деятельности  и на уроках в школе. Уже в дошкольном возрасте можно учить детей составлять синквейны в форме игры.</w:t>
      </w:r>
    </w:p>
    <w:p w:rsidR="00C57C71" w:rsidRPr="00C57C71" w:rsidRDefault="00C57C71" w:rsidP="00C57C71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C7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</w:t>
      </w:r>
      <w:r w:rsidRPr="00C57C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Любимые, ласковые</w:t>
      </w:r>
      <w:r w:rsidRPr="00C57C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Играют, радуют, умиляют</w:t>
      </w:r>
      <w:r w:rsidRPr="00C57C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Дети — цветы жизни</w:t>
      </w:r>
      <w:r w:rsidRPr="00C57C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Счастье</w:t>
      </w:r>
    </w:p>
    <w:p w:rsidR="00C57C71" w:rsidRPr="00C57C71" w:rsidRDefault="00C57C71" w:rsidP="00C57C71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C71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 строчки похожи на японские лирические стихи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C57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это не японская поэзия. Это — синквейн. Что же значит это необычное слово?</w:t>
      </w:r>
    </w:p>
    <w:p w:rsidR="00C57C71" w:rsidRPr="00C57C71" w:rsidRDefault="00C57C71" w:rsidP="00C57C71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C71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Синквейн — слово французское, в переводе означает «стихотворение из пяти строк».</w:t>
      </w:r>
    </w:p>
    <w:p w:rsidR="00C57C71" w:rsidRPr="00C57C71" w:rsidRDefault="00C57C71" w:rsidP="00C57C71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C71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Синквейн – это нерифмованное стихотворение, которое сегодня является педагогическим приёмом, направленным на решение определенной задачи.</w:t>
      </w:r>
    </w:p>
    <w:p w:rsidR="00C57C71" w:rsidRPr="00C57C71" w:rsidRDefault="00C57C71" w:rsidP="00C57C71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C7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Сравнительно недавно педагоги стали применять синквейн для активизации познавательной деятельности и стали использовать его как метод развития речи.</w:t>
      </w:r>
    </w:p>
    <w:p w:rsidR="00C57C71" w:rsidRPr="00C57C71" w:rsidRDefault="00C57C71" w:rsidP="00C57C71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C7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составить синквейн, нужно научиться находить в тексте, в материале главные элементы, делать выводы и заключения, высказывать соё мнение, анализировать, обобщать, вычленять, объединять и кратко излагать.</w:t>
      </w:r>
    </w:p>
    <w:p w:rsidR="00C57C71" w:rsidRPr="00C57C71" w:rsidRDefault="00C57C71" w:rsidP="00C57C71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C7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сказать, что это полёт мысли, свободное мини-творчество, подчиненное определенным правилам.</w:t>
      </w:r>
    </w:p>
    <w:p w:rsidR="00C57C71" w:rsidRPr="00C57C71" w:rsidRDefault="00C57C71" w:rsidP="00C57C71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C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                          Правила составления синквейна</w:t>
      </w:r>
    </w:p>
    <w:p w:rsidR="00C57C71" w:rsidRPr="00C57C71" w:rsidRDefault="00C57C71" w:rsidP="00C57C7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C7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Первая строка синквейна – заголовок, тема, состоящие из одного слова (обычно существительное, означающее предмет или действие, о котором идёт речь).</w:t>
      </w:r>
    </w:p>
    <w:p w:rsidR="00C57C71" w:rsidRPr="00C57C71" w:rsidRDefault="00C57C71" w:rsidP="00C57C7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C71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Вторая строка – два слова. Прилагательные. Это описание признаков предмета или его свойства, раскрывающие тему синквейна.</w:t>
      </w:r>
    </w:p>
    <w:p w:rsidR="00C57C71" w:rsidRPr="00C57C71" w:rsidRDefault="00C57C71" w:rsidP="00C57C7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C7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Третья строка обычно состоит из трёх глаголов или деепричастий, описывающих действия предмета.</w:t>
      </w:r>
    </w:p>
    <w:p w:rsidR="00C57C71" w:rsidRPr="00C57C71" w:rsidRDefault="00C57C71" w:rsidP="00C57C7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C71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Четвёртая строка – это словосочетание или предложение, состоящее из нескольких слов, которые отражают личное отношение автора синквейна к тому, о чем говорится в тексте.</w:t>
      </w:r>
    </w:p>
    <w:p w:rsidR="00C57C71" w:rsidRPr="00C57C71" w:rsidRDefault="00C57C71" w:rsidP="00C57C7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C71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Пятая строка – последняя. Одно слово – существительное для выражения своих чувств, ассоциаций, связанных с предметом, о котором говорится в синквейне, то есть это личное выражение автора к теме или повторение сути, синоним.</w:t>
      </w:r>
    </w:p>
    <w:p w:rsidR="00C57C71" w:rsidRPr="00C57C71" w:rsidRDefault="00C57C71" w:rsidP="00C57C71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C7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Предполагается, что с детьми дошкольного возраста строгое соблюдение правил составления синквейна не обязательно.</w:t>
      </w:r>
    </w:p>
    <w:p w:rsidR="00C57C71" w:rsidRPr="00C57C71" w:rsidRDefault="00C57C71" w:rsidP="00C57C71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C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Возможно, что в четвёртой строке предложение может состоять от 3 до 5 слов, а в пятой строке, вместо одного слова, может быть и два слова. Другие части речи применять тоже разрешается.</w:t>
      </w:r>
    </w:p>
    <w:p w:rsidR="00C57C71" w:rsidRPr="00C57C71" w:rsidRDefault="00C57C71" w:rsidP="00C57C71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C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Пример синквейна «Наша группа».</w:t>
      </w:r>
    </w:p>
    <w:p w:rsidR="00C57C71" w:rsidRPr="00C57C71" w:rsidRDefault="00C57C71" w:rsidP="00C57C71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C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Наша группа</w:t>
      </w:r>
      <w:r w:rsidRPr="00C57C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57C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Весёлая, дружная</w:t>
      </w:r>
      <w:r w:rsidRPr="00C57C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57C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Учимся, играем, танцуем</w:t>
      </w:r>
      <w:r w:rsidRPr="00C57C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57C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Наш любимый дом</w:t>
      </w:r>
      <w:r w:rsidRPr="00C57C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57C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Мы — дружные!</w:t>
      </w:r>
    </w:p>
    <w:p w:rsidR="00C57C71" w:rsidRPr="00C57C71" w:rsidRDefault="00C57C71" w:rsidP="00C57C71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C71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Синквейны помогут быстро и эффективно научить ребенка синтезу, обобщению и анализу различных понятий. Для того чтобы правильно, полно, грамотно выразить свою мысль, ребенок должен иметь достаточный словарный запас. Поэтому работу необходимо начинать с расширения и совершенствования словаря. Чем богаче будет словарный запас ребёнка, тем легче ему будет построить не только синквейн, но и пересказать текст и выразить свои мысли.</w:t>
      </w:r>
    </w:p>
    <w:p w:rsidR="00C57C71" w:rsidRPr="00C57C71" w:rsidRDefault="00C57C71" w:rsidP="00C57C71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C7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Можно ли учить составлять синквейны детей, ещё не умеющих читать?</w:t>
      </w:r>
    </w:p>
    <w:p w:rsidR="00C57C71" w:rsidRPr="00C57C71" w:rsidRDefault="00C57C71" w:rsidP="00C57C71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C71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почему нельзя? Конечно, можно. Детям, которые только изучают буквы и не умеют читать, можно предложить устное составление синквейна с вопросительными словами. О ком, о чем? Какие, какая, какое? Что делал, что сделал? При помощи наводящих вопросов дети учатся выделять главную мысль, отвечать на вопросы и по определенному алгоритму создают свои устные нерифмованные стихотворения.</w:t>
      </w:r>
    </w:p>
    <w:p w:rsidR="00C57C71" w:rsidRPr="00C57C71" w:rsidRDefault="00C57C71" w:rsidP="00C57C71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C71"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Алгоритм синквейна для детей, которые пока не умеют читать:</w:t>
      </w:r>
      <w:r w:rsidRPr="00C57C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Условные обозначения:</w:t>
      </w:r>
    </w:p>
    <w:p w:rsidR="00C57C71" w:rsidRPr="00C57C71" w:rsidRDefault="00C57C71" w:rsidP="00C57C7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C7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слова-предметы (существительные)</w:t>
      </w:r>
    </w:p>
    <w:p w:rsidR="00C57C71" w:rsidRPr="00C57C71" w:rsidRDefault="00C57C71" w:rsidP="00C57C7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C7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слова-признаки (прилагательные)</w:t>
      </w:r>
    </w:p>
    <w:p w:rsidR="00C57C71" w:rsidRPr="00C57C71" w:rsidRDefault="00C57C71" w:rsidP="00C57C7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C7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слова-действия (глаголы)</w:t>
      </w:r>
    </w:p>
    <w:p w:rsidR="00C57C71" w:rsidRPr="00C57C71" w:rsidRDefault="00C57C71" w:rsidP="00C57C7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C7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слова-предметы (существительные)</w:t>
      </w:r>
    </w:p>
    <w:p w:rsidR="00C57C71" w:rsidRPr="00C57C71" w:rsidRDefault="00C57C71" w:rsidP="00C57C71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C7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синквейна – это форма свободного творчества, которая направлена на развитие умения находить в большом потоке информации самые главные и существенные признаки, анализировать, делать выводы, кратно формулировать свои высказывания.</w:t>
      </w:r>
    </w:p>
    <w:p w:rsidR="00C57C71" w:rsidRPr="00C57C71" w:rsidRDefault="00C57C71" w:rsidP="00C57C71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C7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Составление синквейна похоже на игру, ведь сочинять весело, полезно и легко!</w:t>
      </w:r>
    </w:p>
    <w:p w:rsidR="00C57C71" w:rsidRPr="00C57C71" w:rsidRDefault="00C57C71" w:rsidP="00C57C71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C7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Развивается интерес к окружающему миру, развивается речь, мышление, память…..</w:t>
      </w:r>
    </w:p>
    <w:p w:rsidR="00C57C71" w:rsidRPr="00C57C71" w:rsidRDefault="00C57C71" w:rsidP="00C57C71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C71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Педагоги, применяющие в своей работе метод синквейна, заметили, что синквейн способствует развитию критического мышления.</w:t>
      </w:r>
    </w:p>
    <w:p w:rsidR="00C57C71" w:rsidRPr="00C57C71" w:rsidRDefault="00C57C71" w:rsidP="00C57C71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C7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 из целей при составлении синквейна — добиться умения выделять главную мысль текста, а также кратко выражать свои мысли. «Значение слова есть феномен мышления»,- писал известный советский психолог Л.С. Выготский в работе «Мышление и речь».</w:t>
      </w:r>
    </w:p>
    <w:p w:rsidR="00C57C71" w:rsidRPr="00C57C71" w:rsidRDefault="00C57C71" w:rsidP="00C57C71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C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Синквейн – один из эффективных методов развития речи дошкольника</w:t>
      </w:r>
    </w:p>
    <w:p w:rsidR="00C57C71" w:rsidRPr="00C57C71" w:rsidRDefault="00C57C71" w:rsidP="00C57C71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C71">
        <w:rPr>
          <w:rFonts w:ascii="Times New Roman" w:eastAsia="Times New Roman" w:hAnsi="Times New Roman" w:cs="Times New Roman"/>
          <w:sz w:val="24"/>
          <w:szCs w:val="24"/>
          <w:lang w:eastAsia="ru-RU"/>
        </w:rPr>
        <w:t>В чём же его эффективность и значимость?</w:t>
      </w:r>
    </w:p>
    <w:p w:rsidR="00C57C71" w:rsidRPr="00C57C71" w:rsidRDefault="00C57C71" w:rsidP="00C57C7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C71">
        <w:rPr>
          <w:rFonts w:ascii="Times New Roman" w:eastAsia="Times New Roman" w:hAnsi="Times New Roman" w:cs="Times New Roman"/>
          <w:sz w:val="24"/>
          <w:szCs w:val="24"/>
          <w:lang w:eastAsia="ru-RU"/>
        </w:rPr>
        <w:t>Во-первых, его простота. Синквейн могут составить все.</w:t>
      </w:r>
    </w:p>
    <w:p w:rsidR="00C57C71" w:rsidRPr="00C57C71" w:rsidRDefault="00C57C71" w:rsidP="00C57C7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C71">
        <w:rPr>
          <w:rFonts w:ascii="Times New Roman" w:eastAsia="Times New Roman" w:hAnsi="Times New Roman" w:cs="Times New Roman"/>
          <w:sz w:val="24"/>
          <w:szCs w:val="24"/>
          <w:lang w:eastAsia="ru-RU"/>
        </w:rPr>
        <w:t>Во-вторых, в составлении синквейна каждый ребенок может реализовать свои творческие, интеллектуальные возможности.</w:t>
      </w:r>
    </w:p>
    <w:p w:rsidR="00C57C71" w:rsidRPr="00C57C71" w:rsidRDefault="00C57C71" w:rsidP="00C57C7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C71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Синквейн является игровым приемом.</w:t>
      </w:r>
    </w:p>
    <w:p w:rsidR="00C57C71" w:rsidRPr="00C57C71" w:rsidRDefault="00C57C71" w:rsidP="00C57C7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C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Составление синквейна используется как заключительное задание по пройденному материалу.</w:t>
      </w:r>
    </w:p>
    <w:p w:rsidR="00C57C71" w:rsidRPr="00C57C71" w:rsidRDefault="00C57C71" w:rsidP="00C57C7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C7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синквейна используется для проведения рефлексии, анализа и синтеза полученной информации.</w:t>
      </w:r>
    </w:p>
    <w:p w:rsidR="00C57C71" w:rsidRPr="00C57C71" w:rsidRDefault="00C57C71" w:rsidP="00C57C71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C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Примеры некоторых синквейнов, составленных дошкольниками:</w:t>
      </w:r>
    </w:p>
    <w:p w:rsidR="00C57C71" w:rsidRPr="00C57C71" w:rsidRDefault="00C57C71" w:rsidP="00C57C7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C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Котёнок</w:t>
      </w:r>
      <w:r w:rsidRPr="00C57C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57C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Чёрненький, пушистенький</w:t>
      </w:r>
      <w:r w:rsidRPr="00C57C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57C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Играет, спит, ест</w:t>
      </w:r>
      <w:r w:rsidRPr="00C57C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57C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Он мой друг</w:t>
      </w:r>
      <w:r w:rsidRPr="00C57C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57C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Домашнее животное</w:t>
      </w:r>
    </w:p>
    <w:p w:rsidR="00C57C71" w:rsidRPr="00C57C71" w:rsidRDefault="00C57C71" w:rsidP="00C57C7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C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Дом</w:t>
      </w:r>
      <w:r w:rsidRPr="00C57C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57C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Большой, красивый</w:t>
      </w:r>
      <w:r w:rsidRPr="00C57C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57C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Защищает, греет</w:t>
      </w:r>
      <w:r w:rsidRPr="00C57C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57C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Нужен всем людям</w:t>
      </w:r>
      <w:r w:rsidRPr="00C57C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57C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Убежище</w:t>
      </w:r>
    </w:p>
    <w:p w:rsidR="00C57C71" w:rsidRPr="00C57C71" w:rsidRDefault="00C57C71" w:rsidP="00C57C7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C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Арбуз</w:t>
      </w:r>
      <w:r w:rsidRPr="00C57C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57C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Круглый, вкусный</w:t>
      </w:r>
      <w:r w:rsidRPr="00C57C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57C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Катится, растёт, зреет</w:t>
      </w:r>
      <w:r w:rsidRPr="00C57C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57C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Арбуз – это большая ягода.</w:t>
      </w:r>
      <w:r w:rsidRPr="00C57C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57C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Лето</w:t>
      </w:r>
    </w:p>
    <w:p w:rsidR="00C57C71" w:rsidRPr="00C57C71" w:rsidRDefault="00C57C71" w:rsidP="00C57C71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C7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попробуем вместе составить синквейн «Семья»</w:t>
      </w:r>
    </w:p>
    <w:p w:rsidR="00C57C71" w:rsidRPr="00C57C71" w:rsidRDefault="00C57C71" w:rsidP="00C57C7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C7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Семья</w:t>
      </w:r>
    </w:p>
    <w:p w:rsidR="00C57C71" w:rsidRPr="00C57C71" w:rsidRDefault="00C57C71" w:rsidP="00C57C7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C7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Какая она? (прекрасная, крепкая, дружная, весёлая, большая)</w:t>
      </w:r>
    </w:p>
    <w:p w:rsidR="00C57C71" w:rsidRPr="00C57C71" w:rsidRDefault="00C57C71" w:rsidP="00C57C7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C7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она делает? (гордится, заботится, помогает, любит, надеется…)</w:t>
      </w:r>
    </w:p>
    <w:p w:rsidR="00C57C71" w:rsidRPr="00C57C71" w:rsidRDefault="00C57C71" w:rsidP="00C57C7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C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семье, афоризм или пословица. (Вся семья вместе — и душа на месте. В семье согласно, так идёт дело прекрасно. Я люблю свою семью.)</w:t>
      </w:r>
    </w:p>
    <w:p w:rsidR="00C57C71" w:rsidRPr="00C57C71" w:rsidRDefault="00C57C71" w:rsidP="00C57C7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C71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Синоним, или, как по-другому можно назвать семью (Ячейка общества. Мой дом! Любимая. Родная).</w:t>
      </w:r>
    </w:p>
    <w:p w:rsidR="00C57C71" w:rsidRPr="00C57C71" w:rsidRDefault="00C57C71" w:rsidP="00C57C71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C7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 составлении синквейна с дошкольниками нужно помнить, что необходимо составлять синквейн только на темы, хорошо известные детям и обязательно показывать образец.</w:t>
      </w:r>
    </w:p>
    <w:p w:rsidR="00C57C71" w:rsidRPr="00C57C71" w:rsidRDefault="00C57C71" w:rsidP="00C57C71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C7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составление синквейна вызывает затруднение, то можно помочь наводящими вопросами.</w:t>
      </w:r>
    </w:p>
    <w:p w:rsidR="00C57C71" w:rsidRPr="00C57C71" w:rsidRDefault="00C57C71" w:rsidP="00C57C71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C71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 быть готовым к тому, что не всем детям может понравиться составление синквейна, потому что работа над ним требует определенного осмысления, словарного запаса и умения выражать свои мысли. Поэтому необходимо помогать и поощрять стремление детей составить синквейн или отвечать на вопросы. Постепенно дети привыкнут к правилам написания нерифмованных стихотворений, а их составление превратится в игру. И незаметно для самих детей игра в синквейн станет для них весёлым и занимательным занятием. «Даже мгновенное озарение может стать той первой искрой, из которой рано или поздно возгорится пламя творческого поиска», — писал В. Шаталов. Дети будут гордиться своими достижениями!</w:t>
      </w:r>
    </w:p>
    <w:p w:rsidR="00C57C71" w:rsidRPr="00C57C71" w:rsidRDefault="00C57C71" w:rsidP="00C57C71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C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                                Выводы о синквейне</w:t>
      </w:r>
    </w:p>
    <w:p w:rsidR="00C57C71" w:rsidRPr="00C57C71" w:rsidRDefault="00C57C71" w:rsidP="00C57C7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C71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Синквейн – это французское пятистишие, похожее на японские стихотворения.</w:t>
      </w:r>
    </w:p>
    <w:p w:rsidR="00C57C71" w:rsidRPr="00C57C71" w:rsidRDefault="00C57C71" w:rsidP="00C57C7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C71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Синквейн помогает пополнить словарный запас.</w:t>
      </w:r>
    </w:p>
    <w:p w:rsidR="00C57C71" w:rsidRPr="00C57C71" w:rsidRDefault="00C57C71" w:rsidP="00C57C7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C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Синквейн учит краткому пересказу.</w:t>
      </w:r>
    </w:p>
    <w:p w:rsidR="00C57C71" w:rsidRPr="00C57C71" w:rsidRDefault="00C57C71" w:rsidP="00C57C7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C71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Синквейн учит находить и выделять в большом объеме информации главную мысль.</w:t>
      </w:r>
    </w:p>
    <w:p w:rsidR="00C57C71" w:rsidRPr="00C57C71" w:rsidRDefault="00C57C71" w:rsidP="00C57C7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C7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Сочинение синквейна – процесс творческий. Это интересное занятие помогает самовыражению детей, через сочинение собственных нерифмованных стихов.</w:t>
      </w:r>
    </w:p>
    <w:p w:rsidR="00C57C71" w:rsidRPr="00C57C71" w:rsidRDefault="00C57C71" w:rsidP="00C57C7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C7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Составить синквейн получается у всех.</w:t>
      </w:r>
    </w:p>
    <w:p w:rsidR="00C57C71" w:rsidRPr="00C57C71" w:rsidRDefault="00C57C71" w:rsidP="00C57C7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C71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Синквейн помогает развить речь и мышление.</w:t>
      </w:r>
    </w:p>
    <w:p w:rsidR="00C57C71" w:rsidRPr="00C57C71" w:rsidRDefault="00C57C71" w:rsidP="00C57C7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C71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Синквейн облегчает процесс усвоения понятий и их содержания.</w:t>
      </w:r>
    </w:p>
    <w:p w:rsidR="00C57C71" w:rsidRPr="00C57C71" w:rsidRDefault="00C57C71" w:rsidP="00C57C7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C71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Синквейн — это также способ контроля и самоконтроля (дети могут сравнить синквейны и оценивать их</w:t>
      </w:r>
    </w:p>
    <w:p w:rsidR="00C57C71" w:rsidRPr="00C57C71" w:rsidRDefault="00C57C71" w:rsidP="00C57C7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C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составления синквейна позволяет гармонично сочетать элементы всех трех основных образовательных систем: </w:t>
      </w:r>
      <w:r w:rsidRPr="00C57C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информационной, деятельностной и личностно ориентированной</w:t>
      </w:r>
    </w:p>
    <w:p w:rsidR="00C57C71" w:rsidRPr="00C57C71" w:rsidRDefault="00C57C71" w:rsidP="00C57C7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C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Данный метод может легко интегрироваться с другими образовательными областями программы, а простота построения  синквейна  позволяет быстро получить результат.</w:t>
      </w:r>
    </w:p>
    <w:p w:rsidR="00C57C71" w:rsidRPr="00C57C71" w:rsidRDefault="00C57C71" w:rsidP="00C57C71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C7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Совет: Сделайте с ребёнком копилку синквейнов. По стихотворениям, мультфильмам, прочитанным рассказам и сказкам, ситуациям из жизни…</w:t>
      </w:r>
    </w:p>
    <w:p w:rsidR="00C57C71" w:rsidRPr="00C57C71" w:rsidRDefault="00C57C71" w:rsidP="00C57C71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C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57C71" w:rsidRPr="00C57C71" w:rsidRDefault="00C57C71" w:rsidP="00C57C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7C71" w:rsidRPr="00C57C71" w:rsidRDefault="00C57C71" w:rsidP="00C57C71">
      <w:pPr>
        <w:numPr>
          <w:ilvl w:val="0"/>
          <w:numId w:val="7"/>
        </w:numPr>
        <w:spacing w:after="0" w:line="240" w:lineRule="auto"/>
        <w:ind w:left="0" w:right="60"/>
        <w:textAlignment w:val="top"/>
        <w:rPr>
          <w:rFonts w:ascii="Arial" w:eastAsia="Times New Roman" w:hAnsi="Arial" w:cs="Arial"/>
          <w:color w:val="676A6C"/>
          <w:sz w:val="20"/>
          <w:szCs w:val="20"/>
          <w:lang w:eastAsia="ru-RU"/>
        </w:rPr>
      </w:pPr>
    </w:p>
    <w:p w:rsidR="00DC4FC0" w:rsidRDefault="00DC4FC0"/>
    <w:sectPr w:rsidR="00DC4FC0" w:rsidSect="00DC4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A41F4"/>
    <w:multiLevelType w:val="multilevel"/>
    <w:tmpl w:val="BC0A3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C15E31"/>
    <w:multiLevelType w:val="multilevel"/>
    <w:tmpl w:val="DF960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F630C3"/>
    <w:multiLevelType w:val="multilevel"/>
    <w:tmpl w:val="E5C67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FA5A3F"/>
    <w:multiLevelType w:val="multilevel"/>
    <w:tmpl w:val="E5A0B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FC29E9"/>
    <w:multiLevelType w:val="multilevel"/>
    <w:tmpl w:val="27766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802125"/>
    <w:multiLevelType w:val="multilevel"/>
    <w:tmpl w:val="9956E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9A08B7"/>
    <w:multiLevelType w:val="multilevel"/>
    <w:tmpl w:val="27565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57C71"/>
    <w:rsid w:val="00C0156D"/>
    <w:rsid w:val="00C57C71"/>
    <w:rsid w:val="00DC4FC0"/>
    <w:rsid w:val="00E17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FC0"/>
  </w:style>
  <w:style w:type="paragraph" w:styleId="3">
    <w:name w:val="heading 3"/>
    <w:basedOn w:val="a"/>
    <w:link w:val="30"/>
    <w:uiPriority w:val="9"/>
    <w:qFormat/>
    <w:rsid w:val="00C57C7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57C7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57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57C71"/>
    <w:rPr>
      <w:b/>
      <w:bCs/>
    </w:rPr>
  </w:style>
  <w:style w:type="character" w:styleId="a5">
    <w:name w:val="Emphasis"/>
    <w:basedOn w:val="a0"/>
    <w:uiPriority w:val="20"/>
    <w:qFormat/>
    <w:rsid w:val="00C57C7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5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43927">
          <w:marLeft w:val="0"/>
          <w:marRight w:val="0"/>
          <w:marTop w:val="0"/>
          <w:marBottom w:val="0"/>
          <w:divBdr>
            <w:top w:val="single" w:sz="6" w:space="8" w:color="E3E3E3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63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30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37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1171</Words>
  <Characters>6676</Characters>
  <Application>Microsoft Office Word</Application>
  <DocSecurity>0</DocSecurity>
  <Lines>55</Lines>
  <Paragraphs>15</Paragraphs>
  <ScaleCrop>false</ScaleCrop>
  <Company>Microsoft</Company>
  <LinksUpToDate>false</LinksUpToDate>
  <CharactersWithSpaces>7832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</cp:revision>
  <dcterms:created xsi:type="dcterms:W3CDTF">2020-05-21T13:23:00Z</dcterms:created>
  <dcterms:modified xsi:type="dcterms:W3CDTF">2020-05-21T13:23:00Z</dcterms:modified>
</cp:coreProperties>
</file>